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40" w:lineRule="auto" w:before="39"/>
        <w:ind w:left="1422" w:right="1560" w:firstLine="2"/>
      </w:pPr>
      <w:r>
        <w:rPr/>
        <w:t>FOUR-YEAR ROADMAP AND CHECKLIST FOR BS IN PUBLIC HEALTH ENVIRONMENTAL</w:t>
      </w:r>
      <w:r>
        <w:rPr>
          <w:spacing w:val="-6"/>
        </w:rPr>
        <w:t> </w:t>
      </w:r>
      <w:r>
        <w:rPr/>
        <w:t>&amp;</w:t>
      </w:r>
      <w:r>
        <w:rPr>
          <w:spacing w:val="-7"/>
        </w:rPr>
        <w:t> </w:t>
      </w:r>
      <w:r>
        <w:rPr/>
        <w:t>OCCUPATIONAL</w:t>
      </w:r>
      <w:r>
        <w:rPr>
          <w:spacing w:val="-6"/>
        </w:rPr>
        <w:t> </w:t>
      </w:r>
      <w:r>
        <w:rPr/>
        <w:t>HEALTH</w:t>
      </w:r>
      <w:r>
        <w:rPr>
          <w:spacing w:val="-8"/>
        </w:rPr>
        <w:t> </w:t>
      </w:r>
      <w:r>
        <w:rPr/>
        <w:t>&amp;</w:t>
      </w:r>
      <w:r>
        <w:rPr>
          <w:spacing w:val="-8"/>
        </w:rPr>
        <w:t> </w:t>
      </w:r>
      <w:r>
        <w:rPr/>
        <w:t>SAFETY</w:t>
      </w:r>
      <w:r>
        <w:rPr>
          <w:spacing w:val="-6"/>
        </w:rPr>
        <w:t> </w:t>
      </w:r>
      <w:r>
        <w:rPr/>
        <w:t>CONCENTRATION</w:t>
      </w:r>
    </w:p>
    <w:p>
      <w:pPr>
        <w:pStyle w:val="Heading2"/>
        <w:spacing w:line="268" w:lineRule="exact"/>
        <w:ind w:left="0" w:right="139"/>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spacing w:before="195"/>
        <w:ind w:left="400" w:right="457"/>
      </w:pPr>
      <w:r>
        <w:rPr/>
        <w:t>The Bachelor of Science in Public Health can be completed in four years, but to do so requires careful planning and preparation. You must average 15 units (five courses) per semester and you must plan ahead</w:t>
      </w:r>
      <w:r>
        <w:rPr>
          <w:spacing w:val="-1"/>
        </w:rPr>
        <w:t> </w:t>
      </w:r>
      <w:r>
        <w:rPr/>
        <w:t>so</w:t>
      </w:r>
      <w:r>
        <w:rPr>
          <w:spacing w:val="-1"/>
        </w:rPr>
        <w:t> </w:t>
      </w:r>
      <w:r>
        <w:rPr/>
        <w:t>that</w:t>
      </w:r>
      <w:r>
        <w:rPr>
          <w:spacing w:val="-2"/>
        </w:rPr>
        <w:t> </w:t>
      </w:r>
      <w:r>
        <w:rPr/>
        <w:t>you</w:t>
      </w:r>
      <w:r>
        <w:rPr>
          <w:spacing w:val="-1"/>
        </w:rPr>
        <w:t> </w:t>
      </w:r>
      <w:r>
        <w:rPr/>
        <w:t>will</w:t>
      </w:r>
      <w:r>
        <w:rPr>
          <w:spacing w:val="-3"/>
        </w:rPr>
        <w:t> </w:t>
      </w:r>
      <w:r>
        <w:rPr/>
        <w:t>meet all requirements. You</w:t>
      </w:r>
      <w:r>
        <w:rPr>
          <w:spacing w:val="-1"/>
        </w:rPr>
        <w:t> </w:t>
      </w:r>
      <w:r>
        <w:rPr/>
        <w:t>can</w:t>
      </w:r>
      <w:r>
        <w:rPr>
          <w:spacing w:val="-3"/>
        </w:rPr>
        <w:t> </w:t>
      </w:r>
      <w:r>
        <w:rPr/>
        <w:t>opt to</w:t>
      </w:r>
      <w:r>
        <w:rPr>
          <w:spacing w:val="-1"/>
        </w:rPr>
        <w:t> </w:t>
      </w:r>
      <w:r>
        <w:rPr/>
        <w:t>complete courses in</w:t>
      </w:r>
      <w:r>
        <w:rPr>
          <w:spacing w:val="-3"/>
        </w:rPr>
        <w:t> </w:t>
      </w:r>
      <w:r>
        <w:rPr/>
        <w:t>the summer</w:t>
      </w:r>
      <w:r>
        <w:rPr>
          <w:spacing w:val="-2"/>
        </w:rPr>
        <w:t> </w:t>
      </w:r>
      <w:r>
        <w:rPr/>
        <w:t>or winter session.</w:t>
      </w:r>
      <w:r>
        <w:rPr>
          <w:spacing w:val="-5"/>
        </w:rPr>
        <w:t> </w:t>
      </w:r>
      <w:r>
        <w:rPr/>
        <w:t>The</w:t>
      </w:r>
      <w:r>
        <w:rPr>
          <w:spacing w:val="-1"/>
        </w:rPr>
        <w:t> </w:t>
      </w:r>
      <w:r>
        <w:rPr/>
        <w:t>below</w:t>
      </w:r>
      <w:r>
        <w:rPr>
          <w:spacing w:val="-1"/>
        </w:rPr>
        <w:t> </w:t>
      </w:r>
      <w:r>
        <w:rPr/>
        <w:t>plan</w:t>
      </w:r>
      <w:r>
        <w:rPr>
          <w:spacing w:val="-3"/>
        </w:rPr>
        <w:t> </w:t>
      </w:r>
      <w:r>
        <w:rPr/>
        <w:t>is</w:t>
      </w:r>
      <w:r>
        <w:rPr>
          <w:spacing w:val="-4"/>
        </w:rPr>
        <w:t> </w:t>
      </w:r>
      <w:r>
        <w:rPr/>
        <w:t>a</w:t>
      </w:r>
      <w:r>
        <w:rPr>
          <w:spacing w:val="-2"/>
        </w:rPr>
        <w:t> </w:t>
      </w:r>
      <w:r>
        <w:rPr/>
        <w:t>sample</w:t>
      </w:r>
      <w:r>
        <w:rPr>
          <w:spacing w:val="-1"/>
        </w:rPr>
        <w:t> </w:t>
      </w:r>
      <w:r>
        <w:rPr/>
        <w:t>Roadmap.</w:t>
      </w:r>
      <w:r>
        <w:rPr>
          <w:spacing w:val="40"/>
        </w:rPr>
        <w:t> </w:t>
      </w:r>
      <w:r>
        <w:rPr/>
        <w:t>Students</w:t>
      </w:r>
      <w:r>
        <w:rPr>
          <w:spacing w:val="-2"/>
        </w:rPr>
        <w:t> </w:t>
      </w:r>
      <w:r>
        <w:rPr/>
        <w:t>may</w:t>
      </w:r>
      <w:r>
        <w:rPr>
          <w:spacing w:val="-1"/>
        </w:rPr>
        <w:t> </w:t>
      </w:r>
      <w:r>
        <w:rPr/>
        <w:t>decide</w:t>
      </w:r>
      <w:r>
        <w:rPr>
          <w:spacing w:val="-4"/>
        </w:rPr>
        <w:t> </w:t>
      </w:r>
      <w:r>
        <w:rPr/>
        <w:t>or</w:t>
      </w:r>
      <w:r>
        <w:rPr>
          <w:spacing w:val="-2"/>
        </w:rPr>
        <w:t> </w:t>
      </w:r>
      <w:r>
        <w:rPr/>
        <w:t>need</w:t>
      </w:r>
      <w:r>
        <w:rPr>
          <w:spacing w:val="-3"/>
        </w:rPr>
        <w:t> </w:t>
      </w:r>
      <w:r>
        <w:rPr/>
        <w:t>to</w:t>
      </w:r>
      <w:r>
        <w:rPr>
          <w:spacing w:val="-3"/>
        </w:rPr>
        <w:t> </w:t>
      </w:r>
      <w:r>
        <w:rPr/>
        <w:t>switch</w:t>
      </w:r>
      <w:r>
        <w:rPr>
          <w:spacing w:val="-3"/>
        </w:rPr>
        <w:t> </w:t>
      </w:r>
      <w:r>
        <w:rPr/>
        <w:t>courses</w:t>
      </w:r>
      <w:r>
        <w:rPr>
          <w:spacing w:val="-2"/>
        </w:rPr>
        <w:t> </w:t>
      </w:r>
      <w:r>
        <w:rPr/>
        <w:t>from</w:t>
      </w:r>
      <w:r>
        <w:rPr>
          <w:spacing w:val="-3"/>
        </w:rPr>
        <w:t> </w:t>
      </w:r>
      <w:r>
        <w:rPr/>
        <w:t>one semester to another.</w:t>
      </w:r>
      <w:r>
        <w:rPr>
          <w:spacing w:val="40"/>
        </w:rPr>
        <w:t> </w:t>
      </w:r>
      <w:r>
        <w:rPr/>
        <w:t>If you are planning to work, you should adjust your unit load accordingly.</w:t>
      </w:r>
    </w:p>
    <w:p>
      <w:pPr>
        <w:pStyle w:val="BodyText"/>
        <w:spacing w:before="1"/>
        <w:ind w:left="0"/>
      </w:pPr>
    </w:p>
    <w:p>
      <w:pPr>
        <w:pStyle w:val="BodyText"/>
        <w:ind w:left="400" w:right="629"/>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 See Transfer Student 2-Year Roadmap.</w:t>
      </w:r>
    </w:p>
    <w:p>
      <w:pPr>
        <w:pStyle w:val="BodyText"/>
        <w:ind w:left="0"/>
        <w:rPr>
          <w:sz w:val="18"/>
        </w:rPr>
      </w:pPr>
    </w:p>
    <w:p>
      <w:pPr>
        <w:pStyle w:val="BodyText"/>
        <w:ind w:left="400"/>
        <w:rPr>
          <w:sz w:val="20"/>
        </w:rPr>
      </w:pPr>
      <w:r>
        <w:rPr>
          <w:sz w:val="20"/>
        </w:rPr>
        <mc:AlternateContent>
          <mc:Choice Requires="wps">
            <w:drawing>
              <wp:inline distT="0" distB="0" distL="0" distR="0">
                <wp:extent cx="5943600" cy="186055"/>
                <wp:effectExtent l="0" t="0" r="0" b="0"/>
                <wp:docPr id="1" name="Textbox 1"/>
                <wp:cNvGraphicFramePr>
                  <a:graphicFrameLocks/>
                </wp:cNvGraphicFramePr>
                <a:graphic>
                  <a:graphicData uri="http://schemas.microsoft.com/office/word/2010/wordprocessingShape">
                    <wps:wsp>
                      <wps:cNvPr id="1" name="Textbox 1"/>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68pt;height:14.65pt;mso-position-horizontal-relative:char;mso-position-vertical-relative:line" type="#_x0000_t202" id="docshape1"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pPr>
      <w:r>
        <w:rPr>
          <w:spacing w:val="55"/>
          <w:u w:val="single"/>
        </w:rPr>
        <w:t>  </w:t>
      </w:r>
      <w:r>
        <w:rPr>
          <w:u w:val="none"/>
        </w:rPr>
        <w:t>GE Area</w:t>
      </w:r>
      <w:r>
        <w:rPr>
          <w:spacing w:val="-2"/>
          <w:u w:val="none"/>
        </w:rPr>
        <w:t> </w:t>
      </w:r>
      <w:r>
        <w:rPr>
          <w:u w:val="none"/>
        </w:rPr>
        <w:t>B.1</w:t>
      </w:r>
      <w:r>
        <w:rPr>
          <w:spacing w:val="-3"/>
          <w:u w:val="none"/>
        </w:rPr>
        <w:t> </w:t>
      </w:r>
      <w:r>
        <w:rPr>
          <w:u w:val="none"/>
        </w:rPr>
        <w:t>Physical</w:t>
      </w:r>
      <w:r>
        <w:rPr>
          <w:spacing w:val="-4"/>
          <w:u w:val="none"/>
        </w:rPr>
        <w:t> </w:t>
      </w:r>
      <w:r>
        <w:rPr>
          <w:u w:val="none"/>
        </w:rPr>
        <w:t>Science</w:t>
      </w:r>
      <w:r>
        <w:rPr>
          <w:spacing w:val="-1"/>
          <w:u w:val="none"/>
        </w:rPr>
        <w:t> </w:t>
      </w:r>
      <w:r>
        <w:rPr>
          <w:spacing w:val="-5"/>
          <w:u w:val="none"/>
        </w:rPr>
        <w:t>(3)</w:t>
      </w:r>
    </w:p>
    <w:p>
      <w:pPr>
        <w:pStyle w:val="BodyText"/>
      </w:pPr>
      <w:r>
        <w:rPr>
          <w:spacing w:val="55"/>
          <w:u w:val="single"/>
        </w:rPr>
        <w:t>  </w:t>
      </w:r>
      <w:r>
        <w:rPr>
          <w:u w:val="none"/>
        </w:rPr>
        <w:t>GE</w:t>
      </w:r>
      <w:r>
        <w:rPr>
          <w:spacing w:val="-1"/>
          <w:u w:val="none"/>
        </w:rPr>
        <w:t> </w:t>
      </w:r>
      <w:r>
        <w:rPr>
          <w:u w:val="none"/>
        </w:rPr>
        <w:t>Area</w:t>
      </w:r>
      <w:r>
        <w:rPr>
          <w:spacing w:val="-2"/>
          <w:u w:val="none"/>
        </w:rPr>
        <w:t> </w:t>
      </w:r>
      <w:r>
        <w:rPr>
          <w:u w:val="none"/>
        </w:rPr>
        <w:t>C.1</w:t>
      </w:r>
      <w:r>
        <w:rPr>
          <w:spacing w:val="-1"/>
          <w:u w:val="none"/>
        </w:rPr>
        <w:t> </w:t>
      </w:r>
      <w:r>
        <w:rPr>
          <w:u w:val="none"/>
        </w:rPr>
        <w:t>Introduction</w:t>
      </w:r>
      <w:r>
        <w:rPr>
          <w:spacing w:val="-5"/>
          <w:u w:val="none"/>
        </w:rPr>
        <w:t> </w:t>
      </w:r>
      <w:r>
        <w:rPr>
          <w:u w:val="none"/>
        </w:rPr>
        <w:t>to Arts</w:t>
      </w:r>
      <w:r>
        <w:rPr>
          <w:spacing w:val="-2"/>
          <w:u w:val="none"/>
        </w:rPr>
        <w:t> </w:t>
      </w:r>
      <w:r>
        <w:rPr>
          <w:spacing w:val="-5"/>
          <w:u w:val="none"/>
        </w:rPr>
        <w:t>(3)</w:t>
      </w:r>
    </w:p>
    <w:p>
      <w:pPr>
        <w:pStyle w:val="BodyText"/>
        <w:spacing w:line="268" w:lineRule="exact" w:before="1"/>
      </w:pPr>
      <w:r>
        <w:rPr>
          <w:spacing w:val="54"/>
          <w:u w:val="single"/>
        </w:rPr>
        <w:t>  </w:t>
      </w:r>
      <w:r>
        <w:rPr>
          <w:u w:val="none"/>
        </w:rPr>
        <w:t>GE</w:t>
      </w:r>
      <w:r>
        <w:rPr>
          <w:spacing w:val="-2"/>
          <w:u w:val="none"/>
        </w:rPr>
        <w:t> </w:t>
      </w:r>
      <w:r>
        <w:rPr>
          <w:u w:val="none"/>
        </w:rPr>
        <w:t>Area</w:t>
      </w:r>
      <w:r>
        <w:rPr>
          <w:spacing w:val="-3"/>
          <w:u w:val="none"/>
        </w:rPr>
        <w:t> </w:t>
      </w:r>
      <w:r>
        <w:rPr>
          <w:u w:val="none"/>
        </w:rPr>
        <w:t>C.2</w:t>
      </w:r>
      <w:r>
        <w:rPr>
          <w:spacing w:val="-1"/>
          <w:u w:val="none"/>
        </w:rPr>
        <w:t> </w:t>
      </w:r>
      <w:r>
        <w:rPr>
          <w:u w:val="none"/>
        </w:rPr>
        <w:t>Introduction</w:t>
      </w:r>
      <w:r>
        <w:rPr>
          <w:spacing w:val="-5"/>
          <w:u w:val="none"/>
        </w:rPr>
        <w:t> </w:t>
      </w:r>
      <w:r>
        <w:rPr>
          <w:u w:val="none"/>
        </w:rPr>
        <w:t>to</w:t>
      </w:r>
      <w:r>
        <w:rPr>
          <w:spacing w:val="-2"/>
          <w:u w:val="none"/>
        </w:rPr>
        <w:t> </w:t>
      </w:r>
      <w:r>
        <w:rPr>
          <w:u w:val="none"/>
        </w:rPr>
        <w:t>Humanities</w:t>
      </w:r>
      <w:r>
        <w:rPr>
          <w:spacing w:val="-2"/>
          <w:u w:val="none"/>
        </w:rPr>
        <w:t> </w:t>
      </w:r>
      <w:r>
        <w:rPr>
          <w:spacing w:val="-5"/>
          <w:u w:val="none"/>
        </w:rPr>
        <w:t>(3)</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E</w:t>
      </w:r>
      <w:r>
        <w:rPr>
          <w:spacing w:val="-5"/>
          <w:u w:val="none"/>
        </w:rPr>
        <w:t> </w:t>
      </w:r>
      <w:r>
        <w:rPr>
          <w:u w:val="none"/>
        </w:rPr>
        <w:t>Lifelong</w:t>
      </w:r>
      <w:r>
        <w:rPr>
          <w:spacing w:val="-4"/>
          <w:u w:val="none"/>
        </w:rPr>
        <w:t> </w:t>
      </w:r>
      <w:r>
        <w:rPr>
          <w:u w:val="none"/>
        </w:rPr>
        <w:t>Learning</w:t>
      </w:r>
      <w:r>
        <w:rPr>
          <w:spacing w:val="-4"/>
          <w:u w:val="none"/>
        </w:rPr>
        <w:t> </w:t>
      </w:r>
      <w:r>
        <w:rPr>
          <w:u w:val="none"/>
        </w:rPr>
        <w:t>&amp;</w:t>
      </w:r>
      <w:r>
        <w:rPr>
          <w:spacing w:val="-2"/>
          <w:u w:val="none"/>
        </w:rPr>
        <w:t> </w:t>
      </w:r>
      <w:r>
        <w:rPr>
          <w:u w:val="none"/>
        </w:rPr>
        <w:t>Self</w:t>
      </w:r>
      <w:r>
        <w:rPr>
          <w:spacing w:val="-5"/>
          <w:u w:val="none"/>
        </w:rPr>
        <w:t> </w:t>
      </w:r>
      <w:r>
        <w:rPr>
          <w:u w:val="none"/>
        </w:rPr>
        <w:t>Development &amp; Major = PUBH (Public Health) 101 (3)</w:t>
      </w:r>
    </w:p>
    <w:p>
      <w:pPr>
        <w:pStyle w:val="Heading2"/>
        <w:rPr>
          <w:u w:val="none"/>
        </w:rPr>
      </w:pPr>
      <w:r>
        <w:rPr>
          <w:b w:val="0"/>
          <w:u w:val="none"/>
        </w:rPr>
        <w:br w:type="column"/>
      </w:r>
      <w:r>
        <w:rPr>
          <w:u w:val="single"/>
        </w:rPr>
        <w:t>Second</w:t>
      </w:r>
      <w:r>
        <w:rPr>
          <w:spacing w:val="-5"/>
          <w:u w:val="single"/>
        </w:rPr>
        <w:t> </w:t>
      </w:r>
      <w:r>
        <w:rPr>
          <w:spacing w:val="-2"/>
          <w:u w:val="single"/>
        </w:rPr>
        <w:t>Semester</w:t>
      </w:r>
    </w:p>
    <w:p>
      <w:pPr>
        <w:pStyle w:val="BodyText"/>
        <w:ind w:left="671" w:right="533"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ind w:left="671" w:right="533" w:hanging="272"/>
      </w:pPr>
      <w:r>
        <w:rPr>
          <w:spacing w:val="80"/>
          <w:w w:val="150"/>
          <w:u w:val="single"/>
        </w:rPr>
        <w:t> </w:t>
      </w:r>
      <w:r>
        <w:rPr>
          <w:u w:val="none"/>
        </w:rPr>
        <w:t>GE</w:t>
      </w:r>
      <w:r>
        <w:rPr>
          <w:spacing w:val="-4"/>
          <w:u w:val="none"/>
        </w:rPr>
        <w:t> </w:t>
      </w:r>
      <w:r>
        <w:rPr>
          <w:u w:val="none"/>
        </w:rPr>
        <w:t>Area</w:t>
      </w:r>
      <w:r>
        <w:rPr>
          <w:spacing w:val="-4"/>
          <w:u w:val="none"/>
        </w:rPr>
        <w:t> </w:t>
      </w:r>
      <w:r>
        <w:rPr>
          <w:u w:val="none"/>
        </w:rPr>
        <w:t>B.4</w:t>
      </w:r>
      <w:r>
        <w:rPr>
          <w:spacing w:val="-5"/>
          <w:u w:val="none"/>
        </w:rPr>
        <w:t> </w:t>
      </w:r>
      <w:r>
        <w:rPr>
          <w:u w:val="none"/>
        </w:rPr>
        <w:t>Mathematics</w:t>
      </w:r>
      <w:r>
        <w:rPr>
          <w:spacing w:val="-4"/>
          <w:u w:val="none"/>
        </w:rPr>
        <w:t> </w:t>
      </w:r>
      <w:r>
        <w:rPr>
          <w:u w:val="none"/>
        </w:rPr>
        <w:t>Quantitative Reasoning (3)</w:t>
      </w:r>
    </w:p>
    <w:p>
      <w:pPr>
        <w:pStyle w:val="BodyText"/>
        <w:spacing w:line="268" w:lineRule="exact" w:before="1"/>
        <w:ind w:left="400"/>
      </w:pPr>
      <w:r>
        <w:rPr>
          <w:spacing w:val="55"/>
          <w:u w:val="single"/>
        </w:rPr>
        <w:t>  </w:t>
      </w:r>
      <w:r>
        <w:rPr>
          <w:u w:val="none"/>
        </w:rPr>
        <w:t>GE Area</w:t>
      </w:r>
      <w:r>
        <w:rPr>
          <w:spacing w:val="-2"/>
          <w:u w:val="none"/>
        </w:rPr>
        <w:t> </w:t>
      </w:r>
      <w:r>
        <w:rPr>
          <w:u w:val="none"/>
        </w:rPr>
        <w:t>–</w:t>
      </w:r>
      <w:r>
        <w:rPr>
          <w:spacing w:val="-4"/>
          <w:u w:val="none"/>
        </w:rPr>
        <w:t> </w:t>
      </w:r>
      <w:r>
        <w:rPr>
          <w:u w:val="none"/>
        </w:rPr>
        <w:t>Additional</w:t>
      </w:r>
      <w:r>
        <w:rPr>
          <w:spacing w:val="-4"/>
          <w:u w:val="none"/>
        </w:rPr>
        <w:t> </w:t>
      </w:r>
      <w:r>
        <w:rPr>
          <w:u w:val="none"/>
        </w:rPr>
        <w:t>Course</w:t>
      </w:r>
      <w:r>
        <w:rPr>
          <w:spacing w:val="-1"/>
          <w:u w:val="none"/>
        </w:rPr>
        <w:t> </w:t>
      </w:r>
      <w:r>
        <w:rPr>
          <w:u w:val="none"/>
        </w:rPr>
        <w:t>in</w:t>
      </w:r>
      <w:r>
        <w:rPr>
          <w:spacing w:val="-3"/>
          <w:u w:val="none"/>
        </w:rPr>
        <w:t> </w:t>
      </w:r>
      <w:r>
        <w:rPr>
          <w:u w:val="none"/>
        </w:rPr>
        <w:t>C.1</w:t>
      </w:r>
      <w:r>
        <w:rPr>
          <w:spacing w:val="-3"/>
          <w:u w:val="none"/>
        </w:rPr>
        <w:t> </w:t>
      </w:r>
      <w:r>
        <w:rPr>
          <w:u w:val="none"/>
        </w:rPr>
        <w:t>Arts</w:t>
      </w:r>
      <w:r>
        <w:rPr>
          <w:spacing w:val="-3"/>
          <w:u w:val="none"/>
        </w:rPr>
        <w:t> </w:t>
      </w:r>
      <w:r>
        <w:rPr>
          <w:spacing w:val="-5"/>
          <w:u w:val="none"/>
        </w:rPr>
        <w:t>OR</w:t>
      </w:r>
    </w:p>
    <w:p>
      <w:pPr>
        <w:pStyle w:val="BodyText"/>
        <w:spacing w:line="268" w:lineRule="exact"/>
        <w:ind w:left="671"/>
      </w:pPr>
      <w:r>
        <w:rPr/>
        <w:t>C.2</w:t>
      </w:r>
      <w:r>
        <w:rPr>
          <w:spacing w:val="-4"/>
        </w:rPr>
        <w:t> </w:t>
      </w:r>
      <w:r>
        <w:rPr/>
        <w:t>Humanities</w:t>
      </w:r>
      <w:r>
        <w:rPr>
          <w:spacing w:val="-4"/>
        </w:rPr>
        <w:t> </w:t>
      </w:r>
      <w:r>
        <w:rPr>
          <w:spacing w:val="-5"/>
        </w:rPr>
        <w:t>(3)</w:t>
      </w:r>
    </w:p>
    <w:p>
      <w:pPr>
        <w:pStyle w:val="BodyText"/>
        <w:ind w:left="670" w:right="533" w:hanging="271"/>
      </w:pPr>
      <w:r>
        <w:rPr>
          <w:spacing w:val="40"/>
          <w:u w:val="single"/>
        </w:rPr>
        <w:t>  </w:t>
      </w:r>
      <w:r>
        <w:rPr>
          <w:spacing w:val="-3"/>
          <w:u w:val="none"/>
        </w:rPr>
        <w:t> </w:t>
      </w:r>
      <w:r>
        <w:rPr>
          <w:u w:val="none"/>
        </w:rPr>
        <w:t>GE</w:t>
      </w:r>
      <w:r>
        <w:rPr>
          <w:spacing w:val="-5"/>
          <w:u w:val="none"/>
        </w:rPr>
        <w:t> </w:t>
      </w:r>
      <w:r>
        <w:rPr>
          <w:u w:val="none"/>
        </w:rPr>
        <w:t>Area</w:t>
      </w:r>
      <w:r>
        <w:rPr>
          <w:spacing w:val="-5"/>
          <w:u w:val="none"/>
        </w:rPr>
        <w:t> </w:t>
      </w:r>
      <w:r>
        <w:rPr>
          <w:u w:val="none"/>
        </w:rPr>
        <w:t>D.1</w:t>
      </w:r>
      <w:r>
        <w:rPr>
          <w:spacing w:val="-4"/>
          <w:u w:val="none"/>
        </w:rPr>
        <w:t> </w:t>
      </w:r>
      <w:r>
        <w:rPr>
          <w:u w:val="none"/>
        </w:rPr>
        <w:t>Introduction</w:t>
      </w:r>
      <w:r>
        <w:rPr>
          <w:spacing w:val="-4"/>
          <w:u w:val="none"/>
        </w:rPr>
        <w:t> </w:t>
      </w:r>
      <w:r>
        <w:rPr>
          <w:u w:val="none"/>
        </w:rPr>
        <w:t>to</w:t>
      </w:r>
      <w:r>
        <w:rPr>
          <w:spacing w:val="-4"/>
          <w:u w:val="none"/>
        </w:rPr>
        <w:t> </w:t>
      </w:r>
      <w:r>
        <w:rPr>
          <w:u w:val="none"/>
        </w:rPr>
        <w:t>the</w:t>
      </w:r>
      <w:r>
        <w:rPr>
          <w:spacing w:val="-2"/>
          <w:u w:val="none"/>
        </w:rPr>
        <w:t> </w:t>
      </w:r>
      <w:r>
        <w:rPr>
          <w:u w:val="none"/>
        </w:rPr>
        <w:t>Social Sciences (3)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201</w:t>
      </w:r>
      <w:r>
        <w:rPr>
          <w:spacing w:val="-2"/>
          <w:sz w:val="22"/>
          <w:u w:val="none"/>
        </w:rPr>
        <w:t> </w:t>
      </w:r>
      <w:r>
        <w:rPr>
          <w:spacing w:val="-5"/>
          <w:sz w:val="22"/>
          <w:u w:val="none"/>
        </w:rPr>
        <w:t>(3)</w:t>
      </w:r>
    </w:p>
    <w:p>
      <w:pPr>
        <w:spacing w:after="0"/>
        <w:jc w:val="left"/>
        <w:rPr>
          <w:sz w:val="22"/>
        </w:rPr>
        <w:sectPr>
          <w:type w:val="continuous"/>
          <w:pgSz w:w="12240" w:h="15840"/>
          <w:pgMar w:top="680" w:bottom="280" w:left="1040" w:right="900"/>
          <w:cols w:num="2" w:equalWidth="0">
            <w:col w:w="4944" w:space="95"/>
            <w:col w:w="5261"/>
          </w:cols>
        </w:sectPr>
      </w:pPr>
    </w:p>
    <w:p>
      <w:pPr>
        <w:pStyle w:val="BodyText"/>
        <w:spacing w:before="2" w:after="1"/>
        <w:ind w:left="0"/>
        <w:rPr>
          <w:sz w:val="18"/>
        </w:rPr>
      </w:pPr>
    </w:p>
    <w:p>
      <w:pPr>
        <w:pStyle w:val="BodyText"/>
        <w:ind w:left="400"/>
        <w:rPr>
          <w:sz w:val="20"/>
        </w:rPr>
      </w:pPr>
      <w:r>
        <w:rPr>
          <w:sz w:val="20"/>
        </w:rPr>
        <mc:AlternateContent>
          <mc:Choice Requires="wps">
            <w:drawing>
              <wp:inline distT="0" distB="0" distL="0" distR="0">
                <wp:extent cx="5943600" cy="186055"/>
                <wp:effectExtent l="0" t="0" r="0" b="0"/>
                <wp:docPr id="2" name="Textbox 2"/>
                <wp:cNvGraphicFramePr>
                  <a:graphicFrameLocks/>
                </wp:cNvGraphicFramePr>
                <a:graphic>
                  <a:graphicData uri="http://schemas.microsoft.com/office/word/2010/wordprocessingShape">
                    <wps:wsp>
                      <wps:cNvPr id="2" name="Textbox 2"/>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2"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Third</w:t>
      </w:r>
      <w:r>
        <w:rPr>
          <w:spacing w:val="-5"/>
          <w:u w:val="single"/>
        </w:rPr>
        <w:t> </w:t>
      </w:r>
      <w:r>
        <w:rPr>
          <w:spacing w:val="-2"/>
          <w:u w:val="single"/>
        </w:rPr>
        <w:t>Semester</w:t>
      </w:r>
    </w:p>
    <w:p>
      <w:pPr>
        <w:pStyle w:val="BodyText"/>
        <w:spacing w:line="268" w:lineRule="exact"/>
        <w:ind w:left="400"/>
      </w:pPr>
      <w:r>
        <w:rPr>
          <w:spacing w:val="54"/>
          <w:u w:val="single"/>
        </w:rPr>
        <w:t>  </w:t>
      </w:r>
      <w:r>
        <w:rPr>
          <w:u w:val="none"/>
        </w:rPr>
        <w:t>GE</w:t>
      </w:r>
      <w:r>
        <w:rPr>
          <w:spacing w:val="-1"/>
          <w:u w:val="none"/>
        </w:rPr>
        <w:t> </w:t>
      </w:r>
      <w:r>
        <w:rPr>
          <w:u w:val="none"/>
        </w:rPr>
        <w:t>Area</w:t>
      </w:r>
      <w:r>
        <w:rPr>
          <w:spacing w:val="-2"/>
          <w:u w:val="none"/>
        </w:rPr>
        <w:t> </w:t>
      </w:r>
      <w:r>
        <w:rPr>
          <w:u w:val="none"/>
        </w:rPr>
        <w:t>A.3</w:t>
      </w:r>
      <w:r>
        <w:rPr>
          <w:spacing w:val="-3"/>
          <w:u w:val="none"/>
        </w:rPr>
        <w:t> </w:t>
      </w:r>
      <w:r>
        <w:rPr>
          <w:u w:val="none"/>
        </w:rPr>
        <w:t>Critical</w:t>
      </w:r>
      <w:r>
        <w:rPr>
          <w:spacing w:val="-5"/>
          <w:u w:val="none"/>
        </w:rPr>
        <w:t> </w:t>
      </w:r>
      <w:r>
        <w:rPr>
          <w:u w:val="none"/>
        </w:rPr>
        <w:t>Thinking</w:t>
      </w:r>
      <w:r>
        <w:rPr>
          <w:spacing w:val="-3"/>
          <w:u w:val="none"/>
        </w:rPr>
        <w:t> </w:t>
      </w:r>
      <w:r>
        <w:rPr>
          <w:spacing w:val="-5"/>
          <w:u w:val="none"/>
        </w:rPr>
        <w:t>(3)</w:t>
      </w:r>
    </w:p>
    <w:p>
      <w:pPr>
        <w:pStyle w:val="BodyText"/>
        <w:spacing w:line="268" w:lineRule="exact"/>
        <w:ind w:left="400"/>
      </w:pPr>
      <w:r>
        <w:rPr>
          <w:spacing w:val="55"/>
          <w:u w:val="single"/>
        </w:rPr>
        <w:t>  </w:t>
      </w:r>
      <w:r>
        <w:rPr>
          <w:u w:val="none"/>
        </w:rPr>
        <w:t>GE</w:t>
      </w:r>
      <w:r>
        <w:rPr>
          <w:spacing w:val="-2"/>
          <w:u w:val="none"/>
        </w:rPr>
        <w:t> </w:t>
      </w:r>
      <w:r>
        <w:rPr>
          <w:u w:val="none"/>
        </w:rPr>
        <w:t>Area</w:t>
      </w:r>
      <w:r>
        <w:rPr>
          <w:spacing w:val="-2"/>
          <w:u w:val="none"/>
        </w:rPr>
        <w:t> </w:t>
      </w:r>
      <w:r>
        <w:rPr>
          <w:u w:val="none"/>
        </w:rPr>
        <w:t>B.2</w:t>
      </w:r>
      <w:r>
        <w:rPr>
          <w:spacing w:val="-1"/>
          <w:u w:val="none"/>
        </w:rPr>
        <w:t> </w:t>
      </w:r>
      <w:r>
        <w:rPr>
          <w:u w:val="none"/>
        </w:rPr>
        <w:t>Life</w:t>
      </w:r>
      <w:r>
        <w:rPr>
          <w:spacing w:val="-1"/>
          <w:u w:val="none"/>
        </w:rPr>
        <w:t> </w:t>
      </w:r>
      <w:r>
        <w:rPr>
          <w:u w:val="none"/>
        </w:rPr>
        <w:t>Science</w:t>
      </w:r>
      <w:r>
        <w:rPr>
          <w:spacing w:val="-4"/>
          <w:u w:val="none"/>
        </w:rPr>
        <w:t> </w:t>
      </w:r>
      <w:r>
        <w:rPr>
          <w:spacing w:val="-5"/>
          <w:u w:val="none"/>
        </w:rPr>
        <w:t>(3)</w:t>
      </w:r>
    </w:p>
    <w:p>
      <w:pPr>
        <w:pStyle w:val="BodyText"/>
        <w:ind w:left="400"/>
      </w:pPr>
      <w:r>
        <w:rPr>
          <w:spacing w:val="53"/>
          <w:u w:val="single"/>
        </w:rPr>
        <w:t>  </w:t>
      </w:r>
      <w:r>
        <w:rPr>
          <w:u w:val="none"/>
        </w:rPr>
        <w:t>GE</w:t>
      </w:r>
      <w:r>
        <w:rPr>
          <w:spacing w:val="-2"/>
          <w:u w:val="none"/>
        </w:rPr>
        <w:t> </w:t>
      </w:r>
      <w:r>
        <w:rPr>
          <w:u w:val="none"/>
        </w:rPr>
        <w:t>Area</w:t>
      </w:r>
      <w:r>
        <w:rPr>
          <w:spacing w:val="-2"/>
          <w:u w:val="none"/>
        </w:rPr>
        <w:t> </w:t>
      </w:r>
      <w:r>
        <w:rPr>
          <w:u w:val="none"/>
        </w:rPr>
        <w:t>B.3**</w:t>
      </w:r>
      <w:r>
        <w:rPr>
          <w:spacing w:val="-5"/>
          <w:u w:val="none"/>
        </w:rPr>
        <w:t> </w:t>
      </w:r>
      <w:r>
        <w:rPr>
          <w:u w:val="none"/>
        </w:rPr>
        <w:t>Laboratory</w:t>
      </w:r>
      <w:r>
        <w:rPr>
          <w:spacing w:val="-2"/>
          <w:u w:val="none"/>
        </w:rPr>
        <w:t> </w:t>
      </w:r>
      <w:r>
        <w:rPr>
          <w:u w:val="none"/>
        </w:rPr>
        <w:t>Experience</w:t>
      </w:r>
      <w:r>
        <w:rPr>
          <w:spacing w:val="-4"/>
          <w:u w:val="none"/>
        </w:rPr>
        <w:t> </w:t>
      </w:r>
      <w:r>
        <w:rPr>
          <w:spacing w:val="-5"/>
          <w:u w:val="none"/>
        </w:rPr>
        <w:t>(1)</w:t>
      </w:r>
    </w:p>
    <w:p>
      <w:pPr>
        <w:pStyle w:val="BodyText"/>
        <w:ind w:left="671" w:hanging="272"/>
      </w:pPr>
      <w:r>
        <w:rPr>
          <w:spacing w:val="40"/>
          <w:u w:val="single"/>
        </w:rPr>
        <w:t>  </w:t>
      </w:r>
      <w:r>
        <w:rPr>
          <w:spacing w:val="-3"/>
          <w:u w:val="none"/>
        </w:rPr>
        <w:t> </w:t>
      </w:r>
      <w:r>
        <w:rPr>
          <w:u w:val="none"/>
        </w:rPr>
        <w:t>GE</w:t>
      </w:r>
      <w:r>
        <w:rPr>
          <w:spacing w:val="-5"/>
          <w:u w:val="none"/>
        </w:rPr>
        <w:t> </w:t>
      </w:r>
      <w:r>
        <w:rPr>
          <w:u w:val="none"/>
        </w:rPr>
        <w:t>Area</w:t>
      </w:r>
      <w:r>
        <w:rPr>
          <w:spacing w:val="-6"/>
          <w:u w:val="none"/>
        </w:rPr>
        <w:t> </w:t>
      </w:r>
      <w:r>
        <w:rPr>
          <w:u w:val="none"/>
        </w:rPr>
        <w:t>C.3*</w:t>
      </w:r>
      <w:r>
        <w:rPr>
          <w:spacing w:val="-5"/>
          <w:u w:val="none"/>
        </w:rPr>
        <w:t> </w:t>
      </w:r>
      <w:r>
        <w:rPr>
          <w:u w:val="none"/>
        </w:rPr>
        <w:t>Explorations</w:t>
      </w:r>
      <w:r>
        <w:rPr>
          <w:spacing w:val="-3"/>
          <w:u w:val="none"/>
        </w:rPr>
        <w:t> </w:t>
      </w:r>
      <w:r>
        <w:rPr>
          <w:u w:val="none"/>
        </w:rPr>
        <w:t>in</w:t>
      </w:r>
      <w:r>
        <w:rPr>
          <w:spacing w:val="-4"/>
          <w:u w:val="none"/>
        </w:rPr>
        <w:t> </w:t>
      </w:r>
      <w:r>
        <w:rPr>
          <w:u w:val="none"/>
        </w:rPr>
        <w:t>the</w:t>
      </w:r>
      <w:r>
        <w:rPr>
          <w:spacing w:val="-2"/>
          <w:u w:val="none"/>
        </w:rPr>
        <w:t> </w:t>
      </w:r>
      <w:r>
        <w:rPr>
          <w:u w:val="none"/>
        </w:rPr>
        <w:t>Arts</w:t>
      </w:r>
      <w:r>
        <w:rPr>
          <w:spacing w:val="-3"/>
          <w:u w:val="none"/>
        </w:rPr>
        <w:t> </w:t>
      </w:r>
      <w:r>
        <w:rPr>
          <w:u w:val="none"/>
        </w:rPr>
        <w:t>and Humanities (3)</w:t>
      </w:r>
    </w:p>
    <w:p>
      <w:pPr>
        <w:pStyle w:val="BodyText"/>
        <w:spacing w:before="1"/>
        <w:ind w:left="670" w:hanging="272"/>
      </w:pPr>
      <w:r>
        <w:rPr>
          <w:spacing w:val="40"/>
          <w:u w:val="single"/>
        </w:rPr>
        <w:t>  </w:t>
      </w:r>
      <w:r>
        <w:rPr>
          <w:spacing w:val="-3"/>
          <w:u w:val="none"/>
        </w:rPr>
        <w:t> </w:t>
      </w:r>
      <w:r>
        <w:rPr>
          <w:u w:val="none"/>
        </w:rPr>
        <w:t>GE</w:t>
      </w:r>
      <w:r>
        <w:rPr>
          <w:spacing w:val="-5"/>
          <w:u w:val="none"/>
        </w:rPr>
        <w:t> </w:t>
      </w:r>
      <w:r>
        <w:rPr>
          <w:u w:val="none"/>
        </w:rPr>
        <w:t>Area</w:t>
      </w:r>
      <w:r>
        <w:rPr>
          <w:spacing w:val="-5"/>
          <w:u w:val="none"/>
        </w:rPr>
        <w:t> </w:t>
      </w:r>
      <w:r>
        <w:rPr>
          <w:u w:val="none"/>
        </w:rPr>
        <w:t>D.2</w:t>
      </w:r>
      <w:r>
        <w:rPr>
          <w:spacing w:val="-4"/>
          <w:u w:val="none"/>
        </w:rPr>
        <w:t> </w:t>
      </w:r>
      <w:r>
        <w:rPr>
          <w:u w:val="none"/>
        </w:rPr>
        <w:t>American</w:t>
      </w:r>
      <w:r>
        <w:rPr>
          <w:spacing w:val="-4"/>
          <w:u w:val="none"/>
        </w:rPr>
        <w:t> </w:t>
      </w:r>
      <w:r>
        <w:rPr>
          <w:u w:val="none"/>
        </w:rPr>
        <w:t>History,</w:t>
      </w:r>
      <w:r>
        <w:rPr>
          <w:spacing w:val="-3"/>
          <w:u w:val="none"/>
        </w:rPr>
        <w:t> </w:t>
      </w:r>
      <w:r>
        <w:rPr>
          <w:u w:val="none"/>
        </w:rPr>
        <w:t>Institutions and Values (3)</w:t>
      </w:r>
    </w:p>
    <w:p>
      <w:pPr>
        <w:pStyle w:val="BodyText"/>
      </w:pPr>
      <w:r>
        <w:rPr>
          <w:spacing w:val="57"/>
          <w:u w:val="single"/>
        </w:rPr>
        <w:t>  </w:t>
      </w:r>
      <w:r>
        <w:rPr>
          <w:spacing w:val="-2"/>
          <w:u w:val="none"/>
        </w:rPr>
        <w:t> </w:t>
      </w:r>
      <w:r>
        <w:rPr>
          <w:u w:val="none"/>
        </w:rPr>
        <w:t>GE</w:t>
      </w:r>
      <w:r>
        <w:rPr>
          <w:spacing w:val="-3"/>
          <w:u w:val="none"/>
        </w:rPr>
        <w:t> </w:t>
      </w:r>
      <w:r>
        <w:rPr>
          <w:u w:val="none"/>
        </w:rPr>
        <w:t>Area</w:t>
      </w:r>
      <w:r>
        <w:rPr>
          <w:spacing w:val="-1"/>
          <w:u w:val="none"/>
        </w:rPr>
        <w:t> </w:t>
      </w:r>
      <w:r>
        <w:rPr>
          <w:u w:val="none"/>
        </w:rPr>
        <w:t>F</w:t>
      </w:r>
      <w:r>
        <w:rPr>
          <w:spacing w:val="-4"/>
          <w:u w:val="none"/>
        </w:rPr>
        <w:t> </w:t>
      </w:r>
      <w:r>
        <w:rPr>
          <w:u w:val="none"/>
        </w:rPr>
        <w:t>Ethnic</w:t>
      </w:r>
      <w:r>
        <w:rPr>
          <w:spacing w:val="-1"/>
          <w:u w:val="none"/>
        </w:rPr>
        <w:t> </w:t>
      </w:r>
      <w:r>
        <w:rPr>
          <w:u w:val="none"/>
        </w:rPr>
        <w:t>Studies</w:t>
      </w:r>
      <w:r>
        <w:rPr>
          <w:spacing w:val="-3"/>
          <w:u w:val="none"/>
        </w:rPr>
        <w:t> </w:t>
      </w:r>
      <w:r>
        <w:rPr>
          <w:spacing w:val="-5"/>
          <w:u w:val="none"/>
        </w:rPr>
        <w:t>(3)</w:t>
      </w:r>
    </w:p>
    <w:p>
      <w:pPr>
        <w:pStyle w:val="Heading2"/>
        <w:ind w:left="399"/>
        <w:rPr>
          <w:u w:val="none"/>
        </w:rPr>
      </w:pPr>
      <w:r>
        <w:rPr>
          <w:b w:val="0"/>
          <w:u w:val="none"/>
        </w:rPr>
        <w:br w:type="column"/>
      </w:r>
      <w:r>
        <w:rPr>
          <w:u w:val="single"/>
        </w:rPr>
        <w:t>Fourth</w:t>
      </w:r>
      <w:r>
        <w:rPr>
          <w:spacing w:val="-7"/>
          <w:u w:val="single"/>
        </w:rPr>
        <w:t> </w:t>
      </w:r>
      <w:r>
        <w:rPr>
          <w:spacing w:val="-2"/>
          <w:u w:val="single"/>
        </w:rPr>
        <w:t>Semester</w:t>
      </w:r>
    </w:p>
    <w:p>
      <w:pPr>
        <w:pStyle w:val="BodyText"/>
        <w:spacing w:line="268" w:lineRule="exact"/>
      </w:pPr>
      <w:r>
        <w:rPr>
          <w:spacing w:val="53"/>
          <w:u w:val="single"/>
        </w:rPr>
        <w:t>  </w:t>
      </w:r>
      <w:r>
        <w:rPr>
          <w:spacing w:val="-1"/>
          <w:u w:val="none"/>
        </w:rPr>
        <w:t> </w:t>
      </w:r>
      <w:r>
        <w:rPr>
          <w:u w:val="none"/>
        </w:rPr>
        <w:t>Grad</w:t>
      </w:r>
      <w:r>
        <w:rPr>
          <w:spacing w:val="-6"/>
          <w:u w:val="none"/>
        </w:rPr>
        <w:t> </w:t>
      </w:r>
      <w:r>
        <w:rPr>
          <w:u w:val="none"/>
        </w:rPr>
        <w:t>Requirement</w:t>
      </w:r>
      <w:r>
        <w:rPr>
          <w:spacing w:val="-4"/>
          <w:u w:val="none"/>
        </w:rPr>
        <w:t> </w:t>
      </w:r>
      <w:r>
        <w:rPr>
          <w:u w:val="none"/>
        </w:rPr>
        <w:t>American</w:t>
      </w:r>
      <w:r>
        <w:rPr>
          <w:spacing w:val="-4"/>
          <w:u w:val="none"/>
        </w:rPr>
        <w:t> </w:t>
      </w:r>
      <w:r>
        <w:rPr>
          <w:u w:val="none"/>
        </w:rPr>
        <w:t>Government</w:t>
      </w:r>
      <w:r>
        <w:rPr>
          <w:spacing w:val="-3"/>
          <w:u w:val="none"/>
        </w:rPr>
        <w:t> </w:t>
      </w:r>
      <w:r>
        <w:rPr>
          <w:spacing w:val="-5"/>
          <w:u w:val="none"/>
        </w:rPr>
        <w:t>(3)</w:t>
      </w:r>
    </w:p>
    <w:p>
      <w:pPr>
        <w:pStyle w:val="BodyText"/>
        <w:ind w:left="670" w:right="13" w:hanging="272"/>
      </w:pPr>
      <w:r>
        <w:rPr>
          <w:spacing w:val="40"/>
          <w:u w:val="single"/>
        </w:rPr>
        <w:t>  </w:t>
      </w:r>
      <w:r>
        <w:rPr>
          <w:u w:val="none"/>
        </w:rPr>
        <w:t>GE</w:t>
      </w:r>
      <w:r>
        <w:rPr>
          <w:spacing w:val="-3"/>
          <w:u w:val="none"/>
        </w:rPr>
        <w:t> </w:t>
      </w:r>
      <w:r>
        <w:rPr>
          <w:u w:val="none"/>
        </w:rPr>
        <w:t>B.5*</w:t>
      </w:r>
      <w:r>
        <w:rPr>
          <w:spacing w:val="-5"/>
          <w:u w:val="none"/>
        </w:rPr>
        <w:t> </w:t>
      </w:r>
      <w:r>
        <w:rPr>
          <w:u w:val="none"/>
        </w:rPr>
        <w:t>Implications</w:t>
      </w:r>
      <w:r>
        <w:rPr>
          <w:spacing w:val="-5"/>
          <w:u w:val="none"/>
        </w:rPr>
        <w:t> </w:t>
      </w:r>
      <w:r>
        <w:rPr>
          <w:u w:val="none"/>
        </w:rPr>
        <w:t>&amp;</w:t>
      </w:r>
      <w:r>
        <w:rPr>
          <w:spacing w:val="-2"/>
          <w:u w:val="none"/>
        </w:rPr>
        <w:t> </w:t>
      </w:r>
      <w:r>
        <w:rPr>
          <w:u w:val="none"/>
        </w:rPr>
        <w:t>Exploration</w:t>
      </w:r>
      <w:r>
        <w:rPr>
          <w:spacing w:val="-4"/>
          <w:u w:val="none"/>
        </w:rPr>
        <w:t> </w:t>
      </w:r>
      <w:r>
        <w:rPr>
          <w:u w:val="none"/>
        </w:rPr>
        <w:t>in</w:t>
      </w:r>
      <w:r>
        <w:rPr>
          <w:spacing w:val="-6"/>
          <w:u w:val="none"/>
        </w:rPr>
        <w:t> </w:t>
      </w:r>
      <w:r>
        <w:rPr>
          <w:u w:val="none"/>
        </w:rPr>
        <w:t>Math</w:t>
      </w:r>
      <w:r>
        <w:rPr>
          <w:spacing w:val="-6"/>
          <w:u w:val="none"/>
        </w:rPr>
        <w:t> </w:t>
      </w:r>
      <w:r>
        <w:rPr>
          <w:u w:val="none"/>
        </w:rPr>
        <w:t>&amp; Natural Science &amp; Major = PUBH 349 (3)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pPr>
      <w:r>
        <w:rPr>
          <w:spacing w:val="58"/>
          <w:u w:val="single"/>
        </w:rPr>
        <w:t>  </w:t>
      </w:r>
      <w:r>
        <w:rPr>
          <w:u w:val="none"/>
        </w:rPr>
        <w:t>ENGL</w:t>
      </w:r>
      <w:r>
        <w:rPr>
          <w:spacing w:val="-2"/>
          <w:u w:val="none"/>
        </w:rPr>
        <w:t> </w:t>
      </w:r>
      <w:r>
        <w:rPr>
          <w:u w:val="none"/>
        </w:rPr>
        <w:t>301</w:t>
      </w:r>
      <w:r>
        <w:rPr>
          <w:spacing w:val="-2"/>
          <w:u w:val="none"/>
        </w:rPr>
        <w:t> </w:t>
      </w:r>
      <w:r>
        <w:rPr>
          <w:u w:val="none"/>
        </w:rPr>
        <w:t>or</w:t>
      </w:r>
      <w:r>
        <w:rPr>
          <w:spacing w:val="-2"/>
          <w:u w:val="none"/>
        </w:rPr>
        <w:t> </w:t>
      </w:r>
      <w:r>
        <w:rPr>
          <w:u w:val="none"/>
        </w:rPr>
        <w:t>360</w:t>
      </w:r>
      <w:r>
        <w:rPr>
          <w:spacing w:val="-2"/>
          <w:u w:val="none"/>
        </w:rPr>
        <w:t> </w:t>
      </w:r>
      <w:r>
        <w:rPr>
          <w:u w:val="none"/>
        </w:rPr>
        <w:t>or</w:t>
      </w:r>
      <w:r>
        <w:rPr>
          <w:spacing w:val="-3"/>
          <w:u w:val="none"/>
        </w:rPr>
        <w:t> </w:t>
      </w:r>
      <w:r>
        <w:rPr>
          <w:u w:val="none"/>
        </w:rPr>
        <w:t>363</w:t>
      </w:r>
      <w:r>
        <w:rPr>
          <w:spacing w:val="1"/>
          <w:u w:val="none"/>
        </w:rPr>
        <w:t> </w:t>
      </w:r>
      <w:r>
        <w:rPr>
          <w:spacing w:val="-5"/>
          <w:u w:val="none"/>
        </w:rPr>
        <w:t>(3)</w:t>
      </w:r>
    </w:p>
    <w:p>
      <w:pPr>
        <w:pStyle w:val="BodyText"/>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489" w:space="552"/>
            <w:col w:w="5259"/>
          </w:cols>
        </w:sectPr>
      </w:pPr>
    </w:p>
    <w:p>
      <w:pPr>
        <w:pStyle w:val="BodyText"/>
        <w:ind w:left="0"/>
        <w:rPr>
          <w:sz w:val="18"/>
        </w:rPr>
      </w:pPr>
    </w:p>
    <w:p>
      <w:pPr>
        <w:pStyle w:val="BodyText"/>
        <w:ind w:left="400"/>
        <w:rPr>
          <w:sz w:val="20"/>
        </w:rPr>
      </w:pPr>
      <w:r>
        <w:rPr>
          <w:sz w:val="20"/>
        </w:rPr>
        <mc:AlternateContent>
          <mc:Choice Requires="wps">
            <w:drawing>
              <wp:inline distT="0" distB="0" distL="0" distR="0">
                <wp:extent cx="5943600" cy="186055"/>
                <wp:effectExtent l="0" t="0" r="0" b="0"/>
                <wp:docPr id="3" name="Textbox 3"/>
                <wp:cNvGraphicFramePr>
                  <a:graphicFrameLocks/>
                </wp:cNvGraphicFramePr>
                <a:graphic>
                  <a:graphicData uri="http://schemas.microsoft.com/office/word/2010/wordprocessingShape">
                    <wps:wsp>
                      <wps:cNvPr id="3" name="Textbox 3"/>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3"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Fifth</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w:t>
      </w:r>
      <w:r>
        <w:rPr>
          <w:spacing w:val="-2"/>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1"/>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pStyle w:val="BodyText"/>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rPr>
          <w:u w:val="none"/>
        </w:rPr>
      </w:pPr>
      <w:r>
        <w:rPr>
          <w:b w:val="0"/>
          <w:u w:val="none"/>
        </w:rPr>
        <w:br w:type="column"/>
      </w:r>
      <w:r>
        <w:rPr>
          <w:u w:val="single"/>
        </w:rPr>
        <w:t>Sixth</w:t>
      </w:r>
      <w:r>
        <w:rPr>
          <w:spacing w:val="-5"/>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416</w:t>
      </w:r>
      <w:r>
        <w:rPr>
          <w:spacing w:val="-2"/>
          <w:sz w:val="22"/>
          <w:u w:val="none"/>
        </w:rPr>
        <w:t> </w:t>
      </w:r>
      <w:r>
        <w:rPr>
          <w:spacing w:val="-5"/>
          <w:sz w:val="22"/>
          <w:u w:val="none"/>
        </w:rPr>
        <w:t>(3)</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461</w:t>
      </w:r>
      <w:r>
        <w:rPr>
          <w:spacing w:val="-2"/>
          <w:sz w:val="22"/>
          <w:u w:val="none"/>
        </w:rPr>
        <w:t> </w:t>
      </w:r>
      <w:r>
        <w:rPr>
          <w:spacing w:val="-5"/>
          <w:sz w:val="22"/>
          <w:u w:val="none"/>
        </w:rPr>
        <w:t>(3)</w:t>
      </w:r>
    </w:p>
    <w:p>
      <w:pPr>
        <w:pStyle w:val="BodyText"/>
      </w:pPr>
      <w:r>
        <w:rPr>
          <w:spacing w:val="53"/>
          <w:u w:val="single"/>
        </w:rPr>
        <w:t>  </w:t>
      </w:r>
      <w:r>
        <w:rPr>
          <w:u w:val="none"/>
        </w:rPr>
        <w:t>Major</w:t>
      </w:r>
      <w:r>
        <w:rPr>
          <w:spacing w:val="-3"/>
          <w:u w:val="none"/>
        </w:rPr>
        <w:t> </w:t>
      </w:r>
      <w:r>
        <w:rPr>
          <w:u w:val="none"/>
        </w:rPr>
        <w:t>Environmental</w:t>
      </w:r>
      <w:r>
        <w:rPr>
          <w:spacing w:val="-3"/>
          <w:u w:val="none"/>
        </w:rPr>
        <w:t> </w:t>
      </w:r>
      <w:r>
        <w:rPr>
          <w:u w:val="none"/>
        </w:rPr>
        <w:t>Health</w:t>
      </w:r>
      <w:r>
        <w:rPr>
          <w:spacing w:val="-3"/>
          <w:u w:val="none"/>
        </w:rPr>
        <w:t> </w:t>
      </w:r>
      <w:r>
        <w:rPr>
          <w:u w:val="none"/>
        </w:rPr>
        <w:t>PUBH</w:t>
      </w:r>
      <w:r>
        <w:rPr>
          <w:spacing w:val="-6"/>
          <w:u w:val="none"/>
        </w:rPr>
        <w:t> </w:t>
      </w:r>
      <w:r>
        <w:rPr>
          <w:u w:val="none"/>
        </w:rPr>
        <w:t>Elective</w:t>
      </w:r>
      <w:r>
        <w:rPr>
          <w:spacing w:val="-1"/>
          <w:u w:val="none"/>
        </w:rPr>
        <w:t> </w:t>
      </w:r>
      <w:r>
        <w:rPr>
          <w:spacing w:val="-5"/>
          <w:u w:val="none"/>
        </w:rPr>
        <w:t>(3)</w:t>
      </w:r>
    </w:p>
    <w:p>
      <w:pPr>
        <w:pStyle w:val="BodyText"/>
        <w:spacing w:before="1"/>
      </w:pPr>
      <w:r>
        <w:rPr>
          <w:spacing w:val="54"/>
          <w:u w:val="single"/>
        </w:rPr>
        <w:t>  </w:t>
      </w:r>
      <w:r>
        <w:rPr>
          <w:u w:val="none"/>
        </w:rPr>
        <w:t>Free</w:t>
      </w:r>
      <w:r>
        <w:rPr>
          <w:spacing w:val="-3"/>
          <w:u w:val="none"/>
        </w:rPr>
        <w:t> </w:t>
      </w:r>
      <w:r>
        <w:rPr>
          <w:u w:val="none"/>
        </w:rPr>
        <w:t>Electives</w:t>
      </w:r>
      <w:r>
        <w:rPr>
          <w:spacing w:val="-2"/>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792" w:space="159"/>
            <w:col w:w="5349"/>
          </w:cols>
        </w:sectPr>
      </w:pPr>
    </w:p>
    <w:p>
      <w:pPr>
        <w:pStyle w:val="BodyText"/>
        <w:ind w:left="0"/>
        <w:rPr>
          <w:sz w:val="18"/>
        </w:rPr>
      </w:pPr>
    </w:p>
    <w:p>
      <w:pPr>
        <w:pStyle w:val="BodyText"/>
        <w:ind w:left="400"/>
        <w:rPr>
          <w:sz w:val="20"/>
        </w:rPr>
      </w:pPr>
      <w:r>
        <w:rPr>
          <w:sz w:val="20"/>
        </w:rPr>
        <mc:AlternateContent>
          <mc:Choice Requires="wps">
            <w:drawing>
              <wp:inline distT="0" distB="0" distL="0" distR="0">
                <wp:extent cx="5943600" cy="186055"/>
                <wp:effectExtent l="0" t="0" r="0" b="0"/>
                <wp:docPr id="4" name="Textbox 4"/>
                <wp:cNvGraphicFramePr>
                  <a:graphicFrameLocks/>
                </wp:cNvGraphicFramePr>
                <a:graphic>
                  <a:graphicData uri="http://schemas.microsoft.com/office/word/2010/wordprocessingShape">
                    <wps:wsp>
                      <wps:cNvPr id="4" name="Textbox 4"/>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4"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Seventh</w:t>
      </w:r>
      <w:r>
        <w:rPr>
          <w:spacing w:val="-4"/>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462</w:t>
      </w:r>
      <w:r>
        <w:rPr>
          <w:spacing w:val="-2"/>
          <w:sz w:val="22"/>
          <w:u w:val="none"/>
        </w:rPr>
        <w:t> </w:t>
      </w:r>
      <w:r>
        <w:rPr>
          <w:spacing w:val="-5"/>
          <w:sz w:val="22"/>
          <w:u w:val="none"/>
        </w:rPr>
        <w:t>(3)</w:t>
      </w:r>
    </w:p>
    <w:p>
      <w:pPr>
        <w:pStyle w:val="BodyText"/>
      </w:pPr>
      <w:r>
        <w:rPr>
          <w:spacing w:val="53"/>
          <w:u w:val="single"/>
        </w:rPr>
        <w:t>  </w:t>
      </w:r>
      <w:r>
        <w:rPr>
          <w:u w:val="none"/>
        </w:rPr>
        <w:t>Major</w:t>
      </w:r>
      <w:r>
        <w:rPr>
          <w:spacing w:val="-3"/>
          <w:u w:val="none"/>
        </w:rPr>
        <w:t> </w:t>
      </w:r>
      <w:r>
        <w:rPr>
          <w:u w:val="none"/>
        </w:rPr>
        <w:t>Environmental</w:t>
      </w:r>
      <w:r>
        <w:rPr>
          <w:spacing w:val="-3"/>
          <w:u w:val="none"/>
        </w:rPr>
        <w:t> </w:t>
      </w:r>
      <w:r>
        <w:rPr>
          <w:u w:val="none"/>
        </w:rPr>
        <w:t>Health</w:t>
      </w:r>
      <w:r>
        <w:rPr>
          <w:spacing w:val="-3"/>
          <w:u w:val="none"/>
        </w:rPr>
        <w:t> </w:t>
      </w:r>
      <w:r>
        <w:rPr>
          <w:u w:val="none"/>
        </w:rPr>
        <w:t>PUBH</w:t>
      </w:r>
      <w:r>
        <w:rPr>
          <w:spacing w:val="-6"/>
          <w:u w:val="none"/>
        </w:rPr>
        <w:t> </w:t>
      </w:r>
      <w:r>
        <w:rPr>
          <w:u w:val="none"/>
        </w:rPr>
        <w:t>Elective</w:t>
      </w:r>
      <w:r>
        <w:rPr>
          <w:spacing w:val="-2"/>
          <w:u w:val="none"/>
        </w:rPr>
        <w:t> </w:t>
      </w:r>
      <w:r>
        <w:rPr>
          <w:spacing w:val="-5"/>
          <w:u w:val="none"/>
        </w:rPr>
        <w:t>(3)</w:t>
      </w:r>
    </w:p>
    <w:p>
      <w:pPr>
        <w:pStyle w:val="BodyText"/>
        <w:spacing w:before="1"/>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ind w:left="399"/>
        <w:rPr>
          <w:u w:val="none"/>
        </w:rPr>
      </w:pPr>
      <w:r>
        <w:rPr>
          <w:b w:val="0"/>
          <w:u w:val="none"/>
        </w:rPr>
        <w:br w:type="column"/>
      </w:r>
      <w:r>
        <w:rPr>
          <w:u w:val="single"/>
        </w:rPr>
        <w:t>Eighth</w:t>
      </w:r>
      <w:r>
        <w:rPr>
          <w:spacing w:val="-6"/>
          <w:u w:val="single"/>
        </w:rPr>
        <w:t> </w:t>
      </w:r>
      <w:r>
        <w:rPr>
          <w:spacing w:val="-2"/>
          <w:u w:val="single"/>
        </w:rPr>
        <w:t>Semester</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pStyle w:val="BodyText"/>
      </w:pPr>
      <w:r>
        <w:rPr>
          <w:spacing w:val="53"/>
          <w:u w:val="single"/>
        </w:rPr>
        <w:t>  </w:t>
      </w:r>
      <w:r>
        <w:rPr>
          <w:u w:val="none"/>
        </w:rPr>
        <w:t>Major</w:t>
      </w:r>
      <w:r>
        <w:rPr>
          <w:spacing w:val="-3"/>
          <w:u w:val="none"/>
        </w:rPr>
        <w:t> </w:t>
      </w:r>
      <w:r>
        <w:rPr>
          <w:u w:val="none"/>
        </w:rPr>
        <w:t>Environmental</w:t>
      </w:r>
      <w:r>
        <w:rPr>
          <w:spacing w:val="-3"/>
          <w:u w:val="none"/>
        </w:rPr>
        <w:t> </w:t>
      </w:r>
      <w:r>
        <w:rPr>
          <w:u w:val="none"/>
        </w:rPr>
        <w:t>Health</w:t>
      </w:r>
      <w:r>
        <w:rPr>
          <w:spacing w:val="-3"/>
          <w:u w:val="none"/>
        </w:rPr>
        <w:t> </w:t>
      </w:r>
      <w:r>
        <w:rPr>
          <w:u w:val="none"/>
        </w:rPr>
        <w:t>PUBH</w:t>
      </w:r>
      <w:r>
        <w:rPr>
          <w:spacing w:val="-6"/>
          <w:u w:val="none"/>
        </w:rPr>
        <w:t> </w:t>
      </w:r>
      <w:r>
        <w:rPr>
          <w:u w:val="none"/>
        </w:rPr>
        <w:t>Elective</w:t>
      </w:r>
      <w:r>
        <w:rPr>
          <w:spacing w:val="-2"/>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2"/>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2"/>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spacing w:before="1"/>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(1)</w:t>
      </w:r>
    </w:p>
    <w:p>
      <w:pPr>
        <w:spacing w:after="0"/>
        <w:sectPr>
          <w:type w:val="continuous"/>
          <w:pgSz w:w="12240" w:h="15840"/>
          <w:pgMar w:top="680" w:bottom="280" w:left="1040" w:right="900"/>
          <w:cols w:num="2" w:equalWidth="0">
            <w:col w:w="4803" w:space="149"/>
            <w:col w:w="5348"/>
          </w:cols>
        </w:sectPr>
      </w:pPr>
    </w:p>
    <w:p>
      <w:pPr>
        <w:pStyle w:val="Heading1"/>
        <w:spacing w:line="293" w:lineRule="exact" w:before="39"/>
        <w:ind w:left="4091" w:right="0"/>
        <w:jc w:val="left"/>
      </w:pPr>
      <w:r>
        <w:rPr/>
        <w:t>Student</w:t>
      </w:r>
      <w:r>
        <w:rPr>
          <w:spacing w:val="-4"/>
        </w:rPr>
        <w:t> </w:t>
      </w:r>
      <w:r>
        <w:rPr/>
        <w:t>Action</w:t>
      </w:r>
      <w:r>
        <w:rPr>
          <w:spacing w:val="-2"/>
        </w:rPr>
        <w:t> </w:t>
      </w:r>
      <w:r>
        <w:rPr>
          <w:spacing w:val="-4"/>
        </w:rPr>
        <w:t>Plan</w:t>
      </w:r>
    </w:p>
    <w:p>
      <w:pPr>
        <w:pStyle w:val="BodyText"/>
        <w:ind w:left="400" w:right="457"/>
      </w:pPr>
      <w:r>
        <w:rPr/>
        <w:t>Students may create electronic roadmaps in their Titan Planner.</w:t>
      </w:r>
      <w:r>
        <w:rPr>
          <w:spacing w:val="40"/>
        </w:rPr>
        <w:t> </w:t>
      </w:r>
      <w:r>
        <w:rPr/>
        <w:t>In your Student Portal go to “Titan Degree</w:t>
      </w:r>
      <w:r>
        <w:rPr>
          <w:spacing w:val="-1"/>
        </w:rPr>
        <w:t> </w:t>
      </w:r>
      <w:r>
        <w:rPr/>
        <w:t>Audit</w:t>
      </w:r>
      <w:r>
        <w:rPr>
          <w:spacing w:val="-4"/>
        </w:rPr>
        <w:t> </w:t>
      </w:r>
      <w:r>
        <w:rPr/>
        <w:t>&amp;</w:t>
      </w:r>
      <w:r>
        <w:rPr>
          <w:spacing w:val="-1"/>
        </w:rPr>
        <w:t> </w:t>
      </w:r>
      <w:r>
        <w:rPr/>
        <w:t>Planner,”</w:t>
      </w:r>
      <w:r>
        <w:rPr>
          <w:spacing w:val="-3"/>
        </w:rPr>
        <w:t> </w:t>
      </w:r>
      <w:r>
        <w:rPr/>
        <w:t>then</w:t>
      </w:r>
      <w:r>
        <w:rPr>
          <w:spacing w:val="-3"/>
        </w:rPr>
        <w:t> </w:t>
      </w:r>
      <w:r>
        <w:rPr/>
        <w:t>click</w:t>
      </w:r>
      <w:r>
        <w:rPr>
          <w:spacing w:val="-4"/>
        </w:rPr>
        <w:t> </w:t>
      </w:r>
      <w:r>
        <w:rPr/>
        <w:t>on</w:t>
      </w:r>
      <w:r>
        <w:rPr>
          <w:spacing w:val="-3"/>
        </w:rPr>
        <w:t> </w:t>
      </w:r>
      <w:r>
        <w:rPr/>
        <w:t>the</w:t>
      </w:r>
      <w:r>
        <w:rPr>
          <w:spacing w:val="-4"/>
        </w:rPr>
        <w:t> </w:t>
      </w:r>
      <w:r>
        <w:rPr/>
        <w:t>“Plan”</w:t>
      </w:r>
      <w:r>
        <w:rPr>
          <w:spacing w:val="-1"/>
        </w:rPr>
        <w:t> </w:t>
      </w:r>
      <w:r>
        <w:rPr/>
        <w:t>tab</w:t>
      </w:r>
      <w:r>
        <w:rPr>
          <w:spacing w:val="-5"/>
        </w:rPr>
        <w:t> </w:t>
      </w:r>
      <w:r>
        <w:rPr/>
        <w:t>at</w:t>
      </w:r>
      <w:r>
        <w:rPr>
          <w:spacing w:val="-1"/>
        </w:rPr>
        <w:t> </w:t>
      </w:r>
      <w:r>
        <w:rPr/>
        <w:t>the</w:t>
      </w:r>
      <w:r>
        <w:rPr>
          <w:spacing w:val="-4"/>
        </w:rPr>
        <w:t> </w:t>
      </w:r>
      <w:r>
        <w:rPr/>
        <w:t>top</w:t>
      </w:r>
      <w:r>
        <w:rPr>
          <w:spacing w:val="-5"/>
        </w:rPr>
        <w:t> </w:t>
      </w:r>
      <w:r>
        <w:rPr/>
        <w:t>and</w:t>
      </w:r>
      <w:r>
        <w:rPr>
          <w:spacing w:val="-3"/>
        </w:rPr>
        <w:t> </w:t>
      </w:r>
      <w:r>
        <w:rPr/>
        <w:t>“Edit</w:t>
      </w:r>
      <w:r>
        <w:rPr>
          <w:spacing w:val="-1"/>
        </w:rPr>
        <w:t> </w:t>
      </w:r>
      <w:r>
        <w:rPr/>
        <w:t>Plan”</w:t>
      </w:r>
      <w:r>
        <w:rPr>
          <w:spacing w:val="-1"/>
        </w:rPr>
        <w:t> </w:t>
      </w:r>
      <w:r>
        <w:rPr/>
        <w:t>under</w:t>
      </w:r>
      <w:r>
        <w:rPr>
          <w:spacing w:val="-2"/>
        </w:rPr>
        <w:t> </w:t>
      </w:r>
      <w:r>
        <w:rPr/>
        <w:t>the</w:t>
      </w:r>
      <w:r>
        <w:rPr>
          <w:spacing w:val="-1"/>
        </w:rPr>
        <w:t> </w:t>
      </w:r>
      <w:r>
        <w:rPr/>
        <w:t>Action</w:t>
      </w:r>
      <w:r>
        <w:rPr>
          <w:spacing w:val="-3"/>
        </w:rPr>
        <w:t> </w:t>
      </w:r>
      <w:r>
        <w:rPr/>
        <w:t>Column.</w:t>
      </w:r>
    </w:p>
    <w:p>
      <w:pPr>
        <w:pStyle w:val="BodyText"/>
        <w:spacing w:before="7"/>
        <w:ind w:left="0"/>
        <w:rPr>
          <w:sz w:val="17"/>
        </w:rPr>
      </w:pPr>
      <w:r>
        <w:rPr/>
        <mc:AlternateContent>
          <mc:Choice Requires="wps">
            <w:drawing>
              <wp:anchor distT="0" distB="0" distL="0" distR="0" allowOverlap="1" layoutInCell="1" locked="0" behindDoc="1" simplePos="0" relativeHeight="487589888">
                <wp:simplePos x="0" y="0"/>
                <wp:positionH relativeFrom="page">
                  <wp:posOffset>723900</wp:posOffset>
                </wp:positionH>
                <wp:positionV relativeFrom="paragraph">
                  <wp:posOffset>151818</wp:posOffset>
                </wp:positionV>
                <wp:extent cx="6400800" cy="186055"/>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anchor>
            </w:drawing>
          </mc:Choice>
          <mc:Fallback>
            <w:pict>
              <v:shape style="position:absolute;margin-left:57pt;margin-top:11.954242pt;width:504pt;height:14.65pt;mso-position-horizontal-relative:page;mso-position-vertical-relative:paragraph;z-index:-15726592;mso-wrap-distance-left:0;mso-wrap-distance-right:0" type="#_x0000_t202" id="docshape5"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w10:wrap type="topAndBottom"/>
              </v:shape>
            </w:pict>
          </mc:Fallback>
        </mc:AlternateContent>
      </w:r>
    </w:p>
    <w:p>
      <w:pPr>
        <w:pStyle w:val="ListParagraph"/>
        <w:numPr>
          <w:ilvl w:val="0"/>
          <w:numId w:val="1"/>
        </w:numPr>
        <w:tabs>
          <w:tab w:pos="819" w:val="left" w:leader="none"/>
        </w:tabs>
        <w:spacing w:line="276" w:lineRule="auto" w:before="0" w:after="0"/>
        <w:ind w:left="819" w:right="516" w:hanging="360"/>
        <w:jc w:val="left"/>
        <w:rPr>
          <w:sz w:val="22"/>
        </w:rPr>
      </w:pPr>
      <w:r>
        <w:rPr>
          <w:sz w:val="22"/>
        </w:rPr>
        <w:t>If</w:t>
      </w:r>
      <w:r>
        <w:rPr>
          <w:spacing w:val="-2"/>
          <w:sz w:val="22"/>
        </w:rPr>
        <w:t> </w:t>
      </w:r>
      <w:r>
        <w:rPr>
          <w:sz w:val="22"/>
        </w:rPr>
        <w:t>required,</w:t>
      </w:r>
      <w:r>
        <w:rPr>
          <w:spacing w:val="-2"/>
          <w:sz w:val="22"/>
        </w:rPr>
        <w:t> </w:t>
      </w:r>
      <w:r>
        <w:rPr>
          <w:sz w:val="22"/>
        </w:rPr>
        <w:t>complete</w:t>
      </w:r>
      <w:r>
        <w:rPr>
          <w:spacing w:val="-4"/>
          <w:sz w:val="22"/>
        </w:rPr>
        <w:t> </w:t>
      </w:r>
      <w:r>
        <w:rPr>
          <w:sz w:val="22"/>
        </w:rPr>
        <w:t>all</w:t>
      </w:r>
      <w:r>
        <w:rPr>
          <w:spacing w:val="-2"/>
          <w:sz w:val="22"/>
        </w:rPr>
        <w:t> </w:t>
      </w:r>
      <w:r>
        <w:rPr>
          <w:sz w:val="22"/>
        </w:rPr>
        <w:t>remediation</w:t>
      </w:r>
      <w:r>
        <w:rPr>
          <w:spacing w:val="-3"/>
          <w:sz w:val="22"/>
        </w:rPr>
        <w:t> </w:t>
      </w:r>
      <w:r>
        <w:rPr>
          <w:sz w:val="22"/>
        </w:rPr>
        <w:t>(Math</w:t>
      </w:r>
      <w:r>
        <w:rPr>
          <w:spacing w:val="-5"/>
          <w:sz w:val="22"/>
        </w:rPr>
        <w:t> </w:t>
      </w:r>
      <w:r>
        <w:rPr>
          <w:sz w:val="22"/>
        </w:rPr>
        <w:t>30A-B,</w:t>
      </w:r>
      <w:r>
        <w:rPr>
          <w:spacing w:val="-2"/>
          <w:sz w:val="22"/>
        </w:rPr>
        <w:t> </w:t>
      </w:r>
      <w:r>
        <w:rPr>
          <w:sz w:val="22"/>
        </w:rPr>
        <w:t>40,</w:t>
      </w:r>
      <w:r>
        <w:rPr>
          <w:spacing w:val="-2"/>
          <w:sz w:val="22"/>
        </w:rPr>
        <w:t> </w:t>
      </w:r>
      <w:r>
        <w:rPr>
          <w:sz w:val="22"/>
        </w:rPr>
        <w:t>45,</w:t>
      </w:r>
      <w:r>
        <w:rPr>
          <w:spacing w:val="-2"/>
          <w:sz w:val="22"/>
        </w:rPr>
        <w:t> </w:t>
      </w:r>
      <w:r>
        <w:rPr>
          <w:sz w:val="22"/>
        </w:rPr>
        <w:t>ENGL</w:t>
      </w:r>
      <w:r>
        <w:rPr>
          <w:spacing w:val="-1"/>
          <w:sz w:val="22"/>
        </w:rPr>
        <w:t> </w:t>
      </w:r>
      <w:r>
        <w:rPr>
          <w:sz w:val="22"/>
        </w:rPr>
        <w:t>99</w:t>
      </w:r>
      <w:r>
        <w:rPr>
          <w:spacing w:val="-3"/>
          <w:sz w:val="22"/>
        </w:rPr>
        <w:t> </w:t>
      </w:r>
      <w:r>
        <w:rPr>
          <w:sz w:val="22"/>
        </w:rPr>
        <w:t>or</w:t>
      </w:r>
      <w:r>
        <w:rPr>
          <w:spacing w:val="-4"/>
          <w:sz w:val="22"/>
        </w:rPr>
        <w:t> </w:t>
      </w:r>
      <w:r>
        <w:rPr>
          <w:sz w:val="22"/>
        </w:rPr>
        <w:t>100)</w:t>
      </w:r>
      <w:r>
        <w:rPr>
          <w:spacing w:val="-2"/>
          <w:sz w:val="22"/>
        </w:rPr>
        <w:t> </w:t>
      </w:r>
      <w:r>
        <w:rPr>
          <w:sz w:val="22"/>
        </w:rPr>
        <w:t>by</w:t>
      </w:r>
      <w:r>
        <w:rPr>
          <w:spacing w:val="-1"/>
          <w:sz w:val="22"/>
        </w:rPr>
        <w:t> </w:t>
      </w:r>
      <w:r>
        <w:rPr>
          <w:sz w:val="22"/>
        </w:rPr>
        <w:t>the</w:t>
      </w:r>
      <w:r>
        <w:rPr>
          <w:spacing w:val="-1"/>
          <w:sz w:val="22"/>
        </w:rPr>
        <w:t> </w:t>
      </w:r>
      <w:r>
        <w:rPr>
          <w:sz w:val="22"/>
        </w:rPr>
        <w:t>end</w:t>
      </w:r>
      <w:r>
        <w:rPr>
          <w:spacing w:val="-5"/>
          <w:sz w:val="22"/>
        </w:rPr>
        <w:t> </w:t>
      </w:r>
      <w:r>
        <w:rPr>
          <w:sz w:val="22"/>
        </w:rPr>
        <w:t>of</w:t>
      </w:r>
      <w:r>
        <w:rPr>
          <w:spacing w:val="-2"/>
          <w:sz w:val="22"/>
        </w:rPr>
        <w:t> </w:t>
      </w:r>
      <w:r>
        <w:rPr>
          <w:sz w:val="22"/>
        </w:rPr>
        <w:t>the</w:t>
      </w:r>
      <w:r>
        <w:rPr>
          <w:spacing w:val="-4"/>
          <w:sz w:val="22"/>
        </w:rPr>
        <w:t> </w:t>
      </w:r>
      <w:r>
        <w:rPr>
          <w:sz w:val="22"/>
        </w:rPr>
        <w:t>second semester to avoid Administrative Disqualification.</w:t>
      </w:r>
    </w:p>
    <w:p>
      <w:pPr>
        <w:pStyle w:val="ListParagraph"/>
        <w:numPr>
          <w:ilvl w:val="0"/>
          <w:numId w:val="1"/>
        </w:numPr>
        <w:tabs>
          <w:tab w:pos="819" w:val="left" w:leader="none"/>
        </w:tabs>
        <w:spacing w:line="240" w:lineRule="auto" w:before="1" w:after="0"/>
        <w:ind w:left="819" w:right="0" w:hanging="360"/>
        <w:jc w:val="left"/>
        <w:rPr>
          <w:sz w:val="22"/>
        </w:rPr>
      </w:pPr>
      <w:r>
        <w:rPr/>
        <mc:AlternateContent>
          <mc:Choice Requires="wps">
            <w:drawing>
              <wp:anchor distT="0" distB="0" distL="0" distR="0" allowOverlap="1" layoutInCell="1" locked="0" behindDoc="1" simplePos="0" relativeHeight="487502848">
                <wp:simplePos x="0" y="0"/>
                <wp:positionH relativeFrom="page">
                  <wp:posOffset>628650</wp:posOffset>
                </wp:positionH>
                <wp:positionV relativeFrom="paragraph">
                  <wp:posOffset>-635234</wp:posOffset>
                </wp:positionV>
                <wp:extent cx="6599555" cy="716280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599555" cy="7162800"/>
                        </a:xfrm>
                        <a:custGeom>
                          <a:avLst/>
                          <a:gdLst/>
                          <a:ahLst/>
                          <a:cxnLst/>
                          <a:rect l="l" t="t" r="r" b="b"/>
                          <a:pathLst>
                            <a:path w="6599555" h="7162800">
                              <a:moveTo>
                                <a:pt x="0" y="0"/>
                              </a:moveTo>
                              <a:lnTo>
                                <a:pt x="6599555" y="0"/>
                              </a:lnTo>
                              <a:lnTo>
                                <a:pt x="6599555" y="7162800"/>
                              </a:lnTo>
                              <a:lnTo>
                                <a:pt x="0" y="716280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5pt;margin-top:-50.01849pt;width:519.65pt;height:564pt;mso-position-horizontal-relative:page;mso-position-vertical-relative:paragraph;z-index:-15813632" id="docshape6" filled="false" stroked="true" strokeweight=".75pt" strokecolor="#000000">
                <v:stroke dashstyle="solid"/>
                <w10:wrap type="none"/>
              </v:rect>
            </w:pict>
          </mc:Fallback>
        </mc:AlternateContent>
      </w:r>
      <w:r>
        <w:rPr>
          <w:sz w:val="22"/>
        </w:rPr>
        <w:t>Complete</w:t>
      </w:r>
      <w:r>
        <w:rPr>
          <w:spacing w:val="-7"/>
          <w:sz w:val="22"/>
        </w:rPr>
        <w:t> </w:t>
      </w:r>
      <w:r>
        <w:rPr>
          <w:sz w:val="22"/>
        </w:rPr>
        <w:t>GE</w:t>
      </w:r>
      <w:r>
        <w:rPr>
          <w:spacing w:val="-4"/>
          <w:sz w:val="22"/>
        </w:rPr>
        <w:t> </w:t>
      </w:r>
      <w:r>
        <w:rPr>
          <w:sz w:val="22"/>
        </w:rPr>
        <w:t>courses</w:t>
      </w:r>
      <w:r>
        <w:rPr>
          <w:spacing w:val="-2"/>
          <w:sz w:val="22"/>
        </w:rPr>
        <w:t> </w:t>
      </w:r>
      <w:r>
        <w:rPr>
          <w:sz w:val="22"/>
        </w:rPr>
        <w:t>in</w:t>
      </w:r>
      <w:r>
        <w:rPr>
          <w:spacing w:val="-3"/>
          <w:sz w:val="22"/>
        </w:rPr>
        <w:t> </w:t>
      </w:r>
      <w:r>
        <w:rPr>
          <w:sz w:val="22"/>
        </w:rPr>
        <w:t>areas</w:t>
      </w:r>
      <w:r>
        <w:rPr>
          <w:spacing w:val="-2"/>
          <w:sz w:val="22"/>
        </w:rPr>
        <w:t> </w:t>
      </w:r>
      <w:r>
        <w:rPr>
          <w:sz w:val="22"/>
        </w:rPr>
        <w:t>A.1,</w:t>
      </w:r>
      <w:r>
        <w:rPr>
          <w:spacing w:val="-2"/>
          <w:sz w:val="22"/>
        </w:rPr>
        <w:t> </w:t>
      </w:r>
      <w:r>
        <w:rPr>
          <w:sz w:val="22"/>
        </w:rPr>
        <w:t>A.2,</w:t>
      </w:r>
      <w:r>
        <w:rPr>
          <w:spacing w:val="-3"/>
          <w:sz w:val="22"/>
        </w:rPr>
        <w:t> </w:t>
      </w:r>
      <w:r>
        <w:rPr>
          <w:sz w:val="22"/>
        </w:rPr>
        <w:t>A.3,</w:t>
      </w:r>
      <w:r>
        <w:rPr>
          <w:spacing w:val="-4"/>
          <w:sz w:val="22"/>
        </w:rPr>
        <w:t> </w:t>
      </w:r>
      <w:r>
        <w:rPr>
          <w:sz w:val="22"/>
        </w:rPr>
        <w:t>and</w:t>
      </w:r>
      <w:r>
        <w:rPr>
          <w:spacing w:val="-3"/>
          <w:sz w:val="22"/>
        </w:rPr>
        <w:t> </w:t>
      </w:r>
      <w:r>
        <w:rPr>
          <w:sz w:val="22"/>
        </w:rPr>
        <w:t>B.4</w:t>
      </w:r>
      <w:r>
        <w:rPr>
          <w:spacing w:val="-3"/>
          <w:sz w:val="22"/>
        </w:rPr>
        <w:t> </w:t>
      </w:r>
      <w:r>
        <w:rPr>
          <w:sz w:val="22"/>
        </w:rPr>
        <w:t>with</w:t>
      </w:r>
      <w:r>
        <w:rPr>
          <w:spacing w:val="-3"/>
          <w:sz w:val="22"/>
        </w:rPr>
        <w:t> </w:t>
      </w:r>
      <w:r>
        <w:rPr>
          <w:sz w:val="22"/>
        </w:rPr>
        <w:t>a</w:t>
      </w:r>
      <w:r>
        <w:rPr>
          <w:spacing w:val="-2"/>
          <w:sz w:val="22"/>
        </w:rPr>
        <w:t> </w:t>
      </w:r>
      <w:r>
        <w:rPr>
          <w:sz w:val="22"/>
        </w:rPr>
        <w:t>C-</w:t>
      </w:r>
      <w:r>
        <w:rPr>
          <w:spacing w:val="-2"/>
          <w:sz w:val="22"/>
        </w:rPr>
        <w:t> </w:t>
      </w:r>
      <w:r>
        <w:rPr>
          <w:sz w:val="22"/>
        </w:rPr>
        <w:t>or</w:t>
      </w:r>
      <w:r>
        <w:rPr>
          <w:spacing w:val="-4"/>
          <w:sz w:val="22"/>
        </w:rPr>
        <w:t> </w:t>
      </w:r>
      <w:r>
        <w:rPr>
          <w:spacing w:val="-2"/>
          <w:sz w:val="22"/>
        </w:rPr>
        <w:t>better.</w:t>
      </w:r>
    </w:p>
    <w:p>
      <w:pPr>
        <w:pStyle w:val="ListParagraph"/>
        <w:numPr>
          <w:ilvl w:val="0"/>
          <w:numId w:val="1"/>
        </w:numPr>
        <w:tabs>
          <w:tab w:pos="819" w:val="left" w:leader="none"/>
        </w:tabs>
        <w:spacing w:line="276" w:lineRule="auto" w:before="39" w:after="0"/>
        <w:ind w:left="819"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19" w:val="left" w:leader="none"/>
        </w:tabs>
        <w:spacing w:line="240" w:lineRule="auto" w:before="2" w:after="0"/>
        <w:ind w:left="819"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3"/>
          <w:sz w:val="22"/>
        </w:rPr>
        <w:t> </w:t>
      </w:r>
      <w:r>
        <w:rPr>
          <w:sz w:val="22"/>
        </w:rPr>
        <w:t>Advisement</w:t>
      </w:r>
      <w:r>
        <w:rPr>
          <w:spacing w:val="-3"/>
          <w:sz w:val="22"/>
        </w:rPr>
        <w:t> </w:t>
      </w:r>
      <w:r>
        <w:rPr>
          <w:sz w:val="22"/>
        </w:rPr>
        <w:t>Center</w:t>
      </w:r>
      <w:r>
        <w:rPr>
          <w:spacing w:val="-5"/>
          <w:sz w:val="22"/>
        </w:rPr>
        <w:t> </w:t>
      </w:r>
      <w:r>
        <w:rPr>
          <w:sz w:val="22"/>
        </w:rPr>
        <w:t>to</w:t>
      </w:r>
      <w:r>
        <w:rPr>
          <w:spacing w:val="-4"/>
          <w:sz w:val="22"/>
        </w:rPr>
        <w:t> </w:t>
      </w:r>
      <w:r>
        <w:rPr>
          <w:sz w:val="22"/>
        </w:rPr>
        <w:t>review</w:t>
      </w:r>
      <w:r>
        <w:rPr>
          <w:spacing w:val="-3"/>
          <w:sz w:val="22"/>
        </w:rPr>
        <w:t> </w:t>
      </w:r>
      <w:r>
        <w:rPr>
          <w:sz w:val="22"/>
        </w:rPr>
        <w:t>GE</w:t>
      </w:r>
      <w:r>
        <w:rPr>
          <w:spacing w:val="-5"/>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BodyText"/>
        <w:spacing w:before="10"/>
        <w:ind w:left="0"/>
        <w:rPr>
          <w:sz w:val="12"/>
        </w:rPr>
      </w:pPr>
      <w:r>
        <w:rPr/>
        <mc:AlternateContent>
          <mc:Choice Requires="wps">
            <w:drawing>
              <wp:anchor distT="0" distB="0" distL="0" distR="0" allowOverlap="1" layoutInCell="1" locked="0" behindDoc="1" simplePos="0" relativeHeight="487590400">
                <wp:simplePos x="0" y="0"/>
                <wp:positionH relativeFrom="page">
                  <wp:posOffset>723900</wp:posOffset>
                </wp:positionH>
                <wp:positionV relativeFrom="paragraph">
                  <wp:posOffset>114816</wp:posOffset>
                </wp:positionV>
                <wp:extent cx="6400800" cy="18605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anchor>
            </w:drawing>
          </mc:Choice>
          <mc:Fallback>
            <w:pict>
              <v:shape style="position:absolute;margin-left:57pt;margin-top:9.040654pt;width:504pt;height:14.65pt;mso-position-horizontal-relative:page;mso-position-vertical-relative:paragraph;z-index:-15726080;mso-wrap-distance-left:0;mso-wrap-distance-right:0" type="#_x0000_t202" id="docshape7"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w10:wrap type="topAndBottom"/>
              </v:shape>
            </w:pict>
          </mc:Fallback>
        </mc:AlternateContent>
      </w:r>
    </w:p>
    <w:p>
      <w:pPr>
        <w:pStyle w:val="ListParagraph"/>
        <w:numPr>
          <w:ilvl w:val="0"/>
          <w:numId w:val="1"/>
        </w:numPr>
        <w:tabs>
          <w:tab w:pos="820" w:val="left" w:leader="none"/>
        </w:tabs>
        <w:spacing w:line="259" w:lineRule="auto" w:before="0" w:after="0"/>
        <w:ind w:left="820"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20" w:val="left" w:leader="none"/>
        </w:tabs>
        <w:spacing w:line="279" w:lineRule="exact" w:before="0" w:after="0"/>
        <w:ind w:left="820" w:right="0" w:hanging="361"/>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2"/>
          <w:sz w:val="22"/>
        </w:rPr>
        <w:t> </w:t>
      </w:r>
      <w:r>
        <w:rPr>
          <w:sz w:val="22"/>
        </w:rPr>
        <w:t>from</w:t>
      </w:r>
      <w:r>
        <w:rPr>
          <w:spacing w:val="-1"/>
          <w:sz w:val="22"/>
        </w:rPr>
        <w:t> </w:t>
      </w:r>
      <w:r>
        <w:rPr>
          <w:sz w:val="22"/>
        </w:rPr>
        <w:t>each</w:t>
      </w:r>
      <w:r>
        <w:rPr>
          <w:spacing w:val="-6"/>
          <w:sz w:val="22"/>
        </w:rPr>
        <w:t> </w:t>
      </w:r>
      <w:r>
        <w:rPr>
          <w:sz w:val="22"/>
        </w:rPr>
        <w:t>of</w:t>
      </w:r>
      <w:r>
        <w:rPr>
          <w:spacing w:val="-1"/>
          <w:sz w:val="22"/>
        </w:rPr>
        <w:t> </w:t>
      </w:r>
      <w:r>
        <w:rPr>
          <w:sz w:val="22"/>
        </w:rPr>
        <w:t>the</w:t>
      </w:r>
      <w:r>
        <w:rPr>
          <w:spacing w:val="-5"/>
          <w:sz w:val="22"/>
        </w:rPr>
        <w:t> </w:t>
      </w:r>
      <w:r>
        <w:rPr>
          <w:sz w:val="22"/>
        </w:rPr>
        <w:t>following</w:t>
      </w:r>
      <w:r>
        <w:rPr>
          <w:spacing w:val="-3"/>
          <w:sz w:val="22"/>
        </w:rPr>
        <w:t> </w:t>
      </w:r>
      <w:r>
        <w:rPr>
          <w:sz w:val="22"/>
        </w:rPr>
        <w:t>sections:</w:t>
      </w:r>
      <w:r>
        <w:rPr>
          <w:spacing w:val="-4"/>
          <w:sz w:val="22"/>
        </w:rPr>
        <w:t> </w:t>
      </w:r>
      <w:r>
        <w:rPr>
          <w:sz w:val="22"/>
        </w:rPr>
        <w:t>B.5,</w:t>
      </w:r>
      <w:r>
        <w:rPr>
          <w:spacing w:val="-4"/>
          <w:sz w:val="22"/>
        </w:rPr>
        <w:t> </w:t>
      </w:r>
      <w:r>
        <w:rPr>
          <w:sz w:val="22"/>
        </w:rPr>
        <w:t>C.3,</w:t>
      </w:r>
      <w:r>
        <w:rPr>
          <w:spacing w:val="-5"/>
          <w:sz w:val="22"/>
        </w:rPr>
        <w:t> </w:t>
      </w:r>
      <w:r>
        <w:rPr>
          <w:sz w:val="22"/>
        </w:rPr>
        <w:t>and</w:t>
      </w:r>
      <w:r>
        <w:rPr>
          <w:spacing w:val="-3"/>
          <w:sz w:val="22"/>
        </w:rPr>
        <w:t> </w:t>
      </w:r>
      <w:r>
        <w:rPr>
          <w:spacing w:val="-4"/>
          <w:sz w:val="22"/>
        </w:rPr>
        <w:t>D.3.</w:t>
      </w:r>
    </w:p>
    <w:p>
      <w:pPr>
        <w:pStyle w:val="ListParagraph"/>
        <w:numPr>
          <w:ilvl w:val="0"/>
          <w:numId w:val="1"/>
        </w:numPr>
        <w:tabs>
          <w:tab w:pos="819" w:val="left" w:leader="none"/>
        </w:tabs>
        <w:spacing w:line="273" w:lineRule="auto" w:before="22" w:after="0"/>
        <w:ind w:left="819" w:right="358" w:hanging="360"/>
        <w:jc w:val="left"/>
        <w:rPr>
          <w:sz w:val="22"/>
        </w:rPr>
      </w:pPr>
      <w:r>
        <w:rPr>
          <w:sz w:val="22"/>
        </w:rPr>
        <w:t>**Only</w:t>
      </w:r>
      <w:r>
        <w:rPr>
          <w:spacing w:val="-3"/>
          <w:sz w:val="22"/>
        </w:rPr>
        <w:t> </w:t>
      </w:r>
      <w:r>
        <w:rPr>
          <w:sz w:val="22"/>
        </w:rPr>
        <w:t>a</w:t>
      </w:r>
      <w:r>
        <w:rPr>
          <w:spacing w:val="-2"/>
          <w:sz w:val="22"/>
        </w:rPr>
        <w:t> </w:t>
      </w:r>
      <w:r>
        <w:rPr>
          <w:sz w:val="22"/>
        </w:rPr>
        <w:t>1-unit</w:t>
      </w:r>
      <w:r>
        <w:rPr>
          <w:spacing w:val="-4"/>
          <w:sz w:val="22"/>
        </w:rPr>
        <w:t> </w:t>
      </w:r>
      <w:r>
        <w:rPr>
          <w:sz w:val="22"/>
        </w:rPr>
        <w:t>lab</w:t>
      </w:r>
      <w:r>
        <w:rPr>
          <w:spacing w:val="-3"/>
          <w:sz w:val="22"/>
        </w:rPr>
        <w:t> </w:t>
      </w:r>
      <w:r>
        <w:rPr>
          <w:sz w:val="22"/>
        </w:rPr>
        <w:t>for</w:t>
      </w:r>
      <w:r>
        <w:rPr>
          <w:spacing w:val="-4"/>
          <w:sz w:val="22"/>
        </w:rPr>
        <w:t> </w:t>
      </w:r>
      <w:r>
        <w:rPr>
          <w:sz w:val="22"/>
        </w:rPr>
        <w:t>GE</w:t>
      </w:r>
      <w:r>
        <w:rPr>
          <w:spacing w:val="-4"/>
          <w:sz w:val="22"/>
        </w:rPr>
        <w:t> </w:t>
      </w:r>
      <w:r>
        <w:rPr>
          <w:sz w:val="22"/>
        </w:rPr>
        <w:t>B.3</w:t>
      </w:r>
      <w:r>
        <w:rPr>
          <w:spacing w:val="-1"/>
          <w:sz w:val="22"/>
        </w:rPr>
        <w:t> </w:t>
      </w:r>
      <w:r>
        <w:rPr>
          <w:sz w:val="22"/>
        </w:rPr>
        <w:t>is</w:t>
      </w:r>
      <w:r>
        <w:rPr>
          <w:spacing w:val="-2"/>
          <w:sz w:val="22"/>
        </w:rPr>
        <w:t> </w:t>
      </w:r>
      <w:r>
        <w:rPr>
          <w:sz w:val="22"/>
        </w:rPr>
        <w:t>required,</w:t>
      </w:r>
      <w:r>
        <w:rPr>
          <w:spacing w:val="-2"/>
          <w:sz w:val="22"/>
        </w:rPr>
        <w:t> </w:t>
      </w:r>
      <w:r>
        <w:rPr>
          <w:sz w:val="22"/>
        </w:rPr>
        <w:t>student</w:t>
      </w:r>
      <w:r>
        <w:rPr>
          <w:spacing w:val="-1"/>
          <w:sz w:val="22"/>
        </w:rPr>
        <w:t> </w:t>
      </w:r>
      <w:r>
        <w:rPr>
          <w:sz w:val="22"/>
        </w:rPr>
        <w:t>decides</w:t>
      </w:r>
      <w:r>
        <w:rPr>
          <w:spacing w:val="-2"/>
          <w:sz w:val="22"/>
        </w:rPr>
        <w:t> </w:t>
      </w:r>
      <w:r>
        <w:rPr>
          <w:sz w:val="22"/>
        </w:rPr>
        <w:t>which</w:t>
      </w:r>
      <w:r>
        <w:rPr>
          <w:spacing w:val="-3"/>
          <w:sz w:val="22"/>
        </w:rPr>
        <w:t> </w:t>
      </w:r>
      <w:r>
        <w:rPr>
          <w:sz w:val="22"/>
        </w:rPr>
        <w:t>lab</w:t>
      </w:r>
      <w:r>
        <w:rPr>
          <w:spacing w:val="-4"/>
          <w:sz w:val="22"/>
        </w:rPr>
        <w:t> </w:t>
      </w:r>
      <w:r>
        <w:rPr>
          <w:sz w:val="22"/>
        </w:rPr>
        <w:t>to</w:t>
      </w:r>
      <w:r>
        <w:rPr>
          <w:spacing w:val="-3"/>
          <w:sz w:val="22"/>
        </w:rPr>
        <w:t> </w:t>
      </w:r>
      <w:r>
        <w:rPr>
          <w:sz w:val="22"/>
        </w:rPr>
        <w:t>complete,</w:t>
      </w:r>
      <w:r>
        <w:rPr>
          <w:spacing w:val="-4"/>
          <w:sz w:val="22"/>
        </w:rPr>
        <w:t> </w:t>
      </w:r>
      <w:r>
        <w:rPr>
          <w:sz w:val="22"/>
        </w:rPr>
        <w:t>can</w:t>
      </w:r>
      <w:r>
        <w:rPr>
          <w:spacing w:val="-3"/>
          <w:sz w:val="22"/>
        </w:rPr>
        <w:t> </w:t>
      </w:r>
      <w:r>
        <w:rPr>
          <w:sz w:val="22"/>
        </w:rPr>
        <w:t>be</w:t>
      </w:r>
      <w:r>
        <w:rPr>
          <w:spacing w:val="-1"/>
          <w:sz w:val="22"/>
        </w:rPr>
        <w:t> </w:t>
      </w:r>
      <w:r>
        <w:rPr>
          <w:sz w:val="22"/>
        </w:rPr>
        <w:t>completed</w:t>
      </w:r>
      <w:r>
        <w:rPr>
          <w:spacing w:val="-3"/>
          <w:sz w:val="22"/>
        </w:rPr>
        <w:t> </w:t>
      </w:r>
      <w:r>
        <w:rPr>
          <w:sz w:val="22"/>
        </w:rPr>
        <w:t>in the same semester as B.1 or B.2.</w:t>
      </w:r>
    </w:p>
    <w:p>
      <w:pPr>
        <w:pStyle w:val="ListParagraph"/>
        <w:numPr>
          <w:ilvl w:val="0"/>
          <w:numId w:val="1"/>
        </w:numPr>
        <w:tabs>
          <w:tab w:pos="819" w:val="left" w:leader="none"/>
        </w:tabs>
        <w:spacing w:line="273" w:lineRule="auto" w:before="4" w:after="0"/>
        <w:ind w:left="819"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2"/>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40" w:lineRule="auto" w:before="8"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2"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76" w:lineRule="auto" w:before="39" w:after="0"/>
        <w:ind w:left="819" w:right="896" w:hanging="360"/>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w:t>
      </w:r>
      <w:r>
        <w:rPr>
          <w:spacing w:val="-1"/>
          <w:sz w:val="22"/>
        </w:rPr>
        <w:t> </w:t>
      </w:r>
      <w:r>
        <w:rPr>
          <w:sz w:val="22"/>
        </w:rPr>
        <w:t>ENGL 301,</w:t>
      </w:r>
      <w:r>
        <w:rPr>
          <w:spacing w:val="-4"/>
          <w:sz w:val="22"/>
        </w:rPr>
        <w:t> </w:t>
      </w:r>
      <w:r>
        <w:rPr>
          <w:sz w:val="22"/>
        </w:rPr>
        <w:t>ENGL</w:t>
      </w:r>
      <w:r>
        <w:rPr>
          <w:spacing w:val="-3"/>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BodyText"/>
        <w:spacing w:before="6"/>
        <w:ind w:left="0"/>
        <w:rPr>
          <w:sz w:val="14"/>
        </w:rPr>
      </w:pPr>
      <w:r>
        <w:rPr/>
        <mc:AlternateContent>
          <mc:Choice Requires="wps">
            <w:drawing>
              <wp:anchor distT="0" distB="0" distL="0" distR="0" allowOverlap="1" layoutInCell="1" locked="0" behindDoc="1" simplePos="0" relativeHeight="487590912">
                <wp:simplePos x="0" y="0"/>
                <wp:positionH relativeFrom="page">
                  <wp:posOffset>723900</wp:posOffset>
                </wp:positionH>
                <wp:positionV relativeFrom="paragraph">
                  <wp:posOffset>127641</wp:posOffset>
                </wp:positionV>
                <wp:extent cx="6400800" cy="18605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anchor>
            </w:drawing>
          </mc:Choice>
          <mc:Fallback>
            <w:pict>
              <v:shape style="position:absolute;margin-left:57pt;margin-top:10.050506pt;width:504pt;height:14.65pt;mso-position-horizontal-relative:page;mso-position-vertical-relative:paragraph;z-index:-15725568;mso-wrap-distance-left:0;mso-wrap-distance-right:0" type="#_x0000_t202" id="docshape8"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w10:wrap type="topAndBottom"/>
              </v:shape>
            </w:pict>
          </mc:Fallback>
        </mc:AlternateContent>
      </w:r>
    </w:p>
    <w:p>
      <w:pPr>
        <w:pStyle w:val="ListParagraph"/>
        <w:numPr>
          <w:ilvl w:val="0"/>
          <w:numId w:val="1"/>
        </w:numPr>
        <w:tabs>
          <w:tab w:pos="820" w:val="left" w:leader="none"/>
        </w:tabs>
        <w:spacing w:line="273" w:lineRule="auto" w:before="0" w:after="0"/>
        <w:ind w:left="820" w:right="107" w:hanging="361"/>
        <w:jc w:val="left"/>
        <w:rPr>
          <w:sz w:val="22"/>
        </w:rPr>
      </w:pPr>
      <w:r>
        <w:rPr>
          <w:sz w:val="22"/>
        </w:rPr>
        <w:t>Apply for</w:t>
      </w:r>
      <w:r>
        <w:rPr>
          <w:spacing w:val="-1"/>
          <w:sz w:val="22"/>
        </w:rPr>
        <w:t> </w:t>
      </w:r>
      <w:r>
        <w:rPr>
          <w:sz w:val="22"/>
        </w:rPr>
        <w:t>graduation,</w:t>
      </w:r>
      <w:r>
        <w:rPr>
          <w:spacing w:val="-1"/>
          <w:sz w:val="22"/>
        </w:rPr>
        <w:t> </w:t>
      </w:r>
      <w:r>
        <w:rPr>
          <w:b/>
          <w:sz w:val="22"/>
        </w:rPr>
        <w:t>FILE</w:t>
      </w:r>
      <w:r>
        <w:rPr>
          <w:b/>
          <w:spacing w:val="-5"/>
          <w:sz w:val="22"/>
        </w:rPr>
        <w:t> </w:t>
      </w:r>
      <w:r>
        <w:rPr>
          <w:b/>
          <w:sz w:val="22"/>
        </w:rPr>
        <w:t>GRAD</w:t>
      </w:r>
      <w:r>
        <w:rPr>
          <w:b/>
          <w:spacing w:val="-1"/>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1"/>
          <w:sz w:val="22"/>
        </w:rPr>
        <w:t> </w:t>
      </w:r>
      <w:r>
        <w:rPr>
          <w:sz w:val="22"/>
        </w:rPr>
        <w:t>student 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 units</w:t>
      </w:r>
      <w:r>
        <w:rPr>
          <w:spacing w:val="-3"/>
          <w:sz w:val="22"/>
        </w:rPr>
        <w:t> </w:t>
      </w:r>
      <w:r>
        <w:rPr>
          <w:sz w:val="22"/>
        </w:rPr>
        <w:t>and are one year from graduation.</w:t>
      </w:r>
    </w:p>
    <w:p>
      <w:pPr>
        <w:pStyle w:val="ListParagraph"/>
        <w:numPr>
          <w:ilvl w:val="0"/>
          <w:numId w:val="1"/>
        </w:numPr>
        <w:tabs>
          <w:tab w:pos="820" w:val="left" w:leader="none"/>
        </w:tabs>
        <w:spacing w:line="240" w:lineRule="auto" w:before="4"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ListParagraph"/>
        <w:numPr>
          <w:ilvl w:val="0"/>
          <w:numId w:val="1"/>
        </w:numPr>
        <w:tabs>
          <w:tab w:pos="820" w:val="left" w:leader="none"/>
        </w:tabs>
        <w:spacing w:line="240" w:lineRule="auto" w:before="41" w:after="0"/>
        <w:ind w:left="820"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20" w:val="left" w:leader="none"/>
        </w:tabs>
        <w:spacing w:line="240" w:lineRule="auto" w:before="39" w:after="0"/>
        <w:ind w:left="820"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BodyText"/>
        <w:spacing w:before="9"/>
        <w:ind w:left="0"/>
        <w:rPr>
          <w:sz w:val="17"/>
        </w:rPr>
      </w:pPr>
      <w:r>
        <w:rPr/>
        <mc:AlternateContent>
          <mc:Choice Requires="wps">
            <w:drawing>
              <wp:anchor distT="0" distB="0" distL="0" distR="0" allowOverlap="1" layoutInCell="1" locked="0" behindDoc="1" simplePos="0" relativeHeight="487591424">
                <wp:simplePos x="0" y="0"/>
                <wp:positionH relativeFrom="page">
                  <wp:posOffset>723900</wp:posOffset>
                </wp:positionH>
                <wp:positionV relativeFrom="paragraph">
                  <wp:posOffset>153327</wp:posOffset>
                </wp:positionV>
                <wp:extent cx="6400800" cy="18605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6400800" cy="186055"/>
                        </a:xfrm>
                        <a:prstGeom prst="rect">
                          <a:avLst/>
                        </a:prstGeom>
                        <a:solidFill>
                          <a:srgbClr val="D2D2D2"/>
                        </a:solidFill>
                      </wps:spPr>
                      <wps:txbx>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wps:txbx>
                      <wps:bodyPr wrap="square" lIns="0" tIns="0" rIns="0" bIns="0" rtlCol="0">
                        <a:noAutofit/>
                      </wps:bodyPr>
                    </wps:wsp>
                  </a:graphicData>
                </a:graphic>
              </wp:anchor>
            </w:drawing>
          </mc:Choice>
          <mc:Fallback>
            <w:pict>
              <v:shape style="position:absolute;margin-left:57pt;margin-top:12.072998pt;width:504pt;height:14.65pt;mso-position-horizontal-relative:page;mso-position-vertical-relative:paragraph;z-index:-15725056;mso-wrap-distance-left:0;mso-wrap-distance-right:0" type="#_x0000_t202" id="docshape9" filled="true" fillcolor="#d2d2d2" stroked="false">
                <v:textbox inset="0,0,0,0">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v:textbox>
                <v:fill type="solid"/>
                <w10:wrap type="topAndBottom"/>
              </v:shape>
            </w:pict>
          </mc:Fallback>
        </mc:AlternateContent>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3" w:lineRule="auto" w:before="41" w:after="0"/>
        <w:ind w:left="820" w:right="126" w:hanging="361"/>
        <w:jc w:val="left"/>
        <w:rPr>
          <w:sz w:val="22"/>
        </w:rPr>
      </w:pPr>
      <w:r>
        <w:rPr>
          <w:sz w:val="22"/>
        </w:rPr>
        <w:t>Review</w:t>
      </w:r>
      <w:r>
        <w:rPr>
          <w:spacing w:val="-4"/>
          <w:sz w:val="22"/>
        </w:rPr>
        <w:t> </w:t>
      </w:r>
      <w:r>
        <w:rPr>
          <w:sz w:val="22"/>
        </w:rPr>
        <w:t>TDA</w:t>
      </w:r>
      <w:r>
        <w:rPr>
          <w:spacing w:val="-5"/>
          <w:sz w:val="22"/>
        </w:rPr>
        <w:t> </w:t>
      </w:r>
      <w:r>
        <w:rPr>
          <w:sz w:val="22"/>
        </w:rPr>
        <w:t>to</w:t>
      </w:r>
      <w:r>
        <w:rPr>
          <w:spacing w:val="-3"/>
          <w:sz w:val="22"/>
        </w:rPr>
        <w:t> </w:t>
      </w:r>
      <w:r>
        <w:rPr>
          <w:sz w:val="22"/>
        </w:rPr>
        <w:t>ensure</w:t>
      </w:r>
      <w:r>
        <w:rPr>
          <w:spacing w:val="-4"/>
          <w:sz w:val="22"/>
        </w:rPr>
        <w:t> </w:t>
      </w:r>
      <w:r>
        <w:rPr>
          <w:sz w:val="22"/>
        </w:rPr>
        <w:t>all</w:t>
      </w:r>
      <w:r>
        <w:rPr>
          <w:spacing w:val="-2"/>
          <w:sz w:val="22"/>
        </w:rPr>
        <w:t> </w:t>
      </w:r>
      <w:r>
        <w:rPr>
          <w:sz w:val="22"/>
        </w:rPr>
        <w:t>requirements</w:t>
      </w:r>
      <w:r>
        <w:rPr>
          <w:spacing w:val="-2"/>
          <w:sz w:val="22"/>
        </w:rPr>
        <w:t> </w:t>
      </w:r>
      <w:r>
        <w:rPr>
          <w:sz w:val="22"/>
        </w:rPr>
        <w:t>have</w:t>
      </w:r>
      <w:r>
        <w:rPr>
          <w:spacing w:val="-1"/>
          <w:sz w:val="22"/>
        </w:rPr>
        <w:t> </w:t>
      </w:r>
      <w:r>
        <w:rPr>
          <w:sz w:val="22"/>
        </w:rPr>
        <w:t>been</w:t>
      </w:r>
      <w:r>
        <w:rPr>
          <w:spacing w:val="-5"/>
          <w:sz w:val="22"/>
        </w:rPr>
        <w:t> </w:t>
      </w:r>
      <w:r>
        <w:rPr>
          <w:sz w:val="22"/>
        </w:rPr>
        <w:t>met</w:t>
      </w:r>
      <w:r>
        <w:rPr>
          <w:spacing w:val="-1"/>
          <w:sz w:val="22"/>
        </w:rPr>
        <w:t> </w:t>
      </w:r>
      <w:r>
        <w:rPr>
          <w:sz w:val="22"/>
        </w:rPr>
        <w:t>and</w:t>
      </w:r>
      <w:r>
        <w:rPr>
          <w:spacing w:val="-3"/>
          <w:sz w:val="22"/>
        </w:rPr>
        <w:t> </w:t>
      </w:r>
      <w:r>
        <w:rPr>
          <w:sz w:val="22"/>
        </w:rPr>
        <w:t>if</w:t>
      </w:r>
      <w:r>
        <w:rPr>
          <w:spacing w:val="-2"/>
          <w:sz w:val="22"/>
        </w:rPr>
        <w:t> </w:t>
      </w:r>
      <w:r>
        <w:rPr>
          <w:sz w:val="22"/>
        </w:rPr>
        <w:t>any</w:t>
      </w:r>
      <w:r>
        <w:rPr>
          <w:spacing w:val="-3"/>
          <w:sz w:val="22"/>
        </w:rPr>
        <w:t> </w:t>
      </w:r>
      <w:r>
        <w:rPr>
          <w:sz w:val="22"/>
        </w:rPr>
        <w:t>questions</w:t>
      </w:r>
      <w:r>
        <w:rPr>
          <w:spacing w:val="-2"/>
          <w:sz w:val="22"/>
        </w:rPr>
        <w:t> </w:t>
      </w:r>
      <w:r>
        <w:rPr>
          <w:sz w:val="22"/>
        </w:rPr>
        <w:t>arise,</w:t>
      </w:r>
      <w:r>
        <w:rPr>
          <w:spacing w:val="-4"/>
          <w:sz w:val="22"/>
        </w:rPr>
        <w:t> </w:t>
      </w:r>
      <w:r>
        <w:rPr>
          <w:sz w:val="22"/>
        </w:rPr>
        <w:t>meet</w:t>
      </w:r>
      <w:r>
        <w:rPr>
          <w:spacing w:val="-4"/>
          <w:sz w:val="22"/>
        </w:rPr>
        <w:t> </w:t>
      </w:r>
      <w:r>
        <w:rPr>
          <w:sz w:val="22"/>
        </w:rPr>
        <w:t>with</w:t>
      </w:r>
      <w:r>
        <w:rPr>
          <w:spacing w:val="-5"/>
          <w:sz w:val="22"/>
        </w:rPr>
        <w:t> </w:t>
      </w:r>
      <w:r>
        <w:rPr>
          <w:sz w:val="22"/>
        </w:rPr>
        <w:t>PUBH</w:t>
      </w:r>
      <w:r>
        <w:rPr>
          <w:spacing w:val="-5"/>
          <w:sz w:val="22"/>
        </w:rPr>
        <w:t> </w:t>
      </w:r>
      <w:r>
        <w:rPr>
          <w:sz w:val="22"/>
        </w:rPr>
        <w:t>major advisor regarding major coursework.</w:t>
      </w:r>
    </w:p>
    <w:p>
      <w:pPr>
        <w:pStyle w:val="ListParagraph"/>
        <w:numPr>
          <w:ilvl w:val="0"/>
          <w:numId w:val="1"/>
        </w:numPr>
        <w:tabs>
          <w:tab w:pos="820" w:val="left" w:leader="none"/>
        </w:tabs>
        <w:spacing w:line="240" w:lineRule="auto" w:before="4"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2"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39"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28"/>
        <w:ind w:left="0"/>
      </w:pPr>
    </w:p>
    <w:p>
      <w:pPr>
        <w:spacing w:before="0"/>
        <w:ind w:left="400" w:right="0" w:firstLine="0"/>
        <w:jc w:val="left"/>
        <w:rPr>
          <w:b/>
          <w:sz w:val="22"/>
        </w:rPr>
      </w:pPr>
      <w:r>
        <w:rPr>
          <w:b/>
          <w:spacing w:val="-2"/>
          <w:sz w:val="22"/>
        </w:rPr>
        <w:t>Notes:</w:t>
      </w:r>
    </w:p>
    <w:p>
      <w:pPr>
        <w:pStyle w:val="BodyText"/>
        <w:spacing w:before="94"/>
        <w:ind w:left="0"/>
        <w:rPr>
          <w:b/>
          <w:sz w:val="20"/>
        </w:rPr>
      </w:pPr>
      <w:r>
        <w:rPr/>
        <mc:AlternateContent>
          <mc:Choice Requires="wps">
            <w:drawing>
              <wp:anchor distT="0" distB="0" distL="0" distR="0" allowOverlap="1" layoutInCell="1" locked="0" behindDoc="1" simplePos="0" relativeHeight="487591936">
                <wp:simplePos x="0" y="0"/>
                <wp:positionH relativeFrom="page">
                  <wp:posOffset>914259</wp:posOffset>
                </wp:positionH>
                <wp:positionV relativeFrom="paragraph">
                  <wp:posOffset>229985</wp:posOffset>
                </wp:positionV>
                <wp:extent cx="591312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109104pt;width:465.6pt;height:.1pt;mso-position-horizontal-relative:page;mso-position-vertical-relative:paragraph;z-index:-15724544;mso-wrap-distance-left:0;mso-wrap-distance-right:0" id="docshape10" coordorigin="1440,362" coordsize="9312,0" path="m1440,362l10751,36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448">
                <wp:simplePos x="0" y="0"/>
                <wp:positionH relativeFrom="page">
                  <wp:posOffset>914259</wp:posOffset>
                </wp:positionH>
                <wp:positionV relativeFrom="paragraph">
                  <wp:posOffset>476891</wp:posOffset>
                </wp:positionV>
                <wp:extent cx="591312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550549pt;width:465.6pt;height:.1pt;mso-position-horizontal-relative:page;mso-position-vertical-relative:paragraph;z-index:-15724032;mso-wrap-distance-left:0;mso-wrap-distance-right:0" id="docshape11" coordorigin="1440,751" coordsize="9312,0" path="m1440,751l10751,751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960">
                <wp:simplePos x="0" y="0"/>
                <wp:positionH relativeFrom="page">
                  <wp:posOffset>914259</wp:posOffset>
                </wp:positionH>
                <wp:positionV relativeFrom="paragraph">
                  <wp:posOffset>723798</wp:posOffset>
                </wp:positionV>
                <wp:extent cx="591312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6.991985pt;width:465.6pt;height:.1pt;mso-position-horizontal-relative:page;mso-position-vertical-relative:paragraph;z-index:-15723520;mso-wrap-distance-left:0;mso-wrap-distance-right:0" id="docshape12" coordorigin="1440,1140" coordsize="9312,0" path="m1440,1140l10751,1140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3472">
                <wp:simplePos x="0" y="0"/>
                <wp:positionH relativeFrom="page">
                  <wp:posOffset>914259</wp:posOffset>
                </wp:positionH>
                <wp:positionV relativeFrom="paragraph">
                  <wp:posOffset>969162</wp:posOffset>
                </wp:positionV>
                <wp:extent cx="591312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311981pt;width:465.6pt;height:.1pt;mso-position-horizontal-relative:page;mso-position-vertical-relative:paragraph;z-index:-15723008;mso-wrap-distance-left:0;mso-wrap-distance-right:0" id="docshape13" coordorigin="1440,1526" coordsize="9312,0" path="m1440,1526l10751,1526e" filled="false" stroked="true" strokeweight=".71691pt" strokecolor="#000000">
                <v:path arrowok="t"/>
                <v:stroke dashstyle="solid"/>
                <w10:wrap type="topAndBottom"/>
              </v:shape>
            </w:pict>
          </mc:Fallback>
        </mc:AlternateContent>
      </w:r>
    </w:p>
    <w:p>
      <w:pPr>
        <w:pStyle w:val="BodyText"/>
        <w:spacing w:before="113"/>
        <w:ind w:left="0"/>
        <w:rPr>
          <w:b/>
          <w:sz w:val="20"/>
        </w:rPr>
      </w:pPr>
    </w:p>
    <w:p>
      <w:pPr>
        <w:pStyle w:val="BodyText"/>
        <w:spacing w:before="113"/>
        <w:ind w:left="0"/>
        <w:rPr>
          <w:b/>
          <w:sz w:val="20"/>
        </w:rPr>
      </w:pPr>
    </w:p>
    <w:p>
      <w:pPr>
        <w:pStyle w:val="BodyText"/>
        <w:spacing w:before="111"/>
        <w:ind w:left="0"/>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399"/>
    </w:pPr>
    <w:rPr>
      <w:rFonts w:ascii="Calibri" w:hAnsi="Calibri" w:eastAsia="Calibri" w:cs="Calibri"/>
      <w:sz w:val="22"/>
      <w:szCs w:val="22"/>
      <w:lang w:val="en-US" w:eastAsia="en-US" w:bidi="ar-SA"/>
    </w:rPr>
  </w:style>
  <w:style w:styleId="Heading1" w:type="paragraph">
    <w:name w:val="Heading 1"/>
    <w:basedOn w:val="Normal"/>
    <w:uiPriority w:val="1"/>
    <w:qFormat/>
    <w:pPr>
      <w:spacing w:line="292" w:lineRule="exact"/>
      <w:ind w:right="442"/>
      <w:jc w:val="center"/>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spacing w:line="246" w:lineRule="exact"/>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2026-10-19T19:31:18Z</dcterms:created>
  <dcterms:modified xsi:type="dcterms:W3CDTF">2026-10-19T19:31:18Z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D:20210924052306</vt:lpwstr>
  </property>
</Properties>
</file>