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18" w:lineRule="auto" w:before="0"/>
        <w:ind w:left="1197" w:right="0" w:hanging="474"/>
        <w:jc w:val="left"/>
        <w:rPr>
          <w:rFonts w:ascii="Calibri"/>
          <w:b/>
          <w:sz w:val="80"/>
        </w:rPr>
      </w:pPr>
      <w:r>
        <w:rPr>
          <w:rFonts w:ascii="Calibri"/>
          <w:b/>
          <w:sz w:val="80"/>
        </w:rPr>
        <w:t>US</w:t>
      </w:r>
      <w:r>
        <w:rPr>
          <w:rFonts w:ascii="Calibri"/>
          <w:b/>
          <w:spacing w:val="-11"/>
          <w:sz w:val="80"/>
        </w:rPr>
        <w:t> </w:t>
      </w:r>
      <w:r>
        <w:rPr>
          <w:rFonts w:ascii="Calibri"/>
          <w:b/>
          <w:sz w:val="80"/>
        </w:rPr>
        <w:t>ARMY</w:t>
      </w:r>
      <w:r>
        <w:rPr>
          <w:rFonts w:ascii="Calibri"/>
          <w:b/>
          <w:spacing w:val="-11"/>
          <w:sz w:val="80"/>
        </w:rPr>
        <w:t> </w:t>
      </w:r>
      <w:r>
        <w:rPr>
          <w:rFonts w:ascii="Calibri"/>
          <w:b/>
          <w:sz w:val="80"/>
        </w:rPr>
        <w:t>CADET</w:t>
      </w:r>
      <w:r>
        <w:rPr>
          <w:rFonts w:ascii="Calibri"/>
          <w:b/>
          <w:spacing w:val="-11"/>
          <w:sz w:val="80"/>
        </w:rPr>
        <w:t> </w:t>
      </w:r>
      <w:r>
        <w:rPr>
          <w:rFonts w:ascii="Calibri"/>
          <w:b/>
          <w:sz w:val="80"/>
        </w:rPr>
        <w:t>COMMAND CADET WELCOME PACKET</w:t>
      </w:r>
    </w:p>
    <w:p>
      <w:pPr>
        <w:pStyle w:val="BodyText"/>
        <w:ind w:left="0"/>
        <w:rPr>
          <w:rFonts w:ascii="Calibri"/>
          <w:b/>
          <w:sz w:val="20"/>
        </w:rPr>
      </w:pPr>
    </w:p>
    <w:p>
      <w:pPr>
        <w:pStyle w:val="BodyText"/>
        <w:ind w:left="0"/>
        <w:rPr>
          <w:rFonts w:ascii="Calibri"/>
          <w:b/>
          <w:sz w:val="20"/>
        </w:rPr>
      </w:pPr>
    </w:p>
    <w:p>
      <w:pPr>
        <w:pStyle w:val="BodyText"/>
        <w:ind w:left="0"/>
        <w:rPr>
          <w:rFonts w:ascii="Calibri"/>
          <w:b/>
          <w:sz w:val="20"/>
        </w:rPr>
      </w:pPr>
    </w:p>
    <w:p>
      <w:pPr>
        <w:pStyle w:val="BodyText"/>
        <w:spacing w:before="77"/>
        <w:ind w:left="0"/>
        <w:rPr>
          <w:rFonts w:ascii="Calibri"/>
          <w:b/>
          <w:sz w:val="20"/>
        </w:rPr>
      </w:pPr>
      <w:r>
        <w:rPr/>
        <w:drawing>
          <wp:anchor distT="0" distB="0" distL="0" distR="0" allowOverlap="1" layoutInCell="1" locked="0" behindDoc="1" simplePos="0" relativeHeight="487587840">
            <wp:simplePos x="0" y="0"/>
            <wp:positionH relativeFrom="page">
              <wp:posOffset>2343150</wp:posOffset>
            </wp:positionH>
            <wp:positionV relativeFrom="paragraph">
              <wp:posOffset>219503</wp:posOffset>
            </wp:positionV>
            <wp:extent cx="3089245" cy="4058792"/>
            <wp:effectExtent l="0" t="0" r="0" b="0"/>
            <wp:wrapTopAndBottom/>
            <wp:docPr id="1" name="Image 1" descr="C:\Users\HendersonRA\Desktop\ROTC%20(Cadet%20Command).png "/>
            <wp:cNvGraphicFramePr>
              <a:graphicFrameLocks/>
            </wp:cNvGraphicFramePr>
            <a:graphic>
              <a:graphicData uri="http://schemas.openxmlformats.org/drawingml/2006/picture">
                <pic:pic>
                  <pic:nvPicPr>
                    <pic:cNvPr id="1" name="Image 1" descr="C:\Users\HendersonRA\Desktop\ROTC%20(Cadet%20Command).png "/>
                    <pic:cNvPicPr/>
                  </pic:nvPicPr>
                  <pic:blipFill>
                    <a:blip r:embed="rId5" cstate="print"/>
                    <a:stretch>
                      <a:fillRect/>
                    </a:stretch>
                  </pic:blipFill>
                  <pic:spPr>
                    <a:xfrm>
                      <a:off x="0" y="0"/>
                      <a:ext cx="3089245" cy="4058792"/>
                    </a:xfrm>
                    <a:prstGeom prst="rect">
                      <a:avLst/>
                    </a:prstGeom>
                  </pic:spPr>
                </pic:pic>
              </a:graphicData>
            </a:graphic>
          </wp:anchor>
        </w:drawing>
      </w:r>
    </w:p>
    <w:p>
      <w:pPr>
        <w:pStyle w:val="BodyText"/>
        <w:spacing w:before="162"/>
        <w:ind w:left="0"/>
        <w:rPr>
          <w:rFonts w:ascii="Calibri"/>
          <w:b/>
          <w:sz w:val="80"/>
        </w:rPr>
      </w:pPr>
    </w:p>
    <w:p>
      <w:pPr>
        <w:spacing w:line="360" w:lineRule="auto" w:before="0"/>
        <w:ind w:left="4583" w:right="3066" w:hanging="1271"/>
        <w:jc w:val="left"/>
        <w:rPr>
          <w:rFonts w:ascii="Calibri"/>
          <w:b/>
          <w:sz w:val="80"/>
        </w:rPr>
      </w:pPr>
      <w:r>
        <w:rPr>
          <w:rFonts w:ascii="Calibri"/>
          <w:b/>
          <w:sz w:val="80"/>
        </w:rPr>
        <w:t>BASIC</w:t>
      </w:r>
      <w:r>
        <w:rPr>
          <w:rFonts w:ascii="Calibri"/>
          <w:b/>
          <w:spacing w:val="-36"/>
          <w:sz w:val="80"/>
        </w:rPr>
        <w:t> </w:t>
      </w:r>
      <w:r>
        <w:rPr>
          <w:rFonts w:ascii="Calibri"/>
          <w:b/>
          <w:sz w:val="80"/>
        </w:rPr>
        <w:t>CAMP </w:t>
      </w:r>
      <w:r>
        <w:rPr>
          <w:rFonts w:ascii="Calibri"/>
          <w:b/>
          <w:spacing w:val="-4"/>
          <w:sz w:val="80"/>
        </w:rPr>
        <w:t>2024</w:t>
      </w:r>
    </w:p>
    <w:p>
      <w:pPr>
        <w:spacing w:before="148"/>
        <w:ind w:left="1011" w:right="0" w:firstLine="0"/>
        <w:jc w:val="left"/>
        <w:rPr>
          <w:rFonts w:ascii="Calibri"/>
          <w:sz w:val="20"/>
        </w:rPr>
      </w:pPr>
      <w:r>
        <w:rPr>
          <w:rFonts w:ascii="Calibri"/>
          <w:sz w:val="22"/>
        </w:rPr>
        <w:t>DISTRIBUTION</w:t>
      </w:r>
      <w:r>
        <w:rPr>
          <w:rFonts w:ascii="Calibri"/>
          <w:spacing w:val="-9"/>
          <w:sz w:val="22"/>
        </w:rPr>
        <w:t> </w:t>
      </w:r>
      <w:r>
        <w:rPr>
          <w:rFonts w:ascii="Calibri"/>
          <w:sz w:val="22"/>
        </w:rPr>
        <w:t>RESTRICTION:</w:t>
      </w:r>
      <w:r>
        <w:rPr>
          <w:rFonts w:ascii="Calibri"/>
          <w:spacing w:val="-9"/>
          <w:sz w:val="22"/>
        </w:rPr>
        <w:t> </w:t>
      </w:r>
      <w:r>
        <w:rPr>
          <w:rFonts w:ascii="Calibri"/>
          <w:sz w:val="20"/>
        </w:rPr>
        <w:t>APPROVED</w:t>
      </w:r>
      <w:r>
        <w:rPr>
          <w:rFonts w:ascii="Calibri"/>
          <w:spacing w:val="-9"/>
          <w:sz w:val="20"/>
        </w:rPr>
        <w:t> </w:t>
      </w:r>
      <w:r>
        <w:rPr>
          <w:rFonts w:ascii="Calibri"/>
          <w:sz w:val="20"/>
        </w:rPr>
        <w:t>FOR</w:t>
      </w:r>
      <w:r>
        <w:rPr>
          <w:rFonts w:ascii="Calibri"/>
          <w:spacing w:val="-7"/>
          <w:sz w:val="20"/>
        </w:rPr>
        <w:t> </w:t>
      </w:r>
      <w:r>
        <w:rPr>
          <w:rFonts w:ascii="Calibri"/>
          <w:sz w:val="20"/>
        </w:rPr>
        <w:t>PUBLIC</w:t>
      </w:r>
      <w:r>
        <w:rPr>
          <w:rFonts w:ascii="Calibri"/>
          <w:spacing w:val="-8"/>
          <w:sz w:val="20"/>
        </w:rPr>
        <w:t> </w:t>
      </w:r>
      <w:r>
        <w:rPr>
          <w:rFonts w:ascii="Calibri"/>
          <w:sz w:val="20"/>
        </w:rPr>
        <w:t>RELEASE;</w:t>
      </w:r>
      <w:r>
        <w:rPr>
          <w:rFonts w:ascii="Calibri"/>
          <w:spacing w:val="-7"/>
          <w:sz w:val="20"/>
        </w:rPr>
        <w:t> </w:t>
      </w:r>
      <w:r>
        <w:rPr>
          <w:rFonts w:ascii="Calibri"/>
          <w:sz w:val="20"/>
        </w:rPr>
        <w:t>DISTRIBUTION</w:t>
      </w:r>
      <w:r>
        <w:rPr>
          <w:rFonts w:ascii="Calibri"/>
          <w:spacing w:val="-8"/>
          <w:sz w:val="20"/>
        </w:rPr>
        <w:t> </w:t>
      </w:r>
      <w:r>
        <w:rPr>
          <w:rFonts w:ascii="Calibri"/>
          <w:sz w:val="20"/>
        </w:rPr>
        <w:t>IS</w:t>
      </w:r>
      <w:r>
        <w:rPr>
          <w:rFonts w:ascii="Calibri"/>
          <w:spacing w:val="-7"/>
          <w:sz w:val="20"/>
        </w:rPr>
        <w:t> </w:t>
      </w:r>
      <w:r>
        <w:rPr>
          <w:rFonts w:ascii="Calibri"/>
          <w:spacing w:val="-2"/>
          <w:sz w:val="20"/>
        </w:rPr>
        <w:t>UNLIMITED.</w:t>
      </w:r>
    </w:p>
    <w:p>
      <w:pPr>
        <w:spacing w:before="2"/>
        <w:ind w:left="1040" w:right="0" w:firstLine="0"/>
        <w:jc w:val="left"/>
        <w:rPr>
          <w:rFonts w:ascii="Calibri"/>
          <w:sz w:val="20"/>
        </w:rPr>
      </w:pPr>
      <w:r>
        <w:rPr>
          <w:rFonts w:ascii="Calibri"/>
          <w:sz w:val="20"/>
        </w:rPr>
        <w:t>USACC,</w:t>
      </w:r>
      <w:r>
        <w:rPr>
          <w:rFonts w:ascii="Calibri"/>
          <w:spacing w:val="-4"/>
          <w:sz w:val="20"/>
        </w:rPr>
        <w:t> </w:t>
      </w:r>
      <w:r>
        <w:rPr>
          <w:rFonts w:ascii="Calibri"/>
          <w:sz w:val="20"/>
        </w:rPr>
        <w:t>G3,</w:t>
      </w:r>
      <w:r>
        <w:rPr>
          <w:rFonts w:ascii="Calibri"/>
          <w:spacing w:val="-3"/>
          <w:sz w:val="20"/>
        </w:rPr>
        <w:t> </w:t>
      </w:r>
      <w:r>
        <w:rPr>
          <w:rFonts w:ascii="Calibri"/>
          <w:sz w:val="20"/>
        </w:rPr>
        <w:t>CST</w:t>
      </w:r>
      <w:r>
        <w:rPr>
          <w:rFonts w:ascii="Calibri"/>
          <w:spacing w:val="-3"/>
          <w:sz w:val="20"/>
        </w:rPr>
        <w:t> </w:t>
      </w:r>
      <w:r>
        <w:rPr>
          <w:rFonts w:ascii="Calibri"/>
          <w:sz w:val="20"/>
        </w:rPr>
        <w:t>Planning</w:t>
      </w:r>
      <w:r>
        <w:rPr>
          <w:rFonts w:ascii="Calibri"/>
          <w:spacing w:val="-3"/>
          <w:sz w:val="20"/>
        </w:rPr>
        <w:t> </w:t>
      </w:r>
      <w:r>
        <w:rPr>
          <w:rFonts w:ascii="Calibri"/>
          <w:spacing w:val="-2"/>
          <w:sz w:val="20"/>
        </w:rPr>
        <w:t>Branch.</w:t>
      </w:r>
    </w:p>
    <w:p>
      <w:pPr>
        <w:pStyle w:val="BodyText"/>
        <w:spacing w:before="128"/>
        <w:ind w:left="0"/>
        <w:jc w:val="center"/>
      </w:pPr>
      <w:r>
        <w:rPr>
          <w:spacing w:val="-10"/>
        </w:rPr>
        <w:t>1</w:t>
      </w:r>
    </w:p>
    <w:p>
      <w:pPr>
        <w:spacing w:after="0"/>
        <w:jc w:val="center"/>
        <w:sectPr>
          <w:type w:val="continuous"/>
          <w:pgSz w:w="12240" w:h="15840"/>
          <w:pgMar w:top="920" w:bottom="280" w:left="680" w:right="500"/>
          <w:pgBorders w:offsetFrom="page">
            <w:top w:val="single" w:color="000000" w:space="24" w:sz="4"/>
            <w:left w:val="single" w:color="000000" w:space="24" w:sz="4"/>
            <w:bottom w:val="single" w:color="000000" w:space="24" w:sz="4"/>
            <w:right w:val="single" w:color="000000" w:space="24" w:sz="4"/>
          </w:pgBorders>
        </w:sectPr>
      </w:pPr>
    </w:p>
    <w:p>
      <w:pPr>
        <w:spacing w:before="155"/>
        <w:ind w:left="2515" w:right="2769" w:firstLine="0"/>
        <w:jc w:val="center"/>
        <w:rPr>
          <w:b/>
          <w:sz w:val="19"/>
        </w:rPr>
      </w:pPr>
      <w:r>
        <w:rPr/>
        <mc:AlternateContent>
          <mc:Choice Requires="wps">
            <w:drawing>
              <wp:anchor distT="0" distB="0" distL="0" distR="0" allowOverlap="1" layoutInCell="1" locked="0" behindDoc="0" simplePos="0" relativeHeight="15729152">
                <wp:simplePos x="0" y="0"/>
                <wp:positionH relativeFrom="page">
                  <wp:posOffset>497425</wp:posOffset>
                </wp:positionH>
                <wp:positionV relativeFrom="paragraph">
                  <wp:posOffset>-5174</wp:posOffset>
                </wp:positionV>
                <wp:extent cx="882015" cy="76454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882015" cy="764540"/>
                          <a:chExt cx="882015" cy="764540"/>
                        </a:xfrm>
                      </wpg:grpSpPr>
                      <pic:pic>
                        <pic:nvPicPr>
                          <pic:cNvPr id="3" name="Image 3"/>
                          <pic:cNvPicPr/>
                        </pic:nvPicPr>
                        <pic:blipFill>
                          <a:blip r:embed="rId6" cstate="print"/>
                          <a:stretch>
                            <a:fillRect/>
                          </a:stretch>
                        </pic:blipFill>
                        <pic:spPr>
                          <a:xfrm>
                            <a:off x="0" y="0"/>
                            <a:ext cx="881939" cy="717403"/>
                          </a:xfrm>
                          <a:prstGeom prst="rect">
                            <a:avLst/>
                          </a:prstGeom>
                        </pic:spPr>
                      </pic:pic>
                      <wps:wsp>
                        <wps:cNvPr id="4" name="Textbox 4"/>
                        <wps:cNvSpPr txBox="1"/>
                        <wps:spPr>
                          <a:xfrm>
                            <a:off x="0" y="0"/>
                            <a:ext cx="882015" cy="764540"/>
                          </a:xfrm>
                          <a:prstGeom prst="rect">
                            <a:avLst/>
                          </a:prstGeom>
                        </wps:spPr>
                        <wps:txbx>
                          <w:txbxContent>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99"/>
                                <w:rPr>
                                  <w:sz w:val="12"/>
                                </w:rPr>
                              </w:pPr>
                            </w:p>
                            <w:p>
                              <w:pPr>
                                <w:spacing w:before="0"/>
                                <w:ind w:left="178" w:right="0" w:firstLine="0"/>
                                <w:jc w:val="left"/>
                                <w:rPr>
                                  <w:b/>
                                  <w:i/>
                                  <w:sz w:val="11"/>
                                </w:rPr>
                              </w:pPr>
                              <w:r>
                                <w:rPr>
                                  <w:b/>
                                  <w:i/>
                                  <w:color w:val="343434"/>
                                  <w:spacing w:val="-4"/>
                                  <w:w w:val="110"/>
                                  <w:sz w:val="12"/>
                                </w:rPr>
                                <w:t>''!fll/lf;,•-</w:t>
                              </w:r>
                              <w:r>
                                <w:rPr>
                                  <w:b/>
                                  <w:i/>
                                  <w:color w:val="343434"/>
                                  <w:spacing w:val="1"/>
                                  <w:w w:val="120"/>
                                  <w:sz w:val="12"/>
                                </w:rPr>
                                <w:t> </w:t>
                              </w:r>
                              <w:r>
                                <w:rPr>
                                  <w:b/>
                                  <w:i/>
                                  <w:color w:val="343434"/>
                                  <w:spacing w:val="-2"/>
                                  <w:w w:val="120"/>
                                  <w:sz w:val="11"/>
                                </w:rPr>
                                <w:t>.,i,16G,1i'</w:t>
                              </w:r>
                            </w:p>
                          </w:txbxContent>
                        </wps:txbx>
                        <wps:bodyPr wrap="square" lIns="0" tIns="0" rIns="0" bIns="0" rtlCol="0">
                          <a:noAutofit/>
                        </wps:bodyPr>
                      </wps:wsp>
                    </wpg:wgp>
                  </a:graphicData>
                </a:graphic>
              </wp:anchor>
            </w:drawing>
          </mc:Choice>
          <mc:Fallback>
            <w:pict>
              <v:group style="position:absolute;margin-left:39.167374pt;margin-top:-.407424pt;width:69.45pt;height:60.2pt;mso-position-horizontal-relative:page;mso-position-vertical-relative:paragraph;z-index:15729152" id="docshapegroup1" coordorigin="783,-8" coordsize="1389,1204">
                <v:shape style="position:absolute;left:783;top:-9;width:1389;height:1130" type="#_x0000_t75" id="docshape2" stroked="false">
                  <v:imagedata r:id="rId6" o:title=""/>
                </v:shape>
                <v:shapetype id="_x0000_t202" o:spt="202" coordsize="21600,21600" path="m,l,21600r21600,l21600,xe">
                  <v:stroke joinstyle="miter"/>
                  <v:path gradientshapeok="t" o:connecttype="rect"/>
                </v:shapetype>
                <v:shape style="position:absolute;left:783;top:-9;width:1389;height:1204" type="#_x0000_t202" id="docshape3" filled="false" stroked="false">
                  <v:textbox inset="0,0,0,0">
                    <w:txbxContent>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0"/>
                          <w:rPr>
                            <w:sz w:val="12"/>
                          </w:rPr>
                        </w:pPr>
                      </w:p>
                      <w:p>
                        <w:pPr>
                          <w:spacing w:line="240" w:lineRule="auto" w:before="99"/>
                          <w:rPr>
                            <w:sz w:val="12"/>
                          </w:rPr>
                        </w:pPr>
                      </w:p>
                      <w:p>
                        <w:pPr>
                          <w:spacing w:before="0"/>
                          <w:ind w:left="178" w:right="0" w:firstLine="0"/>
                          <w:jc w:val="left"/>
                          <w:rPr>
                            <w:b/>
                            <w:i/>
                            <w:sz w:val="11"/>
                          </w:rPr>
                        </w:pPr>
                        <w:r>
                          <w:rPr>
                            <w:b/>
                            <w:i/>
                            <w:color w:val="343434"/>
                            <w:spacing w:val="-4"/>
                            <w:w w:val="110"/>
                            <w:sz w:val="12"/>
                          </w:rPr>
                          <w:t>''!fll/lf;,•-</w:t>
                        </w:r>
                        <w:r>
                          <w:rPr>
                            <w:b/>
                            <w:i/>
                            <w:color w:val="343434"/>
                            <w:spacing w:val="1"/>
                            <w:w w:val="120"/>
                            <w:sz w:val="12"/>
                          </w:rPr>
                          <w:t> </w:t>
                        </w:r>
                        <w:r>
                          <w:rPr>
                            <w:b/>
                            <w:i/>
                            <w:color w:val="343434"/>
                            <w:spacing w:val="-2"/>
                            <w:w w:val="120"/>
                            <w:sz w:val="11"/>
                          </w:rPr>
                          <w:t>.,i,16G,1i'</w:t>
                        </w:r>
                      </w:p>
                    </w:txbxContent>
                  </v:textbox>
                  <w10:wrap type="none"/>
                </v:shape>
                <w10:wrap type="none"/>
              </v:group>
            </w:pict>
          </mc:Fallback>
        </mc:AlternateContent>
      </w:r>
      <w:r>
        <w:rPr>
          <w:b/>
          <w:color w:val="343434"/>
          <w:w w:val="105"/>
          <w:sz w:val="19"/>
        </w:rPr>
        <w:t>DEPARTMENT</w:t>
      </w:r>
      <w:r>
        <w:rPr>
          <w:b/>
          <w:color w:val="343434"/>
          <w:spacing w:val="14"/>
          <w:w w:val="105"/>
          <w:sz w:val="19"/>
        </w:rPr>
        <w:t> </w:t>
      </w:r>
      <w:r>
        <w:rPr>
          <w:b/>
          <w:color w:val="343434"/>
          <w:w w:val="105"/>
          <w:sz w:val="19"/>
        </w:rPr>
        <w:t>OF</w:t>
      </w:r>
      <w:r>
        <w:rPr>
          <w:b/>
          <w:color w:val="343434"/>
          <w:spacing w:val="-10"/>
          <w:w w:val="105"/>
          <w:sz w:val="19"/>
        </w:rPr>
        <w:t> </w:t>
      </w:r>
      <w:r>
        <w:rPr>
          <w:b/>
          <w:color w:val="343434"/>
          <w:w w:val="105"/>
          <w:sz w:val="19"/>
        </w:rPr>
        <w:t>THE</w:t>
      </w:r>
      <w:r>
        <w:rPr>
          <w:b/>
          <w:color w:val="343434"/>
          <w:spacing w:val="-1"/>
          <w:w w:val="105"/>
          <w:sz w:val="19"/>
        </w:rPr>
        <w:t> </w:t>
      </w:r>
      <w:r>
        <w:rPr>
          <w:b/>
          <w:color w:val="343434"/>
          <w:spacing w:val="-4"/>
          <w:w w:val="105"/>
          <w:sz w:val="19"/>
        </w:rPr>
        <w:t>ARMY</w:t>
      </w:r>
    </w:p>
    <w:p>
      <w:pPr>
        <w:spacing w:line="261" w:lineRule="auto" w:before="11"/>
        <w:ind w:left="2515" w:right="2765" w:firstLine="0"/>
        <w:jc w:val="center"/>
        <w:rPr>
          <w:b/>
          <w:sz w:val="15"/>
        </w:rPr>
      </w:pPr>
      <w:r>
        <w:rPr>
          <w:b/>
          <w:color w:val="343434"/>
          <w:w w:val="105"/>
          <w:sz w:val="15"/>
        </w:rPr>
        <w:t>UNITED STATES ARMY ROTC CADET SUMMER TRAINING DETACHMENT 1ST CAVALRY REGIMENT ROAD</w:t>
      </w:r>
    </w:p>
    <w:p>
      <w:pPr>
        <w:spacing w:line="167" w:lineRule="exact" w:before="0"/>
        <w:ind w:left="2515" w:right="2765" w:firstLine="0"/>
        <w:jc w:val="center"/>
        <w:rPr>
          <w:b/>
          <w:sz w:val="15"/>
        </w:rPr>
      </w:pPr>
      <w:r>
        <w:rPr>
          <w:b/>
          <w:color w:val="343434"/>
          <w:w w:val="105"/>
          <w:sz w:val="15"/>
        </w:rPr>
        <w:t>FORT</w:t>
      </w:r>
      <w:r>
        <w:rPr>
          <w:b/>
          <w:color w:val="343434"/>
          <w:spacing w:val="-1"/>
          <w:w w:val="105"/>
          <w:sz w:val="15"/>
        </w:rPr>
        <w:t> </w:t>
      </w:r>
      <w:r>
        <w:rPr>
          <w:b/>
          <w:color w:val="343434"/>
          <w:w w:val="105"/>
          <w:sz w:val="15"/>
        </w:rPr>
        <w:t>KNOX,</w:t>
      </w:r>
      <w:r>
        <w:rPr>
          <w:b/>
          <w:color w:val="343434"/>
          <w:spacing w:val="4"/>
          <w:w w:val="105"/>
          <w:sz w:val="15"/>
        </w:rPr>
        <w:t> </w:t>
      </w:r>
      <w:r>
        <w:rPr>
          <w:b/>
          <w:color w:val="343434"/>
          <w:w w:val="105"/>
          <w:sz w:val="15"/>
        </w:rPr>
        <w:t>KENTUCKY</w:t>
      </w:r>
      <w:r>
        <w:rPr>
          <w:b/>
          <w:color w:val="343434"/>
          <w:spacing w:val="62"/>
          <w:w w:val="105"/>
          <w:sz w:val="15"/>
        </w:rPr>
        <w:t> </w:t>
      </w:r>
      <w:r>
        <w:rPr>
          <w:b/>
          <w:color w:val="343434"/>
          <w:w w:val="105"/>
          <w:sz w:val="15"/>
        </w:rPr>
        <w:t>40121-</w:t>
      </w:r>
      <w:r>
        <w:rPr>
          <w:b/>
          <w:color w:val="343434"/>
          <w:spacing w:val="-4"/>
          <w:w w:val="105"/>
          <w:sz w:val="15"/>
        </w:rPr>
        <w:t>5123</w:t>
      </w:r>
    </w:p>
    <w:p>
      <w:pPr>
        <w:pStyle w:val="BodyText"/>
        <w:spacing w:before="6"/>
        <w:ind w:left="0"/>
        <w:rPr>
          <w:b/>
          <w:sz w:val="33"/>
        </w:rPr>
      </w:pPr>
    </w:p>
    <w:p>
      <w:pPr>
        <w:spacing w:line="373" w:lineRule="exact" w:before="1"/>
        <w:ind w:left="0" w:right="1055" w:firstLine="0"/>
        <w:jc w:val="right"/>
        <w:rPr>
          <w:rFonts w:ascii="Times New Roman"/>
          <w:sz w:val="33"/>
        </w:rPr>
      </w:pPr>
      <w:r>
        <w:rPr>
          <w:rFonts w:ascii="Times New Roman"/>
          <w:color w:val="343434"/>
          <w:w w:val="80"/>
          <w:sz w:val="33"/>
        </w:rPr>
        <w:t>FEB</w:t>
      </w:r>
      <w:r>
        <w:rPr>
          <w:rFonts w:ascii="Times New Roman"/>
          <w:color w:val="343434"/>
          <w:spacing w:val="40"/>
          <w:sz w:val="33"/>
        </w:rPr>
        <w:t> </w:t>
      </w:r>
      <w:r>
        <w:rPr>
          <w:rFonts w:ascii="Times New Roman"/>
          <w:i/>
          <w:color w:val="343434"/>
          <w:w w:val="80"/>
          <w:sz w:val="33"/>
        </w:rPr>
        <w:t>2</w:t>
      </w:r>
      <w:r>
        <w:rPr>
          <w:rFonts w:ascii="Times New Roman"/>
          <w:i/>
          <w:color w:val="343434"/>
          <w:spacing w:val="-3"/>
          <w:sz w:val="33"/>
        </w:rPr>
        <w:t> </w:t>
      </w:r>
      <w:r>
        <w:rPr>
          <w:rFonts w:ascii="Times New Roman"/>
          <w:color w:val="343434"/>
          <w:w w:val="80"/>
          <w:sz w:val="33"/>
        </w:rPr>
        <w:t>8</w:t>
      </w:r>
      <w:r>
        <w:rPr>
          <w:rFonts w:ascii="Times New Roman"/>
          <w:color w:val="343434"/>
          <w:spacing w:val="18"/>
          <w:sz w:val="33"/>
        </w:rPr>
        <w:t> </w:t>
      </w:r>
      <w:r>
        <w:rPr>
          <w:rFonts w:ascii="Times New Roman"/>
          <w:color w:val="343434"/>
          <w:spacing w:val="-4"/>
          <w:w w:val="80"/>
          <w:sz w:val="33"/>
        </w:rPr>
        <w:t>2024</w:t>
      </w:r>
    </w:p>
    <w:p>
      <w:pPr>
        <w:spacing w:line="258" w:lineRule="exact" w:before="0"/>
        <w:ind w:left="718" w:right="0" w:firstLine="0"/>
        <w:jc w:val="left"/>
        <w:rPr>
          <w:sz w:val="23"/>
        </w:rPr>
      </w:pPr>
      <w:r>
        <w:rPr>
          <w:color w:val="343434"/>
          <w:sz w:val="23"/>
        </w:rPr>
        <w:t>ATCC-</w:t>
      </w:r>
      <w:r>
        <w:rPr>
          <w:color w:val="343434"/>
          <w:spacing w:val="-5"/>
          <w:sz w:val="23"/>
        </w:rPr>
        <w:t>ST</w:t>
      </w:r>
    </w:p>
    <w:p>
      <w:pPr>
        <w:pStyle w:val="BodyText"/>
        <w:ind w:left="0"/>
        <w:rPr>
          <w:sz w:val="23"/>
        </w:rPr>
      </w:pPr>
    </w:p>
    <w:p>
      <w:pPr>
        <w:pStyle w:val="BodyText"/>
        <w:spacing w:before="33"/>
        <w:ind w:left="0"/>
        <w:rPr>
          <w:sz w:val="23"/>
        </w:rPr>
      </w:pPr>
    </w:p>
    <w:p>
      <w:pPr>
        <w:spacing w:line="501" w:lineRule="auto" w:before="0"/>
        <w:ind w:left="712" w:right="3066" w:firstLine="2"/>
        <w:jc w:val="left"/>
        <w:rPr>
          <w:sz w:val="23"/>
        </w:rPr>
      </w:pPr>
      <w:r>
        <w:rPr>
          <w:color w:val="343434"/>
          <w:w w:val="105"/>
          <w:sz w:val="23"/>
        </w:rPr>
        <w:t>MEMORANDUM FOR</w:t>
      </w:r>
      <w:r>
        <w:rPr>
          <w:color w:val="343434"/>
          <w:spacing w:val="-13"/>
          <w:w w:val="105"/>
          <w:sz w:val="23"/>
        </w:rPr>
        <w:t> </w:t>
      </w:r>
      <w:r>
        <w:rPr>
          <w:color w:val="343434"/>
          <w:w w:val="105"/>
          <w:sz w:val="23"/>
        </w:rPr>
        <w:t>Cadet</w:t>
      </w:r>
      <w:r>
        <w:rPr>
          <w:color w:val="343434"/>
          <w:spacing w:val="-13"/>
          <w:w w:val="105"/>
          <w:sz w:val="23"/>
        </w:rPr>
        <w:t> </w:t>
      </w:r>
      <w:r>
        <w:rPr>
          <w:color w:val="343434"/>
          <w:w w:val="105"/>
          <w:sz w:val="23"/>
        </w:rPr>
        <w:t>(Future</w:t>
      </w:r>
      <w:r>
        <w:rPr>
          <w:color w:val="343434"/>
          <w:spacing w:val="-10"/>
          <w:w w:val="105"/>
          <w:sz w:val="23"/>
        </w:rPr>
        <w:t> </w:t>
      </w:r>
      <w:r>
        <w:rPr>
          <w:color w:val="343434"/>
          <w:w w:val="105"/>
          <w:sz w:val="23"/>
        </w:rPr>
        <w:t>American</w:t>
      </w:r>
      <w:r>
        <w:rPr>
          <w:color w:val="343434"/>
          <w:spacing w:val="-10"/>
          <w:w w:val="105"/>
          <w:sz w:val="23"/>
        </w:rPr>
        <w:t> </w:t>
      </w:r>
      <w:r>
        <w:rPr>
          <w:color w:val="343434"/>
          <w:w w:val="105"/>
          <w:sz w:val="23"/>
        </w:rPr>
        <w:t>Soldier</w:t>
      </w:r>
      <w:r>
        <w:rPr>
          <w:color w:val="343434"/>
          <w:spacing w:val="-10"/>
          <w:w w:val="105"/>
          <w:sz w:val="23"/>
        </w:rPr>
        <w:t> </w:t>
      </w:r>
      <w:r>
        <w:rPr>
          <w:color w:val="343434"/>
          <w:w w:val="105"/>
          <w:sz w:val="23"/>
        </w:rPr>
        <w:t>and</w:t>
      </w:r>
      <w:r>
        <w:rPr>
          <w:color w:val="343434"/>
          <w:spacing w:val="-15"/>
          <w:w w:val="105"/>
          <w:sz w:val="23"/>
        </w:rPr>
        <w:t> </w:t>
      </w:r>
      <w:r>
        <w:rPr>
          <w:color w:val="343434"/>
          <w:w w:val="105"/>
          <w:sz w:val="23"/>
        </w:rPr>
        <w:t>Leader) SUBJECT:</w:t>
      </w:r>
      <w:r>
        <w:rPr>
          <w:color w:val="343434"/>
          <w:spacing w:val="40"/>
          <w:w w:val="105"/>
          <w:sz w:val="23"/>
        </w:rPr>
        <w:t> </w:t>
      </w:r>
      <w:r>
        <w:rPr>
          <w:color w:val="343434"/>
          <w:w w:val="105"/>
          <w:sz w:val="23"/>
        </w:rPr>
        <w:t>Basic Camp Cadet Welcome Letter</w:t>
      </w:r>
    </w:p>
    <w:p>
      <w:pPr>
        <w:pStyle w:val="BodyText"/>
        <w:spacing w:before="14"/>
        <w:ind w:left="0"/>
        <w:rPr>
          <w:sz w:val="23"/>
        </w:rPr>
      </w:pPr>
    </w:p>
    <w:p>
      <w:pPr>
        <w:pStyle w:val="ListParagraph"/>
        <w:numPr>
          <w:ilvl w:val="0"/>
          <w:numId w:val="1"/>
        </w:numPr>
        <w:tabs>
          <w:tab w:pos="1141" w:val="left" w:leader="none"/>
        </w:tabs>
        <w:spacing w:line="252" w:lineRule="auto" w:before="1" w:after="0"/>
        <w:ind w:left="708" w:right="1120" w:firstLine="4"/>
        <w:jc w:val="left"/>
        <w:rPr>
          <w:sz w:val="23"/>
        </w:rPr>
      </w:pPr>
      <w:r>
        <w:rPr>
          <w:color w:val="343434"/>
          <w:w w:val="105"/>
          <w:sz w:val="23"/>
        </w:rPr>
        <w:t>As</w:t>
      </w:r>
      <w:r>
        <w:rPr>
          <w:color w:val="343434"/>
          <w:spacing w:val="-16"/>
          <w:w w:val="105"/>
          <w:sz w:val="23"/>
        </w:rPr>
        <w:t> </w:t>
      </w:r>
      <w:r>
        <w:rPr>
          <w:color w:val="343434"/>
          <w:w w:val="105"/>
          <w:sz w:val="23"/>
        </w:rPr>
        <w:t>the</w:t>
      </w:r>
      <w:r>
        <w:rPr>
          <w:color w:val="343434"/>
          <w:spacing w:val="-12"/>
          <w:w w:val="105"/>
          <w:sz w:val="23"/>
        </w:rPr>
        <w:t> </w:t>
      </w:r>
      <w:r>
        <w:rPr>
          <w:color w:val="343434"/>
          <w:w w:val="105"/>
          <w:sz w:val="23"/>
        </w:rPr>
        <w:t>Cadet</w:t>
      </w:r>
      <w:r>
        <w:rPr>
          <w:color w:val="343434"/>
          <w:spacing w:val="-8"/>
          <w:w w:val="105"/>
          <w:sz w:val="23"/>
        </w:rPr>
        <w:t> </w:t>
      </w:r>
      <w:r>
        <w:rPr>
          <w:color w:val="343434"/>
          <w:w w:val="105"/>
          <w:sz w:val="23"/>
        </w:rPr>
        <w:t>Summer</w:t>
      </w:r>
      <w:r>
        <w:rPr>
          <w:color w:val="343434"/>
          <w:spacing w:val="-2"/>
          <w:w w:val="105"/>
          <w:sz w:val="23"/>
        </w:rPr>
        <w:t> </w:t>
      </w:r>
      <w:r>
        <w:rPr>
          <w:color w:val="343434"/>
          <w:w w:val="105"/>
          <w:sz w:val="23"/>
        </w:rPr>
        <w:t>Training</w:t>
      </w:r>
      <w:r>
        <w:rPr>
          <w:color w:val="343434"/>
          <w:spacing w:val="-2"/>
          <w:w w:val="105"/>
          <w:sz w:val="23"/>
        </w:rPr>
        <w:t> </w:t>
      </w:r>
      <w:r>
        <w:rPr>
          <w:color w:val="343434"/>
          <w:w w:val="105"/>
          <w:sz w:val="23"/>
        </w:rPr>
        <w:t>Commandant, I</w:t>
      </w:r>
      <w:r>
        <w:rPr>
          <w:color w:val="343434"/>
          <w:spacing w:val="-7"/>
          <w:w w:val="105"/>
          <w:sz w:val="23"/>
        </w:rPr>
        <w:t> </w:t>
      </w:r>
      <w:r>
        <w:rPr>
          <w:color w:val="343434"/>
          <w:w w:val="105"/>
          <w:sz w:val="23"/>
        </w:rPr>
        <w:t>would like</w:t>
      </w:r>
      <w:r>
        <w:rPr>
          <w:color w:val="343434"/>
          <w:spacing w:val="-16"/>
          <w:w w:val="105"/>
          <w:sz w:val="23"/>
        </w:rPr>
        <w:t> </w:t>
      </w:r>
      <w:r>
        <w:rPr>
          <w:color w:val="343434"/>
          <w:w w:val="105"/>
          <w:sz w:val="23"/>
        </w:rPr>
        <w:t>to</w:t>
      </w:r>
      <w:r>
        <w:rPr>
          <w:color w:val="343434"/>
          <w:spacing w:val="-7"/>
          <w:w w:val="105"/>
          <w:sz w:val="23"/>
        </w:rPr>
        <w:t> </w:t>
      </w:r>
      <w:r>
        <w:rPr>
          <w:color w:val="343434"/>
          <w:w w:val="105"/>
          <w:sz w:val="23"/>
        </w:rPr>
        <w:t>welcome you</w:t>
      </w:r>
      <w:r>
        <w:rPr>
          <w:color w:val="343434"/>
          <w:spacing w:val="-12"/>
          <w:w w:val="105"/>
          <w:sz w:val="23"/>
        </w:rPr>
        <w:t> </w:t>
      </w:r>
      <w:r>
        <w:rPr>
          <w:color w:val="343434"/>
          <w:w w:val="105"/>
          <w:sz w:val="23"/>
        </w:rPr>
        <w:t>to</w:t>
      </w:r>
      <w:r>
        <w:rPr>
          <w:color w:val="343434"/>
          <w:spacing w:val="-12"/>
          <w:w w:val="105"/>
          <w:sz w:val="23"/>
        </w:rPr>
        <w:t> </w:t>
      </w:r>
      <w:r>
        <w:rPr>
          <w:color w:val="343434"/>
          <w:w w:val="105"/>
          <w:sz w:val="23"/>
        </w:rPr>
        <w:t>Basic Camp at Fort Knox, Kentucky. This summer will introduce you</w:t>
      </w:r>
      <w:r>
        <w:rPr>
          <w:color w:val="343434"/>
          <w:spacing w:val="-9"/>
          <w:w w:val="105"/>
          <w:sz w:val="23"/>
        </w:rPr>
        <w:t> </w:t>
      </w:r>
      <w:r>
        <w:rPr>
          <w:color w:val="343434"/>
          <w:w w:val="105"/>
          <w:sz w:val="23"/>
        </w:rPr>
        <w:t>the</w:t>
      </w:r>
      <w:r>
        <w:rPr>
          <w:color w:val="343434"/>
          <w:spacing w:val="-3"/>
          <w:w w:val="105"/>
          <w:sz w:val="23"/>
        </w:rPr>
        <w:t> </w:t>
      </w:r>
      <w:r>
        <w:rPr>
          <w:color w:val="343434"/>
          <w:w w:val="105"/>
          <w:sz w:val="23"/>
        </w:rPr>
        <w:t>U.S. Army profession and</w:t>
      </w:r>
      <w:r>
        <w:rPr>
          <w:color w:val="343434"/>
          <w:spacing w:val="-6"/>
          <w:w w:val="105"/>
          <w:sz w:val="23"/>
        </w:rPr>
        <w:t> </w:t>
      </w:r>
      <w:r>
        <w:rPr>
          <w:color w:val="343434"/>
          <w:w w:val="105"/>
          <w:sz w:val="23"/>
        </w:rPr>
        <w:t>prepare</w:t>
      </w:r>
      <w:r>
        <w:rPr>
          <w:color w:val="343434"/>
          <w:spacing w:val="-1"/>
          <w:w w:val="105"/>
          <w:sz w:val="23"/>
        </w:rPr>
        <w:t> </w:t>
      </w:r>
      <w:r>
        <w:rPr>
          <w:color w:val="343434"/>
          <w:w w:val="105"/>
          <w:sz w:val="23"/>
        </w:rPr>
        <w:t>you</w:t>
      </w:r>
      <w:r>
        <w:rPr>
          <w:color w:val="343434"/>
          <w:spacing w:val="-17"/>
          <w:w w:val="105"/>
          <w:sz w:val="23"/>
        </w:rPr>
        <w:t> </w:t>
      </w:r>
      <w:r>
        <w:rPr>
          <w:color w:val="343434"/>
          <w:w w:val="105"/>
          <w:sz w:val="23"/>
        </w:rPr>
        <w:t>to</w:t>
      </w:r>
      <w:r>
        <w:rPr>
          <w:color w:val="343434"/>
          <w:spacing w:val="-10"/>
          <w:w w:val="105"/>
          <w:sz w:val="23"/>
        </w:rPr>
        <w:t> </w:t>
      </w:r>
      <w:r>
        <w:rPr>
          <w:color w:val="343434"/>
          <w:w w:val="105"/>
          <w:sz w:val="23"/>
        </w:rPr>
        <w:t>meet</w:t>
      </w:r>
      <w:r>
        <w:rPr>
          <w:color w:val="343434"/>
          <w:spacing w:val="-1"/>
          <w:w w:val="105"/>
          <w:sz w:val="23"/>
        </w:rPr>
        <w:t> </w:t>
      </w:r>
      <w:r>
        <w:rPr>
          <w:color w:val="343434"/>
          <w:w w:val="105"/>
          <w:sz w:val="23"/>
        </w:rPr>
        <w:t>the</w:t>
      </w:r>
      <w:r>
        <w:rPr>
          <w:color w:val="343434"/>
          <w:spacing w:val="-8"/>
          <w:w w:val="105"/>
          <w:sz w:val="23"/>
        </w:rPr>
        <w:t> </w:t>
      </w:r>
      <w:r>
        <w:rPr>
          <w:color w:val="343434"/>
          <w:w w:val="105"/>
          <w:sz w:val="23"/>
        </w:rPr>
        <w:t>challenges ahead in your</w:t>
      </w:r>
      <w:r>
        <w:rPr>
          <w:color w:val="343434"/>
          <w:spacing w:val="-5"/>
          <w:w w:val="105"/>
          <w:sz w:val="23"/>
        </w:rPr>
        <w:t> </w:t>
      </w:r>
      <w:r>
        <w:rPr>
          <w:color w:val="343434"/>
          <w:w w:val="105"/>
          <w:sz w:val="23"/>
        </w:rPr>
        <w:t>military career.</w:t>
      </w:r>
      <w:r>
        <w:rPr>
          <w:color w:val="343434"/>
          <w:spacing w:val="-1"/>
          <w:w w:val="105"/>
          <w:sz w:val="23"/>
        </w:rPr>
        <w:t> </w:t>
      </w:r>
      <w:r>
        <w:rPr>
          <w:color w:val="343434"/>
          <w:w w:val="105"/>
          <w:sz w:val="23"/>
        </w:rPr>
        <w:t>I</w:t>
      </w:r>
      <w:r>
        <w:rPr>
          <w:color w:val="343434"/>
          <w:spacing w:val="-2"/>
          <w:w w:val="105"/>
          <w:sz w:val="23"/>
        </w:rPr>
        <w:t> </w:t>
      </w:r>
      <w:r>
        <w:rPr>
          <w:color w:val="343434"/>
          <w:w w:val="105"/>
          <w:sz w:val="23"/>
        </w:rPr>
        <w:t>feel privileged to witness</w:t>
      </w:r>
      <w:r>
        <w:rPr>
          <w:color w:val="343434"/>
          <w:spacing w:val="-1"/>
          <w:w w:val="105"/>
          <w:sz w:val="23"/>
        </w:rPr>
        <w:t> </w:t>
      </w:r>
      <w:r>
        <w:rPr>
          <w:color w:val="343434"/>
          <w:w w:val="105"/>
          <w:sz w:val="23"/>
        </w:rPr>
        <w:t>this critical phase of your journey as</w:t>
      </w:r>
      <w:r>
        <w:rPr>
          <w:color w:val="343434"/>
          <w:spacing w:val="-3"/>
          <w:w w:val="105"/>
          <w:sz w:val="23"/>
        </w:rPr>
        <w:t> </w:t>
      </w:r>
      <w:r>
        <w:rPr>
          <w:color w:val="343434"/>
          <w:w w:val="105"/>
          <w:sz w:val="23"/>
        </w:rPr>
        <w:t>you</w:t>
      </w:r>
      <w:r>
        <w:rPr>
          <w:color w:val="343434"/>
          <w:spacing w:val="-1"/>
          <w:w w:val="105"/>
          <w:sz w:val="23"/>
        </w:rPr>
        <w:t> </w:t>
      </w:r>
      <w:r>
        <w:rPr>
          <w:color w:val="343434"/>
          <w:w w:val="105"/>
          <w:sz w:val="23"/>
        </w:rPr>
        <w:t>transition towards becoming one of our Army's future leaders.</w:t>
      </w:r>
    </w:p>
    <w:p>
      <w:pPr>
        <w:pStyle w:val="BodyText"/>
        <w:spacing w:before="5"/>
        <w:ind w:left="0"/>
        <w:rPr>
          <w:sz w:val="23"/>
        </w:rPr>
      </w:pPr>
    </w:p>
    <w:p>
      <w:pPr>
        <w:pStyle w:val="ListParagraph"/>
        <w:numPr>
          <w:ilvl w:val="0"/>
          <w:numId w:val="1"/>
        </w:numPr>
        <w:tabs>
          <w:tab w:pos="1074" w:val="left" w:leader="none"/>
        </w:tabs>
        <w:spacing w:line="249" w:lineRule="auto" w:before="0" w:after="0"/>
        <w:ind w:left="708" w:right="1177" w:firstLine="3"/>
        <w:jc w:val="left"/>
        <w:rPr>
          <w:sz w:val="23"/>
        </w:rPr>
      </w:pPr>
      <w:r>
        <w:rPr>
          <w:color w:val="343434"/>
          <w:w w:val="105"/>
          <w:sz w:val="23"/>
        </w:rPr>
        <w:t>Basic Camp is the first step</w:t>
      </w:r>
      <w:r>
        <w:rPr>
          <w:color w:val="343434"/>
          <w:spacing w:val="-2"/>
          <w:w w:val="105"/>
          <w:sz w:val="23"/>
        </w:rPr>
        <w:t> </w:t>
      </w:r>
      <w:r>
        <w:rPr>
          <w:color w:val="343434"/>
          <w:w w:val="105"/>
          <w:sz w:val="23"/>
        </w:rPr>
        <w:t>in your preparation and training to commission as</w:t>
      </w:r>
      <w:r>
        <w:rPr>
          <w:color w:val="343434"/>
          <w:spacing w:val="-6"/>
          <w:w w:val="105"/>
          <w:sz w:val="23"/>
        </w:rPr>
        <w:t> </w:t>
      </w:r>
      <w:r>
        <w:rPr>
          <w:color w:val="343434"/>
          <w:w w:val="105"/>
          <w:sz w:val="23"/>
        </w:rPr>
        <w:t>a Second Lieutenant. It is your</w:t>
      </w:r>
      <w:r>
        <w:rPr>
          <w:color w:val="343434"/>
          <w:spacing w:val="-1"/>
          <w:w w:val="105"/>
          <w:sz w:val="23"/>
        </w:rPr>
        <w:t> </w:t>
      </w:r>
      <w:r>
        <w:rPr>
          <w:color w:val="343434"/>
          <w:w w:val="105"/>
          <w:sz w:val="23"/>
        </w:rPr>
        <w:t>first opportunity to immerse yourself in</w:t>
      </w:r>
      <w:r>
        <w:rPr>
          <w:color w:val="343434"/>
          <w:spacing w:val="-17"/>
          <w:w w:val="105"/>
          <w:sz w:val="23"/>
        </w:rPr>
        <w:t> </w:t>
      </w:r>
      <w:r>
        <w:rPr>
          <w:color w:val="343434"/>
          <w:w w:val="105"/>
          <w:sz w:val="23"/>
        </w:rPr>
        <w:t>the Army culture and experience. The</w:t>
      </w:r>
      <w:r>
        <w:rPr>
          <w:color w:val="343434"/>
          <w:spacing w:val="-2"/>
          <w:w w:val="105"/>
          <w:sz w:val="23"/>
        </w:rPr>
        <w:t> </w:t>
      </w:r>
      <w:r>
        <w:rPr>
          <w:color w:val="343434"/>
          <w:w w:val="105"/>
          <w:sz w:val="23"/>
        </w:rPr>
        <w:t>individual and</w:t>
      </w:r>
      <w:r>
        <w:rPr>
          <w:color w:val="343434"/>
          <w:spacing w:val="-4"/>
          <w:w w:val="105"/>
          <w:sz w:val="23"/>
        </w:rPr>
        <w:t> </w:t>
      </w:r>
      <w:r>
        <w:rPr>
          <w:color w:val="343434"/>
          <w:w w:val="105"/>
          <w:sz w:val="23"/>
        </w:rPr>
        <w:t>collective training tasks learned here</w:t>
      </w:r>
      <w:r>
        <w:rPr>
          <w:color w:val="343434"/>
          <w:spacing w:val="-4"/>
          <w:w w:val="105"/>
          <w:sz w:val="23"/>
        </w:rPr>
        <w:t> </w:t>
      </w:r>
      <w:r>
        <w:rPr>
          <w:color w:val="343434"/>
          <w:w w:val="105"/>
          <w:sz w:val="23"/>
        </w:rPr>
        <w:t>are the foundation on</w:t>
      </w:r>
      <w:r>
        <w:rPr>
          <w:color w:val="343434"/>
          <w:spacing w:val="-9"/>
          <w:w w:val="105"/>
          <w:sz w:val="23"/>
        </w:rPr>
        <w:t> </w:t>
      </w:r>
      <w:r>
        <w:rPr>
          <w:color w:val="343434"/>
          <w:w w:val="105"/>
          <w:sz w:val="23"/>
        </w:rPr>
        <w:t>which</w:t>
      </w:r>
      <w:r>
        <w:rPr>
          <w:color w:val="343434"/>
          <w:spacing w:val="-4"/>
          <w:w w:val="105"/>
          <w:sz w:val="23"/>
        </w:rPr>
        <w:t> </w:t>
      </w:r>
      <w:r>
        <w:rPr>
          <w:color w:val="343434"/>
          <w:w w:val="105"/>
          <w:sz w:val="23"/>
        </w:rPr>
        <w:t>all</w:t>
      </w:r>
      <w:r>
        <w:rPr>
          <w:color w:val="343434"/>
          <w:spacing w:val="-13"/>
          <w:w w:val="105"/>
          <w:sz w:val="23"/>
        </w:rPr>
        <w:t> </w:t>
      </w:r>
      <w:r>
        <w:rPr>
          <w:color w:val="343434"/>
          <w:w w:val="105"/>
          <w:sz w:val="23"/>
        </w:rPr>
        <w:t>Soldiering is</w:t>
      </w:r>
      <w:r>
        <w:rPr>
          <w:color w:val="343434"/>
          <w:spacing w:val="-12"/>
          <w:w w:val="105"/>
          <w:sz w:val="23"/>
        </w:rPr>
        <w:t> </w:t>
      </w:r>
      <w:r>
        <w:rPr>
          <w:color w:val="343434"/>
          <w:w w:val="105"/>
          <w:sz w:val="23"/>
        </w:rPr>
        <w:t>built.</w:t>
      </w:r>
      <w:r>
        <w:rPr>
          <w:color w:val="343434"/>
          <w:spacing w:val="-9"/>
          <w:w w:val="105"/>
          <w:sz w:val="23"/>
        </w:rPr>
        <w:t> </w:t>
      </w:r>
      <w:r>
        <w:rPr>
          <w:color w:val="343434"/>
          <w:w w:val="105"/>
          <w:sz w:val="23"/>
        </w:rPr>
        <w:t>Through</w:t>
      </w:r>
      <w:r>
        <w:rPr>
          <w:color w:val="343434"/>
          <w:spacing w:val="-3"/>
          <w:w w:val="105"/>
          <w:sz w:val="23"/>
        </w:rPr>
        <w:t> </w:t>
      </w:r>
      <w:r>
        <w:rPr>
          <w:color w:val="343434"/>
          <w:w w:val="105"/>
          <w:sz w:val="23"/>
        </w:rPr>
        <w:t>information briefs, rigorous</w:t>
      </w:r>
      <w:r>
        <w:rPr>
          <w:color w:val="343434"/>
          <w:spacing w:val="-4"/>
          <w:w w:val="105"/>
          <w:sz w:val="23"/>
        </w:rPr>
        <w:t> </w:t>
      </w:r>
      <w:r>
        <w:rPr>
          <w:color w:val="343434"/>
          <w:w w:val="105"/>
          <w:sz w:val="23"/>
        </w:rPr>
        <w:t>training and specific Soldier skills, the</w:t>
      </w:r>
      <w:r>
        <w:rPr>
          <w:color w:val="343434"/>
          <w:spacing w:val="-7"/>
          <w:w w:val="105"/>
          <w:sz w:val="23"/>
        </w:rPr>
        <w:t> </w:t>
      </w:r>
      <w:r>
        <w:rPr>
          <w:color w:val="343434"/>
          <w:w w:val="105"/>
          <w:sz w:val="23"/>
        </w:rPr>
        <w:t>training you</w:t>
      </w:r>
      <w:r>
        <w:rPr>
          <w:color w:val="343434"/>
          <w:spacing w:val="-5"/>
          <w:w w:val="105"/>
          <w:sz w:val="23"/>
        </w:rPr>
        <w:t> </w:t>
      </w:r>
      <w:r>
        <w:rPr>
          <w:color w:val="343434"/>
          <w:w w:val="105"/>
          <w:sz w:val="23"/>
        </w:rPr>
        <w:t>will</w:t>
      </w:r>
      <w:r>
        <w:rPr>
          <w:color w:val="343434"/>
          <w:spacing w:val="-4"/>
          <w:w w:val="105"/>
          <w:sz w:val="23"/>
        </w:rPr>
        <w:t> </w:t>
      </w:r>
      <w:r>
        <w:rPr>
          <w:color w:val="343434"/>
          <w:w w:val="105"/>
          <w:sz w:val="23"/>
        </w:rPr>
        <w:t>receive will</w:t>
      </w:r>
      <w:r>
        <w:rPr>
          <w:color w:val="343434"/>
          <w:spacing w:val="-1"/>
          <w:w w:val="105"/>
          <w:sz w:val="23"/>
        </w:rPr>
        <w:t> </w:t>
      </w:r>
      <w:r>
        <w:rPr>
          <w:color w:val="343434"/>
          <w:w w:val="105"/>
          <w:sz w:val="23"/>
        </w:rPr>
        <w:t>shape and strengthen you both mentally and physically.</w:t>
      </w:r>
      <w:r>
        <w:rPr>
          <w:color w:val="343434"/>
          <w:spacing w:val="30"/>
          <w:w w:val="105"/>
          <w:sz w:val="23"/>
        </w:rPr>
        <w:t> </w:t>
      </w:r>
      <w:r>
        <w:rPr>
          <w:color w:val="343434"/>
          <w:w w:val="105"/>
          <w:sz w:val="23"/>
        </w:rPr>
        <w:t>You have chosen a</w:t>
      </w:r>
      <w:r>
        <w:rPr>
          <w:color w:val="343434"/>
          <w:spacing w:val="-4"/>
          <w:w w:val="105"/>
          <w:sz w:val="23"/>
        </w:rPr>
        <w:t> </w:t>
      </w:r>
      <w:r>
        <w:rPr>
          <w:color w:val="343434"/>
          <w:w w:val="105"/>
          <w:sz w:val="23"/>
        </w:rPr>
        <w:t>profession of</w:t>
      </w:r>
      <w:r>
        <w:rPr>
          <w:color w:val="343434"/>
          <w:spacing w:val="-8"/>
          <w:w w:val="105"/>
          <w:sz w:val="23"/>
        </w:rPr>
        <w:t> </w:t>
      </w:r>
      <w:r>
        <w:rPr>
          <w:color w:val="343434"/>
          <w:w w:val="105"/>
          <w:sz w:val="23"/>
        </w:rPr>
        <w:t>great meaning and honor</w:t>
      </w:r>
      <w:r>
        <w:rPr>
          <w:color w:val="343434"/>
          <w:spacing w:val="-17"/>
          <w:w w:val="105"/>
          <w:sz w:val="23"/>
        </w:rPr>
        <w:t> </w:t>
      </w:r>
      <w:r>
        <w:rPr>
          <w:color w:val="343434"/>
          <w:w w:val="105"/>
          <w:sz w:val="23"/>
        </w:rPr>
        <w:t>requiring</w:t>
      </w:r>
      <w:r>
        <w:rPr>
          <w:color w:val="343434"/>
          <w:spacing w:val="-10"/>
          <w:w w:val="105"/>
          <w:sz w:val="23"/>
        </w:rPr>
        <w:t> </w:t>
      </w:r>
      <w:r>
        <w:rPr>
          <w:color w:val="343434"/>
          <w:w w:val="105"/>
          <w:sz w:val="23"/>
        </w:rPr>
        <w:t>stead</w:t>
      </w:r>
      <w:r>
        <w:rPr>
          <w:color w:val="A5A5A5"/>
          <w:w w:val="105"/>
          <w:sz w:val="23"/>
        </w:rPr>
        <w:t>.</w:t>
      </w:r>
      <w:r>
        <w:rPr>
          <w:color w:val="343434"/>
          <w:w w:val="105"/>
          <w:sz w:val="23"/>
        </w:rPr>
        <w:t>fast</w:t>
      </w:r>
      <w:r>
        <w:rPr>
          <w:color w:val="343434"/>
          <w:spacing w:val="-6"/>
          <w:w w:val="105"/>
          <w:sz w:val="23"/>
        </w:rPr>
        <w:t> </w:t>
      </w:r>
      <w:r>
        <w:rPr>
          <w:color w:val="343434"/>
          <w:w w:val="105"/>
          <w:sz w:val="23"/>
        </w:rPr>
        <w:t>leadership,</w:t>
      </w:r>
      <w:r>
        <w:rPr>
          <w:color w:val="343434"/>
          <w:spacing w:val="-4"/>
          <w:w w:val="105"/>
          <w:sz w:val="23"/>
        </w:rPr>
        <w:t> </w:t>
      </w:r>
      <w:r>
        <w:rPr>
          <w:color w:val="343434"/>
          <w:w w:val="105"/>
          <w:sz w:val="23"/>
        </w:rPr>
        <w:t>trust,</w:t>
      </w:r>
      <w:r>
        <w:rPr>
          <w:color w:val="343434"/>
          <w:spacing w:val="-12"/>
          <w:w w:val="105"/>
          <w:sz w:val="23"/>
        </w:rPr>
        <w:t> </w:t>
      </w:r>
      <w:r>
        <w:rPr>
          <w:color w:val="343434"/>
          <w:w w:val="105"/>
          <w:sz w:val="23"/>
        </w:rPr>
        <w:t>and</w:t>
      </w:r>
      <w:r>
        <w:rPr>
          <w:color w:val="343434"/>
          <w:spacing w:val="-12"/>
          <w:w w:val="105"/>
          <w:sz w:val="23"/>
        </w:rPr>
        <w:t> </w:t>
      </w:r>
      <w:r>
        <w:rPr>
          <w:color w:val="343434"/>
          <w:w w:val="105"/>
          <w:sz w:val="23"/>
        </w:rPr>
        <w:t>resolve. You</w:t>
      </w:r>
      <w:r>
        <w:rPr>
          <w:color w:val="343434"/>
          <w:spacing w:val="-17"/>
          <w:w w:val="105"/>
          <w:sz w:val="23"/>
        </w:rPr>
        <w:t> </w:t>
      </w:r>
      <w:r>
        <w:rPr>
          <w:color w:val="343434"/>
          <w:w w:val="105"/>
          <w:sz w:val="23"/>
        </w:rPr>
        <w:t>have</w:t>
      </w:r>
      <w:r>
        <w:rPr>
          <w:color w:val="343434"/>
          <w:spacing w:val="-16"/>
          <w:w w:val="105"/>
          <w:sz w:val="23"/>
        </w:rPr>
        <w:t> </w:t>
      </w:r>
      <w:r>
        <w:rPr>
          <w:color w:val="343434"/>
          <w:w w:val="105"/>
          <w:sz w:val="23"/>
        </w:rPr>
        <w:t>an</w:t>
      </w:r>
      <w:r>
        <w:rPr>
          <w:color w:val="343434"/>
          <w:spacing w:val="-17"/>
          <w:w w:val="105"/>
          <w:sz w:val="23"/>
        </w:rPr>
        <w:t> </w:t>
      </w:r>
      <w:r>
        <w:rPr>
          <w:color w:val="343434"/>
          <w:w w:val="105"/>
          <w:sz w:val="23"/>
        </w:rPr>
        <w:t>opportunity</w:t>
      </w:r>
      <w:r>
        <w:rPr>
          <w:color w:val="343434"/>
          <w:spacing w:val="-8"/>
          <w:w w:val="105"/>
          <w:sz w:val="23"/>
        </w:rPr>
        <w:t> </w:t>
      </w:r>
      <w:r>
        <w:rPr>
          <w:color w:val="343434"/>
          <w:w w:val="105"/>
          <w:sz w:val="23"/>
        </w:rPr>
        <w:t>to</w:t>
      </w:r>
      <w:r>
        <w:rPr>
          <w:color w:val="343434"/>
          <w:spacing w:val="-17"/>
          <w:w w:val="105"/>
          <w:sz w:val="23"/>
        </w:rPr>
        <w:t> </w:t>
      </w:r>
      <w:r>
        <w:rPr>
          <w:color w:val="343434"/>
          <w:w w:val="105"/>
          <w:sz w:val="23"/>
        </w:rPr>
        <w:t>be the future of our Army and lead our Soldiers wherever we are called to</w:t>
      </w:r>
      <w:r>
        <w:rPr>
          <w:color w:val="343434"/>
          <w:spacing w:val="-3"/>
          <w:w w:val="105"/>
          <w:sz w:val="23"/>
        </w:rPr>
        <w:t> </w:t>
      </w:r>
      <w:r>
        <w:rPr>
          <w:color w:val="343434"/>
          <w:w w:val="105"/>
          <w:sz w:val="23"/>
        </w:rPr>
        <w:t>fight.</w:t>
      </w:r>
    </w:p>
    <w:p>
      <w:pPr>
        <w:pStyle w:val="BodyText"/>
        <w:spacing w:before="21"/>
        <w:ind w:left="0"/>
        <w:rPr>
          <w:sz w:val="23"/>
        </w:rPr>
      </w:pPr>
    </w:p>
    <w:p>
      <w:pPr>
        <w:pStyle w:val="ListParagraph"/>
        <w:numPr>
          <w:ilvl w:val="0"/>
          <w:numId w:val="1"/>
        </w:numPr>
        <w:tabs>
          <w:tab w:pos="1070" w:val="left" w:leader="none"/>
        </w:tabs>
        <w:spacing w:line="252" w:lineRule="auto" w:before="0" w:after="0"/>
        <w:ind w:left="711" w:right="1099" w:firstLine="1"/>
        <w:jc w:val="left"/>
        <w:rPr>
          <w:sz w:val="23"/>
        </w:rPr>
      </w:pPr>
      <w:r>
        <w:rPr>
          <w:color w:val="343434"/>
          <w:w w:val="105"/>
          <w:sz w:val="23"/>
        </w:rPr>
        <w:t>Over</w:t>
      </w:r>
      <w:r>
        <w:rPr>
          <w:color w:val="343434"/>
          <w:spacing w:val="-6"/>
          <w:w w:val="105"/>
          <w:sz w:val="23"/>
        </w:rPr>
        <w:t> </w:t>
      </w:r>
      <w:r>
        <w:rPr>
          <w:color w:val="343434"/>
          <w:w w:val="105"/>
          <w:sz w:val="23"/>
        </w:rPr>
        <w:t>the</w:t>
      </w:r>
      <w:r>
        <w:rPr>
          <w:color w:val="343434"/>
          <w:spacing w:val="-5"/>
          <w:w w:val="105"/>
          <w:sz w:val="23"/>
        </w:rPr>
        <w:t> </w:t>
      </w:r>
      <w:r>
        <w:rPr>
          <w:color w:val="343434"/>
          <w:w w:val="105"/>
          <w:sz w:val="23"/>
        </w:rPr>
        <w:t>next four weeks you</w:t>
      </w:r>
      <w:r>
        <w:rPr>
          <w:color w:val="343434"/>
          <w:spacing w:val="-6"/>
          <w:w w:val="105"/>
          <w:sz w:val="23"/>
        </w:rPr>
        <w:t> </w:t>
      </w:r>
      <w:r>
        <w:rPr>
          <w:color w:val="343434"/>
          <w:w w:val="105"/>
          <w:sz w:val="23"/>
        </w:rPr>
        <w:t>will receive instruction on</w:t>
      </w:r>
      <w:r>
        <w:rPr>
          <w:color w:val="343434"/>
          <w:spacing w:val="-5"/>
          <w:w w:val="105"/>
          <w:sz w:val="23"/>
        </w:rPr>
        <w:t> </w:t>
      </w:r>
      <w:r>
        <w:rPr>
          <w:color w:val="343434"/>
          <w:w w:val="105"/>
          <w:sz w:val="23"/>
        </w:rPr>
        <w:t>physical fitness, character, teamwork, and resiliency. You</w:t>
      </w:r>
      <w:r>
        <w:rPr>
          <w:color w:val="343434"/>
          <w:spacing w:val="-9"/>
          <w:w w:val="105"/>
          <w:sz w:val="23"/>
        </w:rPr>
        <w:t> </w:t>
      </w:r>
      <w:r>
        <w:rPr>
          <w:color w:val="343434"/>
          <w:w w:val="105"/>
          <w:sz w:val="23"/>
        </w:rPr>
        <w:t>will</w:t>
      </w:r>
      <w:r>
        <w:rPr>
          <w:color w:val="343434"/>
          <w:spacing w:val="-4"/>
          <w:w w:val="105"/>
          <w:sz w:val="23"/>
        </w:rPr>
        <w:t> </w:t>
      </w:r>
      <w:r>
        <w:rPr>
          <w:color w:val="343434"/>
          <w:w w:val="105"/>
          <w:sz w:val="23"/>
        </w:rPr>
        <w:t>be exposed to</w:t>
      </w:r>
      <w:r>
        <w:rPr>
          <w:color w:val="343434"/>
          <w:spacing w:val="-8"/>
          <w:w w:val="105"/>
          <w:sz w:val="23"/>
        </w:rPr>
        <w:t> </w:t>
      </w:r>
      <w:r>
        <w:rPr>
          <w:color w:val="343434"/>
          <w:w w:val="105"/>
          <w:sz w:val="23"/>
        </w:rPr>
        <w:t>the</w:t>
      </w:r>
      <w:r>
        <w:rPr>
          <w:color w:val="343434"/>
          <w:spacing w:val="-2"/>
          <w:w w:val="105"/>
          <w:sz w:val="23"/>
        </w:rPr>
        <w:t> </w:t>
      </w:r>
      <w:r>
        <w:rPr>
          <w:color w:val="343434"/>
          <w:w w:val="105"/>
          <w:sz w:val="23"/>
        </w:rPr>
        <w:t>Army Leadership</w:t>
      </w:r>
      <w:r>
        <w:rPr>
          <w:color w:val="343434"/>
          <w:spacing w:val="32"/>
          <w:w w:val="105"/>
          <w:sz w:val="23"/>
        </w:rPr>
        <w:t> </w:t>
      </w:r>
      <w:r>
        <w:rPr>
          <w:color w:val="343434"/>
          <w:w w:val="105"/>
          <w:sz w:val="23"/>
        </w:rPr>
        <w:t>Attributes and Competencies through</w:t>
      </w:r>
      <w:r>
        <w:rPr>
          <w:color w:val="343434"/>
          <w:spacing w:val="-4"/>
          <w:w w:val="105"/>
          <w:sz w:val="23"/>
        </w:rPr>
        <w:t> </w:t>
      </w:r>
      <w:r>
        <w:rPr>
          <w:color w:val="343434"/>
          <w:w w:val="105"/>
          <w:sz w:val="23"/>
        </w:rPr>
        <w:t>deliberate training</w:t>
      </w:r>
      <w:r>
        <w:rPr>
          <w:color w:val="343434"/>
          <w:spacing w:val="-3"/>
          <w:w w:val="105"/>
          <w:sz w:val="23"/>
        </w:rPr>
        <w:t> </w:t>
      </w:r>
      <w:r>
        <w:rPr>
          <w:color w:val="343434"/>
          <w:w w:val="105"/>
          <w:sz w:val="23"/>
        </w:rPr>
        <w:t>and</w:t>
      </w:r>
      <w:r>
        <w:rPr>
          <w:color w:val="343434"/>
          <w:spacing w:val="-12"/>
          <w:w w:val="105"/>
          <w:sz w:val="23"/>
        </w:rPr>
        <w:t> </w:t>
      </w:r>
      <w:r>
        <w:rPr>
          <w:color w:val="343434"/>
          <w:w w:val="105"/>
          <w:sz w:val="23"/>
        </w:rPr>
        <w:t>evaluations</w:t>
      </w:r>
      <w:r>
        <w:rPr>
          <w:color w:val="343434"/>
          <w:spacing w:val="-2"/>
          <w:w w:val="105"/>
          <w:sz w:val="23"/>
        </w:rPr>
        <w:t> </w:t>
      </w:r>
      <w:r>
        <w:rPr>
          <w:color w:val="343434"/>
          <w:w w:val="105"/>
          <w:sz w:val="23"/>
        </w:rPr>
        <w:t>based</w:t>
      </w:r>
      <w:r>
        <w:rPr>
          <w:color w:val="343434"/>
          <w:spacing w:val="-6"/>
          <w:w w:val="105"/>
          <w:sz w:val="23"/>
        </w:rPr>
        <w:t> </w:t>
      </w:r>
      <w:r>
        <w:rPr>
          <w:color w:val="343434"/>
          <w:w w:val="105"/>
          <w:sz w:val="23"/>
        </w:rPr>
        <w:t>on</w:t>
      </w:r>
      <w:r>
        <w:rPr>
          <w:color w:val="343434"/>
          <w:spacing w:val="-13"/>
          <w:w w:val="105"/>
          <w:sz w:val="23"/>
        </w:rPr>
        <w:t> </w:t>
      </w:r>
      <w:r>
        <w:rPr>
          <w:color w:val="343434"/>
          <w:w w:val="105"/>
          <w:sz w:val="23"/>
        </w:rPr>
        <w:t>core</w:t>
      </w:r>
      <w:r>
        <w:rPr>
          <w:color w:val="343434"/>
          <w:spacing w:val="-9"/>
          <w:w w:val="105"/>
          <w:sz w:val="23"/>
        </w:rPr>
        <w:t> </w:t>
      </w:r>
      <w:r>
        <w:rPr>
          <w:color w:val="343434"/>
          <w:w w:val="105"/>
          <w:sz w:val="23"/>
        </w:rPr>
        <w:t>Soldier skills. The</w:t>
      </w:r>
      <w:r>
        <w:rPr>
          <w:color w:val="343434"/>
          <w:spacing w:val="-9"/>
          <w:w w:val="105"/>
          <w:sz w:val="23"/>
        </w:rPr>
        <w:t> </w:t>
      </w:r>
      <w:r>
        <w:rPr>
          <w:color w:val="343434"/>
          <w:w w:val="105"/>
          <w:sz w:val="23"/>
        </w:rPr>
        <w:t>final</w:t>
      </w:r>
      <w:r>
        <w:rPr>
          <w:color w:val="343434"/>
          <w:spacing w:val="-16"/>
          <w:w w:val="105"/>
          <w:sz w:val="23"/>
        </w:rPr>
        <w:t> </w:t>
      </w:r>
      <w:r>
        <w:rPr>
          <w:color w:val="343434"/>
          <w:w w:val="105"/>
          <w:sz w:val="23"/>
        </w:rPr>
        <w:t>Field</w:t>
      </w:r>
      <w:r>
        <w:rPr>
          <w:color w:val="343434"/>
          <w:spacing w:val="-8"/>
          <w:w w:val="105"/>
          <w:sz w:val="23"/>
        </w:rPr>
        <w:t> </w:t>
      </w:r>
      <w:r>
        <w:rPr>
          <w:color w:val="343434"/>
          <w:w w:val="105"/>
          <w:sz w:val="23"/>
        </w:rPr>
        <w:t>Training Exercise</w:t>
      </w:r>
      <w:r>
        <w:rPr>
          <w:color w:val="343434"/>
          <w:spacing w:val="-5"/>
          <w:w w:val="105"/>
          <w:sz w:val="23"/>
        </w:rPr>
        <w:t> </w:t>
      </w:r>
      <w:r>
        <w:rPr>
          <w:color w:val="343434"/>
          <w:w w:val="105"/>
          <w:sz w:val="23"/>
        </w:rPr>
        <w:t>is</w:t>
      </w:r>
      <w:r>
        <w:rPr>
          <w:color w:val="343434"/>
          <w:spacing w:val="-1"/>
          <w:w w:val="105"/>
          <w:sz w:val="23"/>
        </w:rPr>
        <w:t> </w:t>
      </w:r>
      <w:r>
        <w:rPr>
          <w:color w:val="343434"/>
          <w:w w:val="105"/>
          <w:sz w:val="23"/>
        </w:rPr>
        <w:t>a</w:t>
      </w:r>
      <w:r>
        <w:rPr>
          <w:color w:val="343434"/>
          <w:spacing w:val="-17"/>
          <w:w w:val="105"/>
          <w:sz w:val="23"/>
        </w:rPr>
        <w:t> </w:t>
      </w:r>
      <w:r>
        <w:rPr>
          <w:color w:val="343434"/>
          <w:w w:val="105"/>
          <w:sz w:val="23"/>
        </w:rPr>
        <w:t>culminating event designed</w:t>
      </w:r>
      <w:r>
        <w:rPr>
          <w:color w:val="343434"/>
          <w:spacing w:val="-5"/>
          <w:w w:val="105"/>
          <w:sz w:val="23"/>
        </w:rPr>
        <w:t> </w:t>
      </w:r>
      <w:r>
        <w:rPr>
          <w:color w:val="343434"/>
          <w:w w:val="105"/>
          <w:sz w:val="23"/>
        </w:rPr>
        <w:t>to</w:t>
      </w:r>
      <w:r>
        <w:rPr>
          <w:color w:val="343434"/>
          <w:spacing w:val="-14"/>
          <w:w w:val="105"/>
          <w:sz w:val="23"/>
        </w:rPr>
        <w:t> </w:t>
      </w:r>
      <w:r>
        <w:rPr>
          <w:color w:val="343434"/>
          <w:w w:val="105"/>
          <w:sz w:val="23"/>
        </w:rPr>
        <w:t>provide a</w:t>
      </w:r>
      <w:r>
        <w:rPr>
          <w:color w:val="343434"/>
          <w:spacing w:val="-16"/>
          <w:w w:val="105"/>
          <w:sz w:val="23"/>
        </w:rPr>
        <w:t> </w:t>
      </w:r>
      <w:r>
        <w:rPr>
          <w:color w:val="343434"/>
          <w:w w:val="105"/>
          <w:sz w:val="23"/>
        </w:rPr>
        <w:t>hands-on experience of Army small unit operations.</w:t>
      </w:r>
    </w:p>
    <w:p>
      <w:pPr>
        <w:pStyle w:val="BodyText"/>
        <w:spacing w:before="5"/>
        <w:ind w:left="0"/>
        <w:rPr>
          <w:sz w:val="23"/>
        </w:rPr>
      </w:pPr>
    </w:p>
    <w:p>
      <w:pPr>
        <w:pStyle w:val="ListParagraph"/>
        <w:numPr>
          <w:ilvl w:val="0"/>
          <w:numId w:val="1"/>
        </w:numPr>
        <w:tabs>
          <w:tab w:pos="1072" w:val="left" w:leader="none"/>
        </w:tabs>
        <w:spacing w:line="252" w:lineRule="auto" w:before="0" w:after="0"/>
        <w:ind w:left="710" w:right="1596" w:firstLine="4"/>
        <w:jc w:val="left"/>
        <w:rPr>
          <w:sz w:val="23"/>
        </w:rPr>
      </w:pPr>
      <w:r>
        <w:rPr>
          <w:color w:val="343434"/>
          <w:w w:val="105"/>
          <w:sz w:val="23"/>
        </w:rPr>
        <w:t>During training you</w:t>
      </w:r>
      <w:r>
        <w:rPr>
          <w:color w:val="343434"/>
          <w:spacing w:val="-2"/>
          <w:w w:val="105"/>
          <w:sz w:val="23"/>
        </w:rPr>
        <w:t> </w:t>
      </w:r>
      <w:r>
        <w:rPr>
          <w:color w:val="343434"/>
          <w:w w:val="105"/>
          <w:sz w:val="23"/>
        </w:rPr>
        <w:t>will be</w:t>
      </w:r>
      <w:r>
        <w:rPr>
          <w:color w:val="343434"/>
          <w:spacing w:val="-3"/>
          <w:w w:val="105"/>
          <w:sz w:val="23"/>
        </w:rPr>
        <w:t> </w:t>
      </w:r>
      <w:r>
        <w:rPr>
          <w:color w:val="343434"/>
          <w:w w:val="105"/>
          <w:sz w:val="23"/>
        </w:rPr>
        <w:t>pushed beyond your comfort zone, and you will be deliberately challenged. It</w:t>
      </w:r>
      <w:r>
        <w:rPr>
          <w:color w:val="343434"/>
          <w:spacing w:val="-8"/>
          <w:w w:val="105"/>
          <w:sz w:val="23"/>
        </w:rPr>
        <w:t> </w:t>
      </w:r>
      <w:r>
        <w:rPr>
          <w:color w:val="343434"/>
          <w:w w:val="105"/>
          <w:sz w:val="23"/>
        </w:rPr>
        <w:t>is</w:t>
      </w:r>
      <w:r>
        <w:rPr>
          <w:color w:val="343434"/>
          <w:spacing w:val="-2"/>
          <w:w w:val="105"/>
          <w:sz w:val="23"/>
        </w:rPr>
        <w:t> </w:t>
      </w:r>
      <w:r>
        <w:rPr>
          <w:color w:val="343434"/>
          <w:w w:val="105"/>
          <w:sz w:val="23"/>
        </w:rPr>
        <w:t>important to</w:t>
      </w:r>
      <w:r>
        <w:rPr>
          <w:color w:val="343434"/>
          <w:spacing w:val="-4"/>
          <w:w w:val="105"/>
          <w:sz w:val="23"/>
        </w:rPr>
        <w:t> </w:t>
      </w:r>
      <w:r>
        <w:rPr>
          <w:color w:val="343434"/>
          <w:w w:val="105"/>
          <w:sz w:val="23"/>
        </w:rPr>
        <w:t>remember</w:t>
      </w:r>
      <w:r>
        <w:rPr>
          <w:color w:val="343434"/>
          <w:spacing w:val="-2"/>
          <w:w w:val="105"/>
          <w:sz w:val="23"/>
        </w:rPr>
        <w:t> </w:t>
      </w:r>
      <w:r>
        <w:rPr>
          <w:color w:val="343434"/>
          <w:w w:val="105"/>
          <w:sz w:val="23"/>
        </w:rPr>
        <w:t>you</w:t>
      </w:r>
      <w:r>
        <w:rPr>
          <w:color w:val="343434"/>
          <w:spacing w:val="-12"/>
          <w:w w:val="105"/>
          <w:sz w:val="23"/>
        </w:rPr>
        <w:t> </w:t>
      </w:r>
      <w:r>
        <w:rPr>
          <w:color w:val="343434"/>
          <w:w w:val="105"/>
          <w:sz w:val="23"/>
        </w:rPr>
        <w:t>are</w:t>
      </w:r>
      <w:r>
        <w:rPr>
          <w:color w:val="343434"/>
          <w:spacing w:val="-8"/>
          <w:w w:val="105"/>
          <w:sz w:val="23"/>
        </w:rPr>
        <w:t> </w:t>
      </w:r>
      <w:r>
        <w:rPr>
          <w:color w:val="343434"/>
          <w:w w:val="105"/>
          <w:sz w:val="23"/>
        </w:rPr>
        <w:t>not</w:t>
      </w:r>
      <w:r>
        <w:rPr>
          <w:color w:val="343434"/>
          <w:spacing w:val="-12"/>
          <w:w w:val="105"/>
          <w:sz w:val="23"/>
        </w:rPr>
        <w:t> </w:t>
      </w:r>
      <w:r>
        <w:rPr>
          <w:color w:val="343434"/>
          <w:w w:val="105"/>
          <w:sz w:val="23"/>
        </w:rPr>
        <w:t>going</w:t>
      </w:r>
      <w:r>
        <w:rPr>
          <w:color w:val="343434"/>
          <w:spacing w:val="-12"/>
          <w:w w:val="105"/>
          <w:sz w:val="23"/>
        </w:rPr>
        <w:t> </w:t>
      </w:r>
      <w:r>
        <w:rPr>
          <w:color w:val="343434"/>
          <w:w w:val="105"/>
          <w:sz w:val="23"/>
        </w:rPr>
        <w:t>through</w:t>
      </w:r>
      <w:r>
        <w:rPr>
          <w:color w:val="343434"/>
          <w:spacing w:val="-5"/>
          <w:w w:val="105"/>
          <w:sz w:val="23"/>
        </w:rPr>
        <w:t> </w:t>
      </w:r>
      <w:r>
        <w:rPr>
          <w:color w:val="343434"/>
          <w:w w:val="105"/>
          <w:sz w:val="23"/>
        </w:rPr>
        <w:t>this alone and</w:t>
      </w:r>
      <w:r>
        <w:rPr>
          <w:color w:val="343434"/>
          <w:spacing w:val="-2"/>
          <w:w w:val="105"/>
          <w:sz w:val="23"/>
        </w:rPr>
        <w:t> </w:t>
      </w:r>
      <w:r>
        <w:rPr>
          <w:color w:val="343434"/>
          <w:w w:val="105"/>
          <w:sz w:val="23"/>
        </w:rPr>
        <w:t>will</w:t>
      </w:r>
      <w:r>
        <w:rPr>
          <w:color w:val="343434"/>
          <w:spacing w:val="-7"/>
          <w:w w:val="105"/>
          <w:sz w:val="23"/>
        </w:rPr>
        <w:t> </w:t>
      </w:r>
      <w:r>
        <w:rPr>
          <w:color w:val="343434"/>
          <w:w w:val="105"/>
          <w:sz w:val="23"/>
        </w:rPr>
        <w:t>be</w:t>
      </w:r>
      <w:r>
        <w:rPr>
          <w:color w:val="343434"/>
          <w:spacing w:val="-11"/>
          <w:w w:val="105"/>
          <w:sz w:val="23"/>
        </w:rPr>
        <w:t> </w:t>
      </w:r>
      <w:r>
        <w:rPr>
          <w:color w:val="343434"/>
          <w:w w:val="105"/>
          <w:sz w:val="23"/>
        </w:rPr>
        <w:t>part</w:t>
      </w:r>
      <w:r>
        <w:rPr>
          <w:color w:val="343434"/>
          <w:spacing w:val="-6"/>
          <w:w w:val="105"/>
          <w:sz w:val="23"/>
        </w:rPr>
        <w:t> </w:t>
      </w:r>
      <w:r>
        <w:rPr>
          <w:color w:val="343434"/>
          <w:w w:val="105"/>
          <w:sz w:val="23"/>
        </w:rPr>
        <w:t>of</w:t>
      </w:r>
      <w:r>
        <w:rPr>
          <w:color w:val="343434"/>
          <w:spacing w:val="-1"/>
          <w:w w:val="105"/>
          <w:sz w:val="23"/>
        </w:rPr>
        <w:t> </w:t>
      </w:r>
      <w:r>
        <w:rPr>
          <w:color w:val="343434"/>
          <w:w w:val="105"/>
          <w:sz w:val="23"/>
        </w:rPr>
        <w:t>a</w:t>
      </w:r>
      <w:r>
        <w:rPr>
          <w:color w:val="343434"/>
          <w:spacing w:val="-16"/>
          <w:w w:val="105"/>
          <w:sz w:val="23"/>
        </w:rPr>
        <w:t> </w:t>
      </w:r>
      <w:r>
        <w:rPr>
          <w:color w:val="343434"/>
          <w:w w:val="105"/>
          <w:sz w:val="23"/>
        </w:rPr>
        <w:t>team. You</w:t>
      </w:r>
      <w:r>
        <w:rPr>
          <w:color w:val="343434"/>
          <w:spacing w:val="-4"/>
          <w:w w:val="105"/>
          <w:sz w:val="23"/>
        </w:rPr>
        <w:t> </w:t>
      </w:r>
      <w:r>
        <w:rPr>
          <w:color w:val="343434"/>
          <w:w w:val="105"/>
          <w:sz w:val="23"/>
        </w:rPr>
        <w:t>will also</w:t>
      </w:r>
      <w:r>
        <w:rPr>
          <w:color w:val="343434"/>
          <w:spacing w:val="-4"/>
          <w:w w:val="105"/>
          <w:sz w:val="23"/>
        </w:rPr>
        <w:t> </w:t>
      </w:r>
      <w:r>
        <w:rPr>
          <w:color w:val="343434"/>
          <w:w w:val="105"/>
          <w:sz w:val="23"/>
        </w:rPr>
        <w:t>have</w:t>
      </w:r>
      <w:r>
        <w:rPr>
          <w:color w:val="343434"/>
          <w:spacing w:val="-2"/>
          <w:w w:val="105"/>
          <w:sz w:val="23"/>
        </w:rPr>
        <w:t> </w:t>
      </w:r>
      <w:r>
        <w:rPr>
          <w:color w:val="343434"/>
          <w:w w:val="105"/>
          <w:sz w:val="23"/>
        </w:rPr>
        <w:t>a</w:t>
      </w:r>
      <w:r>
        <w:rPr>
          <w:color w:val="343434"/>
          <w:spacing w:val="-13"/>
          <w:w w:val="105"/>
          <w:sz w:val="23"/>
        </w:rPr>
        <w:t> </w:t>
      </w:r>
      <w:r>
        <w:rPr>
          <w:color w:val="343434"/>
          <w:w w:val="105"/>
          <w:sz w:val="23"/>
        </w:rPr>
        <w:t>world class</w:t>
      </w:r>
      <w:r>
        <w:rPr>
          <w:color w:val="343434"/>
          <w:spacing w:val="-10"/>
          <w:w w:val="105"/>
          <w:sz w:val="23"/>
        </w:rPr>
        <w:t> </w:t>
      </w:r>
      <w:r>
        <w:rPr>
          <w:color w:val="343434"/>
          <w:w w:val="105"/>
          <w:sz w:val="23"/>
        </w:rPr>
        <w:t>group</w:t>
      </w:r>
      <w:r>
        <w:rPr>
          <w:color w:val="343434"/>
          <w:spacing w:val="-1"/>
          <w:w w:val="105"/>
          <w:sz w:val="23"/>
        </w:rPr>
        <w:t> </w:t>
      </w:r>
      <w:r>
        <w:rPr>
          <w:color w:val="343434"/>
          <w:w w:val="105"/>
          <w:sz w:val="23"/>
        </w:rPr>
        <w:t>of</w:t>
      </w:r>
      <w:r>
        <w:rPr>
          <w:color w:val="343434"/>
          <w:spacing w:val="-6"/>
          <w:w w:val="105"/>
          <w:sz w:val="23"/>
        </w:rPr>
        <w:t> </w:t>
      </w:r>
      <w:r>
        <w:rPr>
          <w:color w:val="343434"/>
          <w:w w:val="105"/>
          <w:sz w:val="23"/>
        </w:rPr>
        <w:t>cadre to </w:t>
      </w:r>
      <w:r>
        <w:rPr>
          <w:color w:val="343434"/>
          <w:spacing w:val="-2"/>
          <w:w w:val="105"/>
          <w:sz w:val="23"/>
        </w:rPr>
        <w:t>assist.</w:t>
      </w:r>
    </w:p>
    <w:p>
      <w:pPr>
        <w:pStyle w:val="BodyText"/>
        <w:spacing w:before="5"/>
        <w:ind w:left="0"/>
        <w:rPr>
          <w:sz w:val="23"/>
        </w:rPr>
      </w:pPr>
    </w:p>
    <w:p>
      <w:pPr>
        <w:pStyle w:val="ListParagraph"/>
        <w:numPr>
          <w:ilvl w:val="0"/>
          <w:numId w:val="1"/>
        </w:numPr>
        <w:tabs>
          <w:tab w:pos="714" w:val="left" w:leader="none"/>
          <w:tab w:pos="1070" w:val="left" w:leader="none"/>
        </w:tabs>
        <w:spacing w:line="252" w:lineRule="auto" w:before="0" w:after="0"/>
        <w:ind w:left="714" w:right="2058" w:hanging="1"/>
        <w:jc w:val="left"/>
        <w:rPr>
          <w:sz w:val="23"/>
        </w:rPr>
      </w:pPr>
      <w:r>
        <w:rPr>
          <w:color w:val="343434"/>
          <w:w w:val="105"/>
          <w:sz w:val="23"/>
        </w:rPr>
        <w:t>I</w:t>
      </w:r>
      <w:r>
        <w:rPr>
          <w:color w:val="343434"/>
          <w:spacing w:val="-7"/>
          <w:w w:val="105"/>
          <w:sz w:val="23"/>
        </w:rPr>
        <w:t> </w:t>
      </w:r>
      <w:r>
        <w:rPr>
          <w:color w:val="343434"/>
          <w:w w:val="105"/>
          <w:sz w:val="23"/>
        </w:rPr>
        <w:t>know</w:t>
      </w:r>
      <w:r>
        <w:rPr>
          <w:color w:val="343434"/>
          <w:spacing w:val="-6"/>
          <w:w w:val="105"/>
          <w:sz w:val="23"/>
        </w:rPr>
        <w:t> </w:t>
      </w:r>
      <w:r>
        <w:rPr>
          <w:color w:val="343434"/>
          <w:w w:val="105"/>
          <w:sz w:val="23"/>
        </w:rPr>
        <w:t>each</w:t>
      </w:r>
      <w:r>
        <w:rPr>
          <w:color w:val="343434"/>
          <w:spacing w:val="-10"/>
          <w:w w:val="105"/>
          <w:sz w:val="23"/>
        </w:rPr>
        <w:t> </w:t>
      </w:r>
      <w:r>
        <w:rPr>
          <w:color w:val="343434"/>
          <w:w w:val="105"/>
          <w:sz w:val="23"/>
        </w:rPr>
        <w:t>one</w:t>
      </w:r>
      <w:r>
        <w:rPr>
          <w:color w:val="343434"/>
          <w:spacing w:val="-11"/>
          <w:w w:val="105"/>
          <w:sz w:val="23"/>
        </w:rPr>
        <w:t> </w:t>
      </w:r>
      <w:r>
        <w:rPr>
          <w:color w:val="343434"/>
          <w:w w:val="105"/>
          <w:sz w:val="23"/>
        </w:rPr>
        <w:t>of</w:t>
      </w:r>
      <w:r>
        <w:rPr>
          <w:color w:val="343434"/>
          <w:spacing w:val="-2"/>
          <w:w w:val="105"/>
          <w:sz w:val="23"/>
        </w:rPr>
        <w:t> </w:t>
      </w:r>
      <w:r>
        <w:rPr>
          <w:color w:val="343434"/>
          <w:w w:val="105"/>
          <w:sz w:val="23"/>
        </w:rPr>
        <w:t>you</w:t>
      </w:r>
      <w:r>
        <w:rPr>
          <w:color w:val="343434"/>
          <w:spacing w:val="-6"/>
          <w:w w:val="105"/>
          <w:sz w:val="23"/>
        </w:rPr>
        <w:t> </w:t>
      </w:r>
      <w:r>
        <w:rPr>
          <w:color w:val="343434"/>
          <w:w w:val="105"/>
          <w:sz w:val="23"/>
        </w:rPr>
        <w:t>possess</w:t>
      </w:r>
      <w:r>
        <w:rPr>
          <w:color w:val="343434"/>
          <w:spacing w:val="-3"/>
          <w:w w:val="105"/>
          <w:sz w:val="23"/>
        </w:rPr>
        <w:t> </w:t>
      </w:r>
      <w:r>
        <w:rPr>
          <w:color w:val="343434"/>
          <w:w w:val="105"/>
          <w:sz w:val="23"/>
        </w:rPr>
        <w:t>the</w:t>
      </w:r>
      <w:r>
        <w:rPr>
          <w:color w:val="343434"/>
          <w:spacing w:val="-4"/>
          <w:w w:val="105"/>
          <w:sz w:val="23"/>
        </w:rPr>
        <w:t> </w:t>
      </w:r>
      <w:r>
        <w:rPr>
          <w:color w:val="343434"/>
          <w:w w:val="105"/>
          <w:sz w:val="23"/>
        </w:rPr>
        <w:t>skills</w:t>
      </w:r>
      <w:r>
        <w:rPr>
          <w:color w:val="343434"/>
          <w:spacing w:val="-7"/>
          <w:w w:val="105"/>
          <w:sz w:val="23"/>
        </w:rPr>
        <w:t> </w:t>
      </w:r>
      <w:r>
        <w:rPr>
          <w:color w:val="343434"/>
          <w:w w:val="105"/>
          <w:sz w:val="23"/>
        </w:rPr>
        <w:t>and</w:t>
      </w:r>
      <w:r>
        <w:rPr>
          <w:color w:val="343434"/>
          <w:spacing w:val="-11"/>
          <w:w w:val="105"/>
          <w:sz w:val="23"/>
        </w:rPr>
        <w:t> </w:t>
      </w:r>
      <w:r>
        <w:rPr>
          <w:color w:val="343434"/>
          <w:w w:val="105"/>
          <w:sz w:val="23"/>
        </w:rPr>
        <w:t>determination to</w:t>
      </w:r>
      <w:r>
        <w:rPr>
          <w:color w:val="343434"/>
          <w:spacing w:val="-12"/>
          <w:w w:val="105"/>
          <w:sz w:val="23"/>
        </w:rPr>
        <w:t> </w:t>
      </w:r>
      <w:r>
        <w:rPr>
          <w:color w:val="343434"/>
          <w:w w:val="105"/>
          <w:sz w:val="23"/>
        </w:rPr>
        <w:t>meet</w:t>
      </w:r>
      <w:r>
        <w:rPr>
          <w:color w:val="343434"/>
          <w:spacing w:val="-3"/>
          <w:w w:val="105"/>
          <w:sz w:val="23"/>
        </w:rPr>
        <w:t> </w:t>
      </w:r>
      <w:r>
        <w:rPr>
          <w:color w:val="343434"/>
          <w:w w:val="105"/>
          <w:sz w:val="23"/>
        </w:rPr>
        <w:t>these challenges and I look forward</w:t>
      </w:r>
      <w:r>
        <w:rPr>
          <w:color w:val="343434"/>
          <w:spacing w:val="-2"/>
          <w:w w:val="105"/>
          <w:sz w:val="23"/>
        </w:rPr>
        <w:t> </w:t>
      </w:r>
      <w:r>
        <w:rPr>
          <w:color w:val="343434"/>
          <w:w w:val="105"/>
          <w:sz w:val="23"/>
        </w:rPr>
        <w:t>to training alongside of you</w:t>
      </w:r>
      <w:r>
        <w:rPr>
          <w:color w:val="343434"/>
          <w:spacing w:val="-1"/>
          <w:w w:val="105"/>
          <w:sz w:val="23"/>
        </w:rPr>
        <w:t> </w:t>
      </w:r>
      <w:r>
        <w:rPr>
          <w:color w:val="343434"/>
          <w:w w:val="105"/>
          <w:sz w:val="23"/>
        </w:rPr>
        <w:t>this summer.</w:t>
      </w:r>
    </w:p>
    <w:p>
      <w:pPr>
        <w:spacing w:before="80"/>
        <w:ind w:left="4960" w:right="0" w:firstLine="0"/>
        <w:jc w:val="left"/>
        <w:rPr>
          <w:sz w:val="89"/>
        </w:rPr>
      </w:pPr>
      <w:r>
        <w:rPr/>
        <mc:AlternateContent>
          <mc:Choice Requires="wps">
            <w:drawing>
              <wp:anchor distT="0" distB="0" distL="0" distR="0" allowOverlap="1" layoutInCell="1" locked="0" behindDoc="1" simplePos="0" relativeHeight="486220800">
                <wp:simplePos x="0" y="0"/>
                <wp:positionH relativeFrom="page">
                  <wp:posOffset>3581862</wp:posOffset>
                </wp:positionH>
                <wp:positionV relativeFrom="paragraph">
                  <wp:posOffset>581223</wp:posOffset>
                </wp:positionV>
                <wp:extent cx="2310130"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2310130" cy="1270"/>
                        </a:xfrm>
                        <a:custGeom>
                          <a:avLst/>
                          <a:gdLst/>
                          <a:ahLst/>
                          <a:cxnLst/>
                          <a:rect l="l" t="t" r="r" b="b"/>
                          <a:pathLst>
                            <a:path w="2310130" h="0">
                              <a:moveTo>
                                <a:pt x="0" y="0"/>
                              </a:moveTo>
                              <a:lnTo>
                                <a:pt x="2310132" y="0"/>
                              </a:lnTo>
                            </a:path>
                          </a:pathLst>
                        </a:custGeom>
                        <a:ln w="12719">
                          <a:solidFill>
                            <a:srgbClr val="34343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7095680" from="282.036407pt,45.765652pt" to="463.936604pt,45.765652pt" stroked="true" strokeweight="1.001569pt" strokecolor="#343434">
                <v:stroke dashstyle="solid"/>
                <w10:wrap type="none"/>
              </v:line>
            </w:pict>
          </mc:Fallback>
        </mc:AlternateContent>
      </w:r>
      <w:r>
        <w:rPr>
          <w:color w:val="343434"/>
          <w:spacing w:val="-2"/>
          <w:w w:val="105"/>
          <w:sz w:val="89"/>
        </w:rPr>
        <w:t>C]1ii;;;?:)</w:t>
      </w:r>
    </w:p>
    <w:p>
      <w:pPr>
        <w:spacing w:before="4"/>
        <w:ind w:left="5043" w:right="0" w:firstLine="0"/>
        <w:jc w:val="left"/>
        <w:rPr>
          <w:b/>
          <w:sz w:val="22"/>
        </w:rPr>
      </w:pPr>
      <w:r>
        <w:rPr>
          <w:b/>
          <w:color w:val="343434"/>
          <w:w w:val="105"/>
          <w:sz w:val="22"/>
        </w:rPr>
        <w:t>AMANDA</w:t>
      </w:r>
      <w:r>
        <w:rPr>
          <w:b/>
          <w:color w:val="343434"/>
          <w:spacing w:val="1"/>
          <w:w w:val="105"/>
          <w:sz w:val="22"/>
        </w:rPr>
        <w:t> </w:t>
      </w:r>
      <w:r>
        <w:rPr>
          <w:color w:val="343434"/>
          <w:w w:val="105"/>
          <w:sz w:val="23"/>
        </w:rPr>
        <w:t>I.</w:t>
      </w:r>
      <w:r>
        <w:rPr>
          <w:color w:val="343434"/>
          <w:spacing w:val="-9"/>
          <w:w w:val="105"/>
          <w:sz w:val="23"/>
        </w:rPr>
        <w:t> </w:t>
      </w:r>
      <w:r>
        <w:rPr>
          <w:b/>
          <w:color w:val="343434"/>
          <w:spacing w:val="-2"/>
          <w:w w:val="105"/>
          <w:sz w:val="22"/>
        </w:rPr>
        <w:t>AZUBUIKE</w:t>
      </w:r>
    </w:p>
    <w:p>
      <w:pPr>
        <w:spacing w:line="256" w:lineRule="auto" w:before="10"/>
        <w:ind w:left="5041" w:right="3066" w:hanging="1"/>
        <w:jc w:val="left"/>
        <w:rPr>
          <w:sz w:val="23"/>
        </w:rPr>
      </w:pPr>
      <w:r>
        <w:rPr>
          <w:color w:val="343434"/>
          <w:w w:val="105"/>
          <w:sz w:val="23"/>
        </w:rPr>
        <w:t>Brigadier</w:t>
      </w:r>
      <w:r>
        <w:rPr>
          <w:color w:val="343434"/>
          <w:spacing w:val="-16"/>
          <w:w w:val="105"/>
          <w:sz w:val="23"/>
        </w:rPr>
        <w:t> </w:t>
      </w:r>
      <w:r>
        <w:rPr>
          <w:color w:val="343434"/>
          <w:w w:val="105"/>
          <w:sz w:val="23"/>
        </w:rPr>
        <w:t>General,</w:t>
      </w:r>
      <w:r>
        <w:rPr>
          <w:color w:val="343434"/>
          <w:spacing w:val="-17"/>
          <w:w w:val="105"/>
          <w:sz w:val="23"/>
        </w:rPr>
        <w:t> </w:t>
      </w:r>
      <w:r>
        <w:rPr>
          <w:color w:val="343434"/>
          <w:w w:val="105"/>
          <w:sz w:val="23"/>
        </w:rPr>
        <w:t>USA CST Commandant</w:t>
      </w:r>
    </w:p>
    <w:p>
      <w:pPr>
        <w:spacing w:after="0" w:line="256" w:lineRule="auto"/>
        <w:jc w:val="left"/>
        <w:rPr>
          <w:sz w:val="23"/>
        </w:rPr>
        <w:sectPr>
          <w:pgSz w:w="12240" w:h="15840"/>
          <w:pgMar w:top="940" w:bottom="280" w:left="680" w:right="500"/>
        </w:sectPr>
      </w:pPr>
    </w:p>
    <w:p>
      <w:pPr>
        <w:pStyle w:val="Heading1"/>
        <w:spacing w:before="73"/>
        <w:ind w:left="3578"/>
        <w:rPr>
          <w:u w:val="none"/>
        </w:rPr>
      </w:pPr>
      <w:r>
        <w:rPr>
          <w:u w:val="single"/>
        </w:rPr>
        <w:t>Table</w:t>
      </w:r>
      <w:r>
        <w:rPr>
          <w:spacing w:val="-3"/>
          <w:u w:val="single"/>
        </w:rPr>
        <w:t> </w:t>
      </w:r>
      <w:r>
        <w:rPr>
          <w:u w:val="single"/>
        </w:rPr>
        <w:t>of</w:t>
      </w:r>
      <w:r>
        <w:rPr>
          <w:spacing w:val="-2"/>
          <w:u w:val="single"/>
        </w:rPr>
        <w:t> Contents</w:t>
      </w:r>
    </w:p>
    <w:sdt>
      <w:sdtPr>
        <w:docPartObj>
          <w:docPartGallery w:val="Table of Contents"/>
          <w:docPartUnique/>
        </w:docPartObj>
      </w:sdtPr>
      <w:sdtEndPr/>
      <w:sdtContent>
        <w:p>
          <w:pPr>
            <w:pStyle w:val="TOC2"/>
            <w:tabs>
              <w:tab w:pos="9860" w:val="right" w:leader="dot"/>
            </w:tabs>
            <w:spacing w:before="539"/>
            <w:rPr>
              <w:i w:val="0"/>
              <w:sz w:val="24"/>
            </w:rPr>
          </w:pPr>
          <w:hyperlink w:history="true" w:anchor="_bookmark0">
            <w:r>
              <w:rPr>
                <w:i w:val="0"/>
                <w:sz w:val="24"/>
              </w:rPr>
              <w:t>Section</w:t>
            </w:r>
            <w:r>
              <w:rPr>
                <w:i w:val="0"/>
                <w:spacing w:val="-3"/>
                <w:sz w:val="24"/>
              </w:rPr>
              <w:t> </w:t>
            </w:r>
            <w:r>
              <w:rPr>
                <w:i w:val="0"/>
                <w:sz w:val="24"/>
              </w:rPr>
              <w:t>1.</w:t>
            </w:r>
            <w:r>
              <w:rPr>
                <w:i w:val="0"/>
                <w:spacing w:val="-3"/>
                <w:sz w:val="24"/>
              </w:rPr>
              <w:t> </w:t>
            </w:r>
            <w:r>
              <w:rPr>
                <w:b w:val="0"/>
                <w:i w:val="0"/>
                <w:sz w:val="24"/>
              </w:rPr>
              <w:t>COVID</w:t>
            </w:r>
            <w:r>
              <w:rPr>
                <w:b w:val="0"/>
                <w:i w:val="0"/>
                <w:spacing w:val="-2"/>
                <w:sz w:val="24"/>
              </w:rPr>
              <w:t> Information</w:t>
            </w:r>
            <w:r>
              <w:rPr>
                <w:b w:val="0"/>
                <w:i w:val="0"/>
                <w:sz w:val="24"/>
              </w:rPr>
              <w:tab/>
            </w:r>
            <w:r>
              <w:rPr>
                <w:i w:val="0"/>
                <w:spacing w:val="-10"/>
                <w:sz w:val="24"/>
              </w:rPr>
              <w:t>4</w:t>
            </w:r>
          </w:hyperlink>
        </w:p>
        <w:p>
          <w:pPr>
            <w:pStyle w:val="TOC2"/>
            <w:tabs>
              <w:tab w:pos="9845" w:val="right" w:leader="dot"/>
            </w:tabs>
            <w:rPr>
              <w:i w:val="0"/>
              <w:sz w:val="24"/>
            </w:rPr>
          </w:pPr>
          <w:hyperlink w:history="true" w:anchor="_bookmark1">
            <w:r>
              <w:rPr>
                <w:i w:val="0"/>
                <w:sz w:val="24"/>
              </w:rPr>
              <w:t>Section</w:t>
            </w:r>
            <w:r>
              <w:rPr>
                <w:i w:val="0"/>
                <w:spacing w:val="-3"/>
                <w:sz w:val="24"/>
              </w:rPr>
              <w:t> </w:t>
            </w:r>
            <w:r>
              <w:rPr>
                <w:i w:val="0"/>
                <w:sz w:val="24"/>
              </w:rPr>
              <w:t>2.</w:t>
            </w:r>
            <w:r>
              <w:rPr>
                <w:i w:val="0"/>
                <w:spacing w:val="-4"/>
                <w:sz w:val="24"/>
              </w:rPr>
              <w:t> </w:t>
            </w:r>
            <w:r>
              <w:rPr>
                <w:b w:val="0"/>
                <w:i w:val="0"/>
                <w:sz w:val="24"/>
              </w:rPr>
              <w:t>Basic</w:t>
            </w:r>
            <w:r>
              <w:rPr>
                <w:b w:val="0"/>
                <w:i w:val="0"/>
                <w:spacing w:val="-3"/>
                <w:sz w:val="24"/>
              </w:rPr>
              <w:t> </w:t>
            </w:r>
            <w:r>
              <w:rPr>
                <w:b w:val="0"/>
                <w:i w:val="0"/>
                <w:sz w:val="24"/>
              </w:rPr>
              <w:t>Camp</w:t>
            </w:r>
            <w:r>
              <w:rPr>
                <w:b w:val="0"/>
                <w:i w:val="0"/>
                <w:spacing w:val="-3"/>
                <w:sz w:val="24"/>
              </w:rPr>
              <w:t> </w:t>
            </w:r>
            <w:r>
              <w:rPr>
                <w:b w:val="0"/>
                <w:i w:val="0"/>
                <w:sz w:val="24"/>
              </w:rPr>
              <w:t>Training</w:t>
            </w:r>
            <w:r>
              <w:rPr>
                <w:b w:val="0"/>
                <w:i w:val="0"/>
                <w:spacing w:val="-2"/>
                <w:sz w:val="24"/>
              </w:rPr>
              <w:t> </w:t>
            </w:r>
            <w:r>
              <w:rPr>
                <w:b w:val="0"/>
                <w:i w:val="0"/>
                <w:spacing w:val="-4"/>
                <w:sz w:val="24"/>
              </w:rPr>
              <w:t>Strip</w:t>
            </w:r>
            <w:r>
              <w:rPr>
                <w:b w:val="0"/>
                <w:i w:val="0"/>
                <w:sz w:val="24"/>
              </w:rPr>
              <w:tab/>
            </w:r>
            <w:r>
              <w:rPr>
                <w:i w:val="0"/>
                <w:spacing w:val="-10"/>
                <w:sz w:val="24"/>
              </w:rPr>
              <w:t>5</w:t>
            </w:r>
          </w:hyperlink>
        </w:p>
        <w:p>
          <w:pPr>
            <w:pStyle w:val="TOC2"/>
            <w:tabs>
              <w:tab w:pos="9829" w:val="right" w:leader="dot"/>
            </w:tabs>
            <w:rPr>
              <w:i w:val="0"/>
              <w:sz w:val="24"/>
            </w:rPr>
          </w:pPr>
          <w:hyperlink w:history="true" w:anchor="_bookmark2">
            <w:r>
              <w:rPr>
                <w:i w:val="0"/>
                <w:sz w:val="24"/>
              </w:rPr>
              <w:t>Section</w:t>
            </w:r>
            <w:r>
              <w:rPr>
                <w:i w:val="0"/>
                <w:spacing w:val="-4"/>
                <w:sz w:val="24"/>
              </w:rPr>
              <w:t> </w:t>
            </w:r>
            <w:r>
              <w:rPr>
                <w:i w:val="0"/>
                <w:sz w:val="24"/>
              </w:rPr>
              <w:t>3.</w:t>
            </w:r>
            <w:r>
              <w:rPr>
                <w:i w:val="0"/>
                <w:spacing w:val="-4"/>
                <w:sz w:val="24"/>
              </w:rPr>
              <w:t> </w:t>
            </w:r>
            <w:r>
              <w:rPr>
                <w:b w:val="0"/>
                <w:i w:val="0"/>
                <w:sz w:val="24"/>
              </w:rPr>
              <w:t>Typical</w:t>
            </w:r>
            <w:r>
              <w:rPr>
                <w:b w:val="0"/>
                <w:i w:val="0"/>
                <w:spacing w:val="-3"/>
                <w:sz w:val="24"/>
              </w:rPr>
              <w:t> </w:t>
            </w:r>
            <w:r>
              <w:rPr>
                <w:b w:val="0"/>
                <w:i w:val="0"/>
                <w:sz w:val="24"/>
              </w:rPr>
              <w:t>Training</w:t>
            </w:r>
            <w:r>
              <w:rPr>
                <w:b w:val="0"/>
                <w:i w:val="0"/>
                <w:spacing w:val="-3"/>
                <w:sz w:val="24"/>
              </w:rPr>
              <w:t> </w:t>
            </w:r>
            <w:r>
              <w:rPr>
                <w:b w:val="0"/>
                <w:i w:val="0"/>
                <w:spacing w:val="-5"/>
                <w:sz w:val="24"/>
              </w:rPr>
              <w:t>Day</w:t>
            </w:r>
            <w:r>
              <w:rPr>
                <w:b w:val="0"/>
                <w:i w:val="0"/>
                <w:sz w:val="24"/>
              </w:rPr>
              <w:tab/>
            </w:r>
            <w:r>
              <w:rPr>
                <w:i w:val="0"/>
                <w:spacing w:val="-10"/>
                <w:sz w:val="24"/>
              </w:rPr>
              <w:t>6</w:t>
            </w:r>
          </w:hyperlink>
        </w:p>
        <w:p>
          <w:pPr>
            <w:pStyle w:val="TOC1"/>
            <w:tabs>
              <w:tab w:pos="9833" w:val="right" w:leader="dot"/>
            </w:tabs>
            <w:rPr>
              <w:b/>
            </w:rPr>
          </w:pPr>
          <w:hyperlink w:history="true" w:anchor="_bookmark2">
            <w:r>
              <w:rPr>
                <w:b/>
              </w:rPr>
              <w:t>Section</w:t>
            </w:r>
            <w:r>
              <w:rPr>
                <w:b/>
                <w:spacing w:val="-7"/>
              </w:rPr>
              <w:t> </w:t>
            </w:r>
            <w:r>
              <w:rPr>
                <w:b/>
              </w:rPr>
              <w:t>4.</w:t>
            </w:r>
            <w:r>
              <w:rPr>
                <w:b/>
                <w:spacing w:val="-5"/>
              </w:rPr>
              <w:t> </w:t>
            </w:r>
            <w:r>
              <w:rPr/>
              <w:t>Graduation</w:t>
            </w:r>
            <w:r>
              <w:rPr>
                <w:spacing w:val="-3"/>
              </w:rPr>
              <w:t> </w:t>
            </w:r>
            <w:r>
              <w:rPr/>
              <w:t>Requirements</w:t>
            </w:r>
            <w:r>
              <w:rPr>
                <w:spacing w:val="-4"/>
              </w:rPr>
              <w:t> </w:t>
            </w:r>
            <w:r>
              <w:rPr/>
              <w:t>and</w:t>
            </w:r>
            <w:r>
              <w:rPr>
                <w:spacing w:val="-4"/>
              </w:rPr>
              <w:t> </w:t>
            </w:r>
            <w:r>
              <w:rPr/>
              <w:t>Performance</w:t>
            </w:r>
            <w:r>
              <w:rPr>
                <w:spacing w:val="-5"/>
              </w:rPr>
              <w:t> </w:t>
            </w:r>
            <w:r>
              <w:rPr>
                <w:spacing w:val="-2"/>
              </w:rPr>
              <w:t>Evaluation</w:t>
            </w:r>
          </w:hyperlink>
          <w:r>
            <w:rPr/>
            <w:tab/>
          </w:r>
          <w:r>
            <w:rPr>
              <w:b/>
              <w:spacing w:val="-10"/>
            </w:rPr>
            <w:t>7</w:t>
          </w:r>
        </w:p>
        <w:p>
          <w:pPr>
            <w:pStyle w:val="TOC2"/>
            <w:tabs>
              <w:tab w:pos="9862" w:val="right" w:leader="dot"/>
            </w:tabs>
            <w:rPr>
              <w:i w:val="0"/>
              <w:sz w:val="24"/>
            </w:rPr>
          </w:pPr>
          <w:hyperlink w:history="true" w:anchor="_bookmark3">
            <w:r>
              <w:rPr>
                <w:i w:val="0"/>
                <w:sz w:val="24"/>
              </w:rPr>
              <w:t>Section</w:t>
            </w:r>
            <w:r>
              <w:rPr>
                <w:i w:val="0"/>
                <w:spacing w:val="-4"/>
                <w:sz w:val="24"/>
              </w:rPr>
              <w:t> </w:t>
            </w:r>
            <w:r>
              <w:rPr>
                <w:i w:val="0"/>
                <w:sz w:val="24"/>
              </w:rPr>
              <w:t>5.</w:t>
            </w:r>
            <w:r>
              <w:rPr>
                <w:i w:val="0"/>
                <w:spacing w:val="18"/>
                <w:sz w:val="24"/>
              </w:rPr>
              <w:t> </w:t>
            </w:r>
            <w:r>
              <w:rPr>
                <w:b w:val="0"/>
                <w:i w:val="0"/>
                <w:sz w:val="24"/>
              </w:rPr>
              <w:t>Training</w:t>
            </w:r>
            <w:r>
              <w:rPr>
                <w:b w:val="0"/>
                <w:i w:val="0"/>
                <w:spacing w:val="-3"/>
                <w:sz w:val="24"/>
              </w:rPr>
              <w:t> </w:t>
            </w:r>
            <w:r>
              <w:rPr>
                <w:b w:val="0"/>
                <w:i w:val="0"/>
                <w:sz w:val="24"/>
              </w:rPr>
              <w:t>Events</w:t>
            </w:r>
            <w:r>
              <w:rPr>
                <w:b w:val="0"/>
                <w:i w:val="0"/>
                <w:spacing w:val="-3"/>
                <w:sz w:val="24"/>
              </w:rPr>
              <w:t> </w:t>
            </w:r>
            <w:r>
              <w:rPr>
                <w:b w:val="0"/>
                <w:i w:val="0"/>
                <w:spacing w:val="-2"/>
                <w:sz w:val="24"/>
              </w:rPr>
              <w:t>Overview</w:t>
            </w:r>
          </w:hyperlink>
          <w:r>
            <w:rPr>
              <w:b w:val="0"/>
              <w:i w:val="0"/>
              <w:sz w:val="24"/>
            </w:rPr>
            <w:tab/>
          </w:r>
          <w:r>
            <w:rPr>
              <w:i w:val="0"/>
              <w:spacing w:val="-10"/>
              <w:sz w:val="24"/>
            </w:rPr>
            <w:t>8</w:t>
          </w:r>
        </w:p>
        <w:p>
          <w:pPr>
            <w:pStyle w:val="TOC2"/>
            <w:tabs>
              <w:tab w:pos="9857" w:val="right" w:leader="dot"/>
            </w:tabs>
            <w:rPr>
              <w:i w:val="0"/>
              <w:sz w:val="24"/>
            </w:rPr>
          </w:pPr>
          <w:hyperlink w:history="true" w:anchor="_TOC_250000">
            <w:r>
              <w:rPr>
                <w:i w:val="0"/>
                <w:sz w:val="24"/>
              </w:rPr>
              <w:t>Section</w:t>
            </w:r>
            <w:r>
              <w:rPr>
                <w:i w:val="0"/>
                <w:spacing w:val="-5"/>
                <w:sz w:val="24"/>
              </w:rPr>
              <w:t> </w:t>
            </w:r>
            <w:r>
              <w:rPr>
                <w:i w:val="0"/>
                <w:sz w:val="24"/>
              </w:rPr>
              <w:t>6.</w:t>
            </w:r>
            <w:r>
              <w:rPr>
                <w:i w:val="0"/>
                <w:spacing w:val="-4"/>
                <w:sz w:val="24"/>
              </w:rPr>
              <w:t> </w:t>
            </w:r>
            <w:r>
              <w:rPr>
                <w:b w:val="0"/>
                <w:i w:val="0"/>
                <w:sz w:val="24"/>
              </w:rPr>
              <w:t>Administrative</w:t>
            </w:r>
            <w:r>
              <w:rPr>
                <w:b w:val="0"/>
                <w:i w:val="0"/>
                <w:spacing w:val="-4"/>
                <w:sz w:val="24"/>
              </w:rPr>
              <w:t> </w:t>
            </w:r>
            <w:r>
              <w:rPr>
                <w:b w:val="0"/>
                <w:i w:val="0"/>
                <w:spacing w:val="-2"/>
                <w:sz w:val="24"/>
              </w:rPr>
              <w:t>Guidance</w:t>
            </w:r>
            <w:r>
              <w:rPr>
                <w:b w:val="0"/>
                <w:i w:val="0"/>
                <w:sz w:val="24"/>
              </w:rPr>
              <w:tab/>
            </w:r>
            <w:r>
              <w:rPr>
                <w:i w:val="0"/>
                <w:spacing w:val="-5"/>
                <w:sz w:val="24"/>
              </w:rPr>
              <w:t>13</w:t>
            </w:r>
          </w:hyperlink>
        </w:p>
        <w:p>
          <w:pPr>
            <w:pStyle w:val="TOC2"/>
            <w:tabs>
              <w:tab w:pos="9833" w:val="right" w:leader="dot"/>
            </w:tabs>
            <w:rPr>
              <w:i w:val="0"/>
              <w:sz w:val="24"/>
            </w:rPr>
          </w:pPr>
          <w:r>
            <w:rPr>
              <w:i w:val="0"/>
              <w:sz w:val="24"/>
            </w:rPr>
            <w:t>Section</w:t>
          </w:r>
          <w:r>
            <w:rPr>
              <w:i w:val="0"/>
              <w:spacing w:val="-4"/>
              <w:sz w:val="24"/>
            </w:rPr>
            <w:t> </w:t>
          </w:r>
          <w:r>
            <w:rPr>
              <w:i w:val="0"/>
              <w:sz w:val="24"/>
            </w:rPr>
            <w:t>7.</w:t>
          </w:r>
          <w:r>
            <w:rPr>
              <w:i w:val="0"/>
              <w:spacing w:val="-5"/>
              <w:sz w:val="24"/>
            </w:rPr>
            <w:t> </w:t>
          </w:r>
          <w:r>
            <w:rPr>
              <w:b w:val="0"/>
              <w:i w:val="0"/>
              <w:sz w:val="24"/>
            </w:rPr>
            <w:t>Packing</w:t>
          </w:r>
          <w:r>
            <w:rPr>
              <w:b w:val="0"/>
              <w:i w:val="0"/>
              <w:spacing w:val="-3"/>
              <w:sz w:val="24"/>
            </w:rPr>
            <w:t> </w:t>
          </w:r>
          <w:r>
            <w:rPr>
              <w:b w:val="0"/>
              <w:i w:val="0"/>
              <w:spacing w:val="-2"/>
              <w:sz w:val="24"/>
            </w:rPr>
            <w:t>Lists…</w:t>
          </w:r>
          <w:r>
            <w:rPr>
              <w:b w:val="0"/>
              <w:i w:val="0"/>
              <w:sz w:val="24"/>
            </w:rPr>
            <w:tab/>
          </w:r>
          <w:r>
            <w:rPr>
              <w:i w:val="0"/>
              <w:spacing w:val="-5"/>
              <w:sz w:val="24"/>
            </w:rPr>
            <w:t>18</w:t>
          </w:r>
        </w:p>
      </w:sdtContent>
    </w:sdt>
    <w:p>
      <w:pPr>
        <w:spacing w:after="0"/>
        <w:rPr>
          <w:sz w:val="24"/>
        </w:rPr>
        <w:sectPr>
          <w:footerReference w:type="default" r:id="rId7"/>
          <w:pgSz w:w="12240" w:h="15840"/>
          <w:pgMar w:header="0" w:footer="605" w:top="1180" w:bottom="800" w:left="680" w:right="500"/>
        </w:sectPr>
      </w:pPr>
    </w:p>
    <w:p>
      <w:pPr>
        <w:pStyle w:val="Heading2"/>
        <w:spacing w:before="62"/>
        <w:ind w:left="342"/>
        <w:rPr>
          <w:u w:val="none"/>
        </w:rPr>
      </w:pPr>
      <w:bookmarkStart w:name="Section 1 - COVID Information" w:id="1"/>
      <w:bookmarkEnd w:id="1"/>
      <w:r>
        <w:rPr>
          <w:b w:val="0"/>
          <w:u w:val="none"/>
        </w:rPr>
      </w:r>
      <w:bookmarkStart w:name="_bookmark0" w:id="2"/>
      <w:bookmarkEnd w:id="2"/>
      <w:r>
        <w:rPr>
          <w:b w:val="0"/>
          <w:u w:val="none"/>
        </w:rPr>
      </w:r>
      <w:r>
        <w:rPr>
          <w:u w:val="single"/>
        </w:rPr>
        <w:t>Section</w:t>
      </w:r>
      <w:r>
        <w:rPr>
          <w:spacing w:val="-4"/>
          <w:u w:val="single"/>
        </w:rPr>
        <w:t> </w:t>
      </w:r>
      <w:r>
        <w:rPr>
          <w:u w:val="single"/>
        </w:rPr>
        <w:t>1</w:t>
      </w:r>
      <w:r>
        <w:rPr>
          <w:spacing w:val="-2"/>
          <w:u w:val="single"/>
        </w:rPr>
        <w:t> </w:t>
      </w:r>
      <w:r>
        <w:rPr>
          <w:u w:val="single"/>
        </w:rPr>
        <w:t>-</w:t>
      </w:r>
      <w:r>
        <w:rPr>
          <w:spacing w:val="-3"/>
          <w:u w:val="single"/>
        </w:rPr>
        <w:t> </w:t>
      </w:r>
      <w:r>
        <w:rPr>
          <w:u w:val="single"/>
        </w:rPr>
        <w:t>COVID</w:t>
      </w:r>
      <w:r>
        <w:rPr>
          <w:spacing w:val="-1"/>
          <w:u w:val="single"/>
        </w:rPr>
        <w:t> </w:t>
      </w:r>
      <w:r>
        <w:rPr>
          <w:spacing w:val="-2"/>
          <w:u w:val="single"/>
        </w:rPr>
        <w:t>Information</w:t>
      </w:r>
    </w:p>
    <w:p>
      <w:pPr>
        <w:pStyle w:val="BodyText"/>
        <w:spacing w:before="320"/>
        <w:ind w:right="982"/>
      </w:pPr>
      <w:bookmarkStart w:name="Cadets, cadre, and support personnel tha" w:id="3"/>
      <w:bookmarkEnd w:id="3"/>
      <w:r>
        <w:rPr/>
      </w:r>
      <w:r>
        <w:rPr/>
        <w:t>Cadets, cadre, and support personnel that test positive for COVID will be closely monitored and personally engaged to ensure recovery. USACC will set top priority to the</w:t>
      </w:r>
      <w:r>
        <w:rPr>
          <w:spacing w:val="-4"/>
        </w:rPr>
        <w:t> </w:t>
      </w:r>
      <w:r>
        <w:rPr/>
        <w:t>Cadets’</w:t>
      </w:r>
      <w:r>
        <w:rPr>
          <w:spacing w:val="-3"/>
        </w:rPr>
        <w:t> </w:t>
      </w:r>
      <w:r>
        <w:rPr/>
        <w:t>mental</w:t>
      </w:r>
      <w:r>
        <w:rPr>
          <w:spacing w:val="-4"/>
        </w:rPr>
        <w:t> </w:t>
      </w:r>
      <w:r>
        <w:rPr/>
        <w:t>health,</w:t>
      </w:r>
      <w:r>
        <w:rPr>
          <w:spacing w:val="-3"/>
        </w:rPr>
        <w:t> </w:t>
      </w:r>
      <w:r>
        <w:rPr/>
        <w:t>physical</w:t>
      </w:r>
      <w:r>
        <w:rPr>
          <w:spacing w:val="-4"/>
        </w:rPr>
        <w:t> </w:t>
      </w:r>
      <w:r>
        <w:rPr/>
        <w:t>recovery,</w:t>
      </w:r>
      <w:r>
        <w:rPr>
          <w:spacing w:val="-3"/>
        </w:rPr>
        <w:t> </w:t>
      </w:r>
      <w:r>
        <w:rPr/>
        <w:t>and</w:t>
      </w:r>
      <w:r>
        <w:rPr>
          <w:spacing w:val="-4"/>
        </w:rPr>
        <w:t> </w:t>
      </w:r>
      <w:r>
        <w:rPr/>
        <w:t>clear</w:t>
      </w:r>
      <w:r>
        <w:rPr>
          <w:spacing w:val="-5"/>
        </w:rPr>
        <w:t> </w:t>
      </w:r>
      <w:r>
        <w:rPr/>
        <w:t>communication</w:t>
      </w:r>
      <w:r>
        <w:rPr>
          <w:spacing w:val="-5"/>
        </w:rPr>
        <w:t> </w:t>
      </w:r>
      <w:r>
        <w:rPr/>
        <w:t>with</w:t>
      </w:r>
      <w:r>
        <w:rPr>
          <w:spacing w:val="-4"/>
        </w:rPr>
        <w:t> </w:t>
      </w:r>
      <w:r>
        <w:rPr/>
        <w:t>the</w:t>
      </w:r>
      <w:r>
        <w:rPr>
          <w:spacing w:val="-4"/>
        </w:rPr>
        <w:t> </w:t>
      </w:r>
      <w:r>
        <w:rPr/>
        <w:t>parents throughout the recovery process.</w:t>
      </w:r>
    </w:p>
    <w:p>
      <w:pPr>
        <w:pStyle w:val="Heading2"/>
        <w:spacing w:before="498"/>
        <w:ind w:left="659"/>
        <w:rPr>
          <w:u w:val="none"/>
        </w:rPr>
      </w:pPr>
      <w:bookmarkStart w:name="Section 2 - BC Training Strip" w:id="4"/>
      <w:bookmarkEnd w:id="4"/>
      <w:r>
        <w:rPr>
          <w:b w:val="0"/>
          <w:u w:val="none"/>
        </w:rPr>
      </w:r>
      <w:r>
        <w:rPr>
          <w:u w:val="single"/>
        </w:rPr>
        <w:t>Section</w:t>
      </w:r>
      <w:r>
        <w:rPr>
          <w:spacing w:val="-5"/>
          <w:u w:val="single"/>
        </w:rPr>
        <w:t> </w:t>
      </w:r>
      <w:r>
        <w:rPr>
          <w:u w:val="single"/>
        </w:rPr>
        <w:t>2</w:t>
      </w:r>
      <w:r>
        <w:rPr>
          <w:spacing w:val="-2"/>
          <w:u w:val="single"/>
        </w:rPr>
        <w:t> </w:t>
      </w:r>
      <w:r>
        <w:rPr>
          <w:u w:val="single"/>
        </w:rPr>
        <w:t>-</w:t>
      </w:r>
      <w:r>
        <w:rPr>
          <w:spacing w:val="-4"/>
          <w:u w:val="single"/>
        </w:rPr>
        <w:t> </w:t>
      </w:r>
      <w:r>
        <w:rPr>
          <w:u w:val="single"/>
        </w:rPr>
        <w:t>BC</w:t>
      </w:r>
      <w:r>
        <w:rPr>
          <w:spacing w:val="-2"/>
          <w:u w:val="single"/>
        </w:rPr>
        <w:t> </w:t>
      </w:r>
      <w:r>
        <w:rPr>
          <w:u w:val="single"/>
        </w:rPr>
        <w:t>Training</w:t>
      </w:r>
      <w:r>
        <w:rPr>
          <w:spacing w:val="-3"/>
          <w:u w:val="single"/>
        </w:rPr>
        <w:t> </w:t>
      </w:r>
      <w:r>
        <w:rPr>
          <w:spacing w:val="-4"/>
          <w:u w:val="single"/>
        </w:rPr>
        <w:t>Strip</w:t>
      </w:r>
    </w:p>
    <w:p>
      <w:pPr>
        <w:pStyle w:val="BodyText"/>
        <w:spacing w:before="507"/>
        <w:ind w:right="982"/>
      </w:pPr>
      <w:r>
        <w:rPr/>
        <w:t>The Cadet Summer Training (CST) strip is divided into four phases: reception; integration; individual task development; tactical phase; and recovery &amp; goal setting. Upon arrival to Fort Knox, Cadets will in-process and attend briefs such as Equal Opportunity (EO), Sexual Harassment/Assault Response and Prevention (SHARP), Army Values, Army history, and a component and accessions brief. Next focus is individual</w:t>
      </w:r>
      <w:r>
        <w:rPr>
          <w:spacing w:val="-4"/>
        </w:rPr>
        <w:t> </w:t>
      </w:r>
      <w:r>
        <w:rPr/>
        <w:t>training</w:t>
      </w:r>
      <w:r>
        <w:rPr>
          <w:spacing w:val="-4"/>
        </w:rPr>
        <w:t> </w:t>
      </w:r>
      <w:r>
        <w:rPr/>
        <w:t>such</w:t>
      </w:r>
      <w:r>
        <w:rPr>
          <w:spacing w:val="-3"/>
        </w:rPr>
        <w:t> </w:t>
      </w:r>
      <w:r>
        <w:rPr/>
        <w:t>as</w:t>
      </w:r>
      <w:r>
        <w:rPr>
          <w:spacing w:val="-4"/>
        </w:rPr>
        <w:t> </w:t>
      </w:r>
      <w:r>
        <w:rPr/>
        <w:t>weapon</w:t>
      </w:r>
      <w:r>
        <w:rPr>
          <w:spacing w:val="-3"/>
        </w:rPr>
        <w:t> </w:t>
      </w:r>
      <w:r>
        <w:rPr/>
        <w:t>marksmanship</w:t>
      </w:r>
      <w:r>
        <w:rPr>
          <w:spacing w:val="-4"/>
        </w:rPr>
        <w:t> </w:t>
      </w:r>
      <w:r>
        <w:rPr/>
        <w:t>and</w:t>
      </w:r>
      <w:r>
        <w:rPr>
          <w:spacing w:val="-4"/>
        </w:rPr>
        <w:t> </w:t>
      </w:r>
      <w:r>
        <w:rPr/>
        <w:t>land</w:t>
      </w:r>
      <w:r>
        <w:rPr>
          <w:spacing w:val="-4"/>
        </w:rPr>
        <w:t> </w:t>
      </w:r>
      <w:r>
        <w:rPr/>
        <w:t>navigation</w:t>
      </w:r>
      <w:r>
        <w:rPr>
          <w:spacing w:val="-4"/>
        </w:rPr>
        <w:t> </w:t>
      </w:r>
      <w:r>
        <w:rPr/>
        <w:t>and</w:t>
      </w:r>
      <w:r>
        <w:rPr>
          <w:spacing w:val="-4"/>
        </w:rPr>
        <w:t> </w:t>
      </w:r>
      <w:r>
        <w:rPr/>
        <w:t>prepare</w:t>
      </w:r>
      <w:r>
        <w:rPr>
          <w:spacing w:val="-4"/>
        </w:rPr>
        <w:t> </w:t>
      </w:r>
      <w:r>
        <w:rPr/>
        <w:t>for collective tasks in field conditions. To culminate the field training exercise, the Cadets will complete a 10-kilometer foot march into the Garrison. During recovery &amp; goal setting, Cadets will focus on maintenance of equipment,</w:t>
      </w:r>
      <w:r>
        <w:rPr>
          <w:spacing w:val="-1"/>
        </w:rPr>
        <w:t> </w:t>
      </w:r>
      <w:r>
        <w:rPr/>
        <w:t>receive their final counseling, and graduation.</w:t>
      </w:r>
    </w:p>
    <w:p>
      <w:pPr>
        <w:pStyle w:val="BodyText"/>
        <w:spacing w:before="193"/>
        <w:ind w:left="0"/>
        <w:rPr>
          <w:sz w:val="20"/>
        </w:rPr>
      </w:pPr>
      <w:r>
        <w:rPr/>
        <w:drawing>
          <wp:anchor distT="0" distB="0" distL="0" distR="0" allowOverlap="1" layoutInCell="1" locked="0" behindDoc="1" simplePos="0" relativeHeight="487589376">
            <wp:simplePos x="0" y="0"/>
            <wp:positionH relativeFrom="page">
              <wp:posOffset>687470</wp:posOffset>
            </wp:positionH>
            <wp:positionV relativeFrom="paragraph">
              <wp:posOffset>284025</wp:posOffset>
            </wp:positionV>
            <wp:extent cx="6443852" cy="1010412"/>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6443852" cy="1010412"/>
                    </a:xfrm>
                    <a:prstGeom prst="rect">
                      <a:avLst/>
                    </a:prstGeom>
                  </pic:spPr>
                </pic:pic>
              </a:graphicData>
            </a:graphic>
          </wp:anchor>
        </w:drawing>
      </w:r>
      <w:r>
        <w:rPr/>
        <mc:AlternateContent>
          <mc:Choice Requires="wps">
            <w:drawing>
              <wp:anchor distT="0" distB="0" distL="0" distR="0" allowOverlap="1" layoutInCell="1" locked="0" behindDoc="1" simplePos="0" relativeHeight="487589888">
                <wp:simplePos x="0" y="0"/>
                <wp:positionH relativeFrom="page">
                  <wp:posOffset>660773</wp:posOffset>
                </wp:positionH>
                <wp:positionV relativeFrom="paragraph">
                  <wp:posOffset>1538265</wp:posOffset>
                </wp:positionV>
                <wp:extent cx="6503034" cy="156591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6503034" cy="1565910"/>
                          <a:chExt cx="6503034" cy="1565910"/>
                        </a:xfrm>
                      </wpg:grpSpPr>
                      <pic:pic>
                        <pic:nvPicPr>
                          <pic:cNvPr id="10" name="Image 10"/>
                          <pic:cNvPicPr/>
                        </pic:nvPicPr>
                        <pic:blipFill>
                          <a:blip r:embed="rId10" cstate="print"/>
                          <a:stretch>
                            <a:fillRect/>
                          </a:stretch>
                        </pic:blipFill>
                        <pic:spPr>
                          <a:xfrm>
                            <a:off x="0" y="0"/>
                            <a:ext cx="6502506" cy="1333177"/>
                          </a:xfrm>
                          <a:prstGeom prst="rect">
                            <a:avLst/>
                          </a:prstGeom>
                        </pic:spPr>
                      </pic:pic>
                      <wps:wsp>
                        <wps:cNvPr id="11" name="Graphic 11"/>
                        <wps:cNvSpPr/>
                        <wps:spPr>
                          <a:xfrm>
                            <a:off x="2217300" y="1285011"/>
                            <a:ext cx="9525" cy="280670"/>
                          </a:xfrm>
                          <a:custGeom>
                            <a:avLst/>
                            <a:gdLst/>
                            <a:ahLst/>
                            <a:cxnLst/>
                            <a:rect l="l" t="t" r="r" b="b"/>
                            <a:pathLst>
                              <a:path w="9525" h="280670">
                                <a:moveTo>
                                  <a:pt x="9143" y="0"/>
                                </a:moveTo>
                                <a:lnTo>
                                  <a:pt x="0" y="0"/>
                                </a:lnTo>
                                <a:lnTo>
                                  <a:pt x="0" y="280415"/>
                                </a:lnTo>
                                <a:lnTo>
                                  <a:pt x="9143" y="280415"/>
                                </a:lnTo>
                                <a:lnTo>
                                  <a:pt x="9143" y="0"/>
                                </a:lnTo>
                                <a:close/>
                              </a:path>
                            </a:pathLst>
                          </a:custGeom>
                          <a:solidFill>
                            <a:srgbClr val="000000"/>
                          </a:solidFill>
                        </wps:spPr>
                        <wps:bodyPr wrap="square" lIns="0" tIns="0" rIns="0" bIns="0" rtlCol="0">
                          <a:prstTxWarp prst="textNoShape">
                            <a:avLst/>
                          </a:prstTxWarp>
                          <a:noAutofit/>
                        </wps:bodyPr>
                      </wps:wsp>
                      <wps:wsp>
                        <wps:cNvPr id="12" name="Textbox 12"/>
                        <wps:cNvSpPr txBox="1"/>
                        <wps:spPr>
                          <a:xfrm>
                            <a:off x="2460378" y="1380070"/>
                            <a:ext cx="1510030" cy="139700"/>
                          </a:xfrm>
                          <a:prstGeom prst="rect">
                            <a:avLst/>
                          </a:prstGeom>
                        </wps:spPr>
                        <wps:txbx>
                          <w:txbxContent>
                            <w:p>
                              <w:pPr>
                                <w:spacing w:line="220" w:lineRule="exact" w:before="0"/>
                                <w:ind w:left="0" w:right="0" w:firstLine="0"/>
                                <w:jc w:val="left"/>
                                <w:rPr>
                                  <w:rFonts w:ascii="Calibri"/>
                                  <w:b/>
                                  <w:sz w:val="22"/>
                                </w:rPr>
                              </w:pPr>
                              <w:r>
                                <w:rPr>
                                  <w:rFonts w:ascii="Calibri"/>
                                  <w:b/>
                                  <w:sz w:val="22"/>
                                </w:rPr>
                                <w:t>Figure</w:t>
                              </w:r>
                              <w:r>
                                <w:rPr>
                                  <w:rFonts w:ascii="Calibri"/>
                                  <w:b/>
                                  <w:spacing w:val="-9"/>
                                  <w:sz w:val="22"/>
                                </w:rPr>
                                <w:t> </w:t>
                              </w:r>
                              <w:r>
                                <w:rPr>
                                  <w:rFonts w:ascii="Calibri"/>
                                  <w:b/>
                                  <w:sz w:val="22"/>
                                </w:rPr>
                                <w:t>1-</w:t>
                              </w:r>
                              <w:r>
                                <w:rPr>
                                  <w:rFonts w:ascii="Calibri"/>
                                  <w:b/>
                                  <w:spacing w:val="-7"/>
                                  <w:sz w:val="22"/>
                                </w:rPr>
                                <w:t> </w:t>
                              </w:r>
                              <w:r>
                                <w:rPr>
                                  <w:rFonts w:ascii="Calibri"/>
                                  <w:b/>
                                  <w:sz w:val="22"/>
                                </w:rPr>
                                <w:t>BC</w:t>
                              </w:r>
                              <w:r>
                                <w:rPr>
                                  <w:rFonts w:ascii="Calibri"/>
                                  <w:b/>
                                  <w:spacing w:val="-7"/>
                                  <w:sz w:val="22"/>
                                </w:rPr>
                                <w:t> </w:t>
                              </w:r>
                              <w:r>
                                <w:rPr>
                                  <w:rFonts w:ascii="Calibri"/>
                                  <w:b/>
                                  <w:sz w:val="22"/>
                                </w:rPr>
                                <w:t>Training</w:t>
                              </w:r>
                              <w:r>
                                <w:rPr>
                                  <w:rFonts w:ascii="Calibri"/>
                                  <w:b/>
                                  <w:spacing w:val="-7"/>
                                  <w:sz w:val="22"/>
                                </w:rPr>
                                <w:t> </w:t>
                              </w:r>
                              <w:r>
                                <w:rPr>
                                  <w:rFonts w:ascii="Calibri"/>
                                  <w:b/>
                                  <w:spacing w:val="-2"/>
                                  <w:sz w:val="22"/>
                                </w:rPr>
                                <w:t>Strip</w:t>
                              </w:r>
                            </w:p>
                          </w:txbxContent>
                        </wps:txbx>
                        <wps:bodyPr wrap="square" lIns="0" tIns="0" rIns="0" bIns="0" rtlCol="0">
                          <a:noAutofit/>
                        </wps:bodyPr>
                      </wps:wsp>
                    </wpg:wgp>
                  </a:graphicData>
                </a:graphic>
              </wp:anchor>
            </w:drawing>
          </mc:Choice>
          <mc:Fallback>
            <w:pict>
              <v:group style="position:absolute;margin-left:52.029373pt;margin-top:121.12326pt;width:512.0500pt;height:123.3pt;mso-position-horizontal-relative:page;mso-position-vertical-relative:paragraph;z-index:-15726592;mso-wrap-distance-left:0;mso-wrap-distance-right:0" id="docshapegroup6" coordorigin="1041,2422" coordsize="10241,2466">
                <v:shape style="position:absolute;left:1040;top:2422;width:10241;height:2100" type="#_x0000_t75" id="docshape7" stroked="false">
                  <v:imagedata r:id="rId10" o:title=""/>
                </v:shape>
                <v:rect style="position:absolute;left:4532;top:4446;width:15;height:442" id="docshape8" filled="true" fillcolor="#000000" stroked="false">
                  <v:fill type="solid"/>
                </v:rect>
                <v:shape style="position:absolute;left:4915;top:4595;width:2378;height:220" type="#_x0000_t202" id="docshape9" filled="false" stroked="false">
                  <v:textbox inset="0,0,0,0">
                    <w:txbxContent>
                      <w:p>
                        <w:pPr>
                          <w:spacing w:line="220" w:lineRule="exact" w:before="0"/>
                          <w:ind w:left="0" w:right="0" w:firstLine="0"/>
                          <w:jc w:val="left"/>
                          <w:rPr>
                            <w:rFonts w:ascii="Calibri"/>
                            <w:b/>
                            <w:sz w:val="22"/>
                          </w:rPr>
                        </w:pPr>
                        <w:r>
                          <w:rPr>
                            <w:rFonts w:ascii="Calibri"/>
                            <w:b/>
                            <w:sz w:val="22"/>
                          </w:rPr>
                          <w:t>Figure</w:t>
                        </w:r>
                        <w:r>
                          <w:rPr>
                            <w:rFonts w:ascii="Calibri"/>
                            <w:b/>
                            <w:spacing w:val="-9"/>
                            <w:sz w:val="22"/>
                          </w:rPr>
                          <w:t> </w:t>
                        </w:r>
                        <w:r>
                          <w:rPr>
                            <w:rFonts w:ascii="Calibri"/>
                            <w:b/>
                            <w:sz w:val="22"/>
                          </w:rPr>
                          <w:t>1-</w:t>
                        </w:r>
                        <w:r>
                          <w:rPr>
                            <w:rFonts w:ascii="Calibri"/>
                            <w:b/>
                            <w:spacing w:val="-7"/>
                            <w:sz w:val="22"/>
                          </w:rPr>
                          <w:t> </w:t>
                        </w:r>
                        <w:r>
                          <w:rPr>
                            <w:rFonts w:ascii="Calibri"/>
                            <w:b/>
                            <w:sz w:val="22"/>
                          </w:rPr>
                          <w:t>BC</w:t>
                        </w:r>
                        <w:r>
                          <w:rPr>
                            <w:rFonts w:ascii="Calibri"/>
                            <w:b/>
                            <w:spacing w:val="-7"/>
                            <w:sz w:val="22"/>
                          </w:rPr>
                          <w:t> </w:t>
                        </w:r>
                        <w:r>
                          <w:rPr>
                            <w:rFonts w:ascii="Calibri"/>
                            <w:b/>
                            <w:sz w:val="22"/>
                          </w:rPr>
                          <w:t>Training</w:t>
                        </w:r>
                        <w:r>
                          <w:rPr>
                            <w:rFonts w:ascii="Calibri"/>
                            <w:b/>
                            <w:spacing w:val="-7"/>
                            <w:sz w:val="22"/>
                          </w:rPr>
                          <w:t> </w:t>
                        </w:r>
                        <w:r>
                          <w:rPr>
                            <w:rFonts w:ascii="Calibri"/>
                            <w:b/>
                            <w:spacing w:val="-2"/>
                            <w:sz w:val="22"/>
                          </w:rPr>
                          <w:t>Strip</w:t>
                        </w:r>
                      </w:p>
                    </w:txbxContent>
                  </v:textbox>
                  <w10:wrap type="none"/>
                </v:shape>
                <w10:wrap type="topAndBottom"/>
              </v:group>
            </w:pict>
          </mc:Fallback>
        </mc:AlternateContent>
      </w:r>
    </w:p>
    <w:p>
      <w:pPr>
        <w:pStyle w:val="BodyText"/>
        <w:spacing w:before="130"/>
        <w:ind w:left="0"/>
        <w:rPr>
          <w:sz w:val="20"/>
        </w:rPr>
      </w:pPr>
    </w:p>
    <w:p>
      <w:pPr>
        <w:spacing w:after="0"/>
        <w:rPr>
          <w:sz w:val="20"/>
        </w:rPr>
        <w:sectPr>
          <w:footerReference w:type="default" r:id="rId8"/>
          <w:pgSz w:w="12240" w:h="15840"/>
          <w:pgMar w:header="0" w:footer="248" w:top="640" w:bottom="440" w:left="680" w:right="500"/>
          <w:pgNumType w:start="4"/>
        </w:sectPr>
      </w:pPr>
    </w:p>
    <w:p>
      <w:pPr>
        <w:pStyle w:val="Heading2"/>
        <w:spacing w:before="68"/>
        <w:ind w:left="611"/>
        <w:rPr>
          <w:u w:val="none"/>
        </w:rPr>
      </w:pPr>
      <w:bookmarkStart w:name="Section 3 - Typical Training Day" w:id="5"/>
      <w:bookmarkEnd w:id="5"/>
      <w:r>
        <w:rPr>
          <w:b w:val="0"/>
          <w:u w:val="none"/>
        </w:rPr>
      </w:r>
      <w:bookmarkStart w:name="_bookmark1" w:id="6"/>
      <w:bookmarkEnd w:id="6"/>
      <w:r>
        <w:rPr>
          <w:b w:val="0"/>
          <w:u w:val="none"/>
        </w:rPr>
      </w:r>
      <w:r>
        <w:rPr>
          <w:u w:val="single"/>
        </w:rPr>
        <w:t>Section</w:t>
      </w:r>
      <w:r>
        <w:rPr>
          <w:spacing w:val="-7"/>
          <w:u w:val="single"/>
        </w:rPr>
        <w:t> </w:t>
      </w:r>
      <w:r>
        <w:rPr>
          <w:u w:val="single"/>
        </w:rPr>
        <w:t>3</w:t>
      </w:r>
      <w:r>
        <w:rPr>
          <w:spacing w:val="-2"/>
          <w:u w:val="single"/>
        </w:rPr>
        <w:t> </w:t>
      </w:r>
      <w:r>
        <w:rPr>
          <w:u w:val="single"/>
        </w:rPr>
        <w:t>-</w:t>
      </w:r>
      <w:r>
        <w:rPr>
          <w:spacing w:val="-5"/>
          <w:u w:val="single"/>
        </w:rPr>
        <w:t> </w:t>
      </w:r>
      <w:r>
        <w:rPr>
          <w:u w:val="single"/>
        </w:rPr>
        <w:t>Typical</w:t>
      </w:r>
      <w:r>
        <w:rPr>
          <w:spacing w:val="-4"/>
          <w:u w:val="single"/>
        </w:rPr>
        <w:t> </w:t>
      </w:r>
      <w:r>
        <w:rPr>
          <w:u w:val="single"/>
        </w:rPr>
        <w:t>Training</w:t>
      </w:r>
      <w:r>
        <w:rPr>
          <w:spacing w:val="-3"/>
          <w:u w:val="single"/>
        </w:rPr>
        <w:t> </w:t>
      </w:r>
      <w:r>
        <w:rPr>
          <w:spacing w:val="-5"/>
          <w:u w:val="single"/>
        </w:rPr>
        <w:t>Day</w:t>
      </w:r>
    </w:p>
    <w:p>
      <w:pPr>
        <w:pStyle w:val="BodyText"/>
        <w:spacing w:before="69"/>
      </w:pPr>
      <w:r>
        <w:rPr/>
        <w:t>Typical</w:t>
      </w:r>
      <w:r>
        <w:rPr>
          <w:spacing w:val="-3"/>
        </w:rPr>
        <w:t> </w:t>
      </w:r>
      <w:r>
        <w:rPr/>
        <w:t>garrison</w:t>
      </w:r>
      <w:r>
        <w:rPr>
          <w:spacing w:val="-3"/>
        </w:rPr>
        <w:t> </w:t>
      </w:r>
      <w:r>
        <w:rPr/>
        <w:t>and</w:t>
      </w:r>
      <w:r>
        <w:rPr>
          <w:spacing w:val="-2"/>
        </w:rPr>
        <w:t> </w:t>
      </w:r>
      <w:r>
        <w:rPr/>
        <w:t>field</w:t>
      </w:r>
      <w:r>
        <w:rPr>
          <w:spacing w:val="-3"/>
        </w:rPr>
        <w:t> </w:t>
      </w:r>
      <w:r>
        <w:rPr/>
        <w:t>training</w:t>
      </w:r>
      <w:r>
        <w:rPr>
          <w:spacing w:val="-1"/>
        </w:rPr>
        <w:t> </w:t>
      </w:r>
      <w:r>
        <w:rPr/>
        <w:t>days</w:t>
      </w:r>
      <w:r>
        <w:rPr>
          <w:spacing w:val="-3"/>
        </w:rPr>
        <w:t> </w:t>
      </w:r>
      <w:r>
        <w:rPr/>
        <w:t>at</w:t>
      </w:r>
      <w:r>
        <w:rPr>
          <w:spacing w:val="-1"/>
        </w:rPr>
        <w:t> </w:t>
      </w:r>
      <w:r>
        <w:rPr/>
        <w:t>CST</w:t>
      </w:r>
      <w:r>
        <w:rPr>
          <w:spacing w:val="-3"/>
        </w:rPr>
        <w:t> </w:t>
      </w:r>
      <w:r>
        <w:rPr/>
        <w:t>consists</w:t>
      </w:r>
      <w:r>
        <w:rPr>
          <w:spacing w:val="-2"/>
        </w:rPr>
        <w:t> </w:t>
      </w:r>
      <w:r>
        <w:rPr/>
        <w:t>of</w:t>
      </w:r>
      <w:r>
        <w:rPr>
          <w:spacing w:val="-4"/>
        </w:rPr>
        <w:t> </w:t>
      </w:r>
      <w:r>
        <w:rPr/>
        <w:t>the</w:t>
      </w:r>
      <w:r>
        <w:rPr>
          <w:spacing w:val="-2"/>
        </w:rPr>
        <w:t> following:</w:t>
      </w:r>
    </w:p>
    <w:p>
      <w:pPr>
        <w:pStyle w:val="Heading4"/>
        <w:spacing w:before="198"/>
        <w:ind w:left="619"/>
      </w:pPr>
      <w:r>
        <w:rPr/>
        <w:t>Garrison</w:t>
      </w:r>
      <w:r>
        <w:rPr>
          <w:spacing w:val="-4"/>
        </w:rPr>
        <w:t> </w:t>
      </w:r>
      <w:r>
        <w:rPr>
          <w:spacing w:val="-2"/>
        </w:rPr>
        <w:t>Training</w:t>
      </w:r>
    </w:p>
    <w:tbl>
      <w:tblPr>
        <w:tblW w:w="0" w:type="auto"/>
        <w:jc w:val="left"/>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1"/>
        <w:gridCol w:w="7819"/>
      </w:tblGrid>
      <w:tr>
        <w:trPr>
          <w:trHeight w:val="282" w:hRule="atLeast"/>
        </w:trPr>
        <w:tc>
          <w:tcPr>
            <w:tcW w:w="1631" w:type="dxa"/>
            <w:tcBorders>
              <w:left w:val="single" w:sz="6" w:space="0" w:color="000000"/>
              <w:right w:val="single" w:sz="6" w:space="0" w:color="000000"/>
            </w:tcBorders>
            <w:shd w:val="clear" w:color="auto" w:fill="A7A8A7"/>
          </w:tcPr>
          <w:p>
            <w:pPr>
              <w:pStyle w:val="TableParagraph"/>
              <w:ind w:left="130" w:right="2"/>
              <w:jc w:val="center"/>
              <w:rPr>
                <w:b/>
                <w:sz w:val="20"/>
              </w:rPr>
            </w:pPr>
            <w:r>
              <w:rPr>
                <w:b/>
                <w:spacing w:val="-4"/>
                <w:sz w:val="20"/>
              </w:rPr>
              <w:t>Time</w:t>
            </w:r>
          </w:p>
        </w:tc>
        <w:tc>
          <w:tcPr>
            <w:tcW w:w="7819" w:type="dxa"/>
            <w:tcBorders>
              <w:left w:val="single" w:sz="6" w:space="0" w:color="000000"/>
              <w:right w:val="single" w:sz="6" w:space="0" w:color="000000"/>
            </w:tcBorders>
          </w:tcPr>
          <w:p>
            <w:pPr>
              <w:pStyle w:val="TableParagraph"/>
              <w:spacing w:before="18"/>
              <w:ind w:left="117"/>
              <w:rPr>
                <w:b/>
                <w:sz w:val="20"/>
              </w:rPr>
            </w:pPr>
            <w:r>
              <w:rPr>
                <w:b/>
                <w:sz w:val="20"/>
              </w:rPr>
              <w:t>Activity</w:t>
            </w:r>
            <w:r>
              <w:rPr>
                <w:b/>
                <w:spacing w:val="-4"/>
                <w:sz w:val="20"/>
              </w:rPr>
              <w:t> </w:t>
            </w:r>
            <w:r>
              <w:rPr>
                <w:b/>
                <w:spacing w:val="-2"/>
                <w:sz w:val="20"/>
              </w:rPr>
              <w:t>Description</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0500-</w:t>
            </w:r>
            <w:r>
              <w:rPr>
                <w:spacing w:val="-4"/>
                <w:sz w:val="20"/>
              </w:rPr>
              <w:t>0530</w:t>
            </w:r>
          </w:p>
        </w:tc>
        <w:tc>
          <w:tcPr>
            <w:tcW w:w="7819" w:type="dxa"/>
            <w:tcBorders>
              <w:left w:val="single" w:sz="6" w:space="0" w:color="000000"/>
              <w:right w:val="single" w:sz="6" w:space="0" w:color="000000"/>
            </w:tcBorders>
          </w:tcPr>
          <w:p>
            <w:pPr>
              <w:pStyle w:val="TableParagraph"/>
              <w:spacing w:before="17"/>
              <w:ind w:left="117"/>
              <w:rPr>
                <w:sz w:val="20"/>
              </w:rPr>
            </w:pPr>
            <w:r>
              <w:rPr>
                <w:sz w:val="20"/>
              </w:rPr>
              <w:t>Wake</w:t>
            </w:r>
            <w:r>
              <w:rPr>
                <w:spacing w:val="-2"/>
                <w:sz w:val="20"/>
              </w:rPr>
              <w:t> </w:t>
            </w:r>
            <w:r>
              <w:rPr>
                <w:sz w:val="20"/>
              </w:rPr>
              <w:t>up,</w:t>
            </w:r>
            <w:r>
              <w:rPr>
                <w:spacing w:val="-3"/>
                <w:sz w:val="20"/>
              </w:rPr>
              <w:t> </w:t>
            </w:r>
            <w:r>
              <w:rPr>
                <w:sz w:val="20"/>
              </w:rPr>
              <w:t>get</w:t>
            </w:r>
            <w:r>
              <w:rPr>
                <w:spacing w:val="-3"/>
                <w:sz w:val="20"/>
              </w:rPr>
              <w:t> </w:t>
            </w:r>
            <w:r>
              <w:rPr>
                <w:sz w:val="20"/>
              </w:rPr>
              <w:t>dressed</w:t>
            </w:r>
            <w:r>
              <w:rPr>
                <w:spacing w:val="-2"/>
                <w:sz w:val="20"/>
              </w:rPr>
              <w:t> </w:t>
            </w:r>
            <w:r>
              <w:rPr>
                <w:sz w:val="20"/>
              </w:rPr>
              <w:t>and</w:t>
            </w:r>
            <w:r>
              <w:rPr>
                <w:spacing w:val="-3"/>
                <w:sz w:val="20"/>
              </w:rPr>
              <w:t> </w:t>
            </w:r>
            <w:r>
              <w:rPr>
                <w:sz w:val="20"/>
              </w:rPr>
              <w:t>make</w:t>
            </w:r>
            <w:r>
              <w:rPr>
                <w:spacing w:val="-2"/>
                <w:sz w:val="20"/>
              </w:rPr>
              <w:t> </w:t>
            </w:r>
            <w:r>
              <w:rPr>
                <w:spacing w:val="-5"/>
                <w:sz w:val="20"/>
              </w:rPr>
              <w:t>bed</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0530-</w:t>
            </w:r>
            <w:r>
              <w:rPr>
                <w:spacing w:val="-4"/>
                <w:sz w:val="20"/>
              </w:rPr>
              <w:t>0700</w:t>
            </w:r>
          </w:p>
        </w:tc>
        <w:tc>
          <w:tcPr>
            <w:tcW w:w="7819" w:type="dxa"/>
            <w:tcBorders>
              <w:left w:val="single" w:sz="6" w:space="0" w:color="000000"/>
              <w:right w:val="single" w:sz="6" w:space="0" w:color="000000"/>
            </w:tcBorders>
          </w:tcPr>
          <w:p>
            <w:pPr>
              <w:pStyle w:val="TableParagraph"/>
              <w:spacing w:before="17"/>
              <w:ind w:left="117"/>
              <w:rPr>
                <w:sz w:val="20"/>
              </w:rPr>
            </w:pPr>
            <w:r>
              <w:rPr>
                <w:sz w:val="20"/>
              </w:rPr>
              <w:t>Physical</w:t>
            </w:r>
            <w:r>
              <w:rPr>
                <w:spacing w:val="-7"/>
                <w:sz w:val="20"/>
              </w:rPr>
              <w:t> </w:t>
            </w:r>
            <w:r>
              <w:rPr>
                <w:sz w:val="20"/>
              </w:rPr>
              <w:t>Readiness</w:t>
            </w:r>
            <w:r>
              <w:rPr>
                <w:spacing w:val="-4"/>
                <w:sz w:val="20"/>
              </w:rPr>
              <w:t> </w:t>
            </w:r>
            <w:r>
              <w:rPr>
                <w:sz w:val="20"/>
              </w:rPr>
              <w:t>Training</w:t>
            </w:r>
            <w:r>
              <w:rPr>
                <w:spacing w:val="-5"/>
                <w:sz w:val="20"/>
              </w:rPr>
              <w:t> </w:t>
            </w:r>
            <w:r>
              <w:rPr>
                <w:spacing w:val="-4"/>
                <w:sz w:val="20"/>
              </w:rPr>
              <w:t>(PRT)</w:t>
            </w:r>
          </w:p>
        </w:tc>
      </w:tr>
      <w:tr>
        <w:trPr>
          <w:trHeight w:val="281"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0700-</w:t>
            </w:r>
            <w:r>
              <w:rPr>
                <w:spacing w:val="-4"/>
                <w:sz w:val="20"/>
              </w:rPr>
              <w:t>0800</w:t>
            </w:r>
          </w:p>
        </w:tc>
        <w:tc>
          <w:tcPr>
            <w:tcW w:w="7819" w:type="dxa"/>
            <w:tcBorders>
              <w:left w:val="single" w:sz="6" w:space="0" w:color="000000"/>
              <w:right w:val="single" w:sz="6" w:space="0" w:color="000000"/>
            </w:tcBorders>
          </w:tcPr>
          <w:p>
            <w:pPr>
              <w:pStyle w:val="TableParagraph"/>
              <w:spacing w:before="17"/>
              <w:ind w:left="117"/>
              <w:rPr>
                <w:sz w:val="20"/>
              </w:rPr>
            </w:pPr>
            <w:r>
              <w:rPr>
                <w:sz w:val="20"/>
              </w:rPr>
              <w:t>Personal</w:t>
            </w:r>
            <w:r>
              <w:rPr>
                <w:spacing w:val="-4"/>
                <w:sz w:val="20"/>
              </w:rPr>
              <w:t> </w:t>
            </w:r>
            <w:r>
              <w:rPr>
                <w:sz w:val="20"/>
              </w:rPr>
              <w:t>hygiene,</w:t>
            </w:r>
            <w:r>
              <w:rPr>
                <w:spacing w:val="-4"/>
                <w:sz w:val="20"/>
              </w:rPr>
              <w:t> </w:t>
            </w:r>
            <w:r>
              <w:rPr>
                <w:sz w:val="20"/>
              </w:rPr>
              <w:t>clean</w:t>
            </w:r>
            <w:r>
              <w:rPr>
                <w:spacing w:val="-3"/>
                <w:sz w:val="20"/>
              </w:rPr>
              <w:t> </w:t>
            </w:r>
            <w:r>
              <w:rPr>
                <w:sz w:val="20"/>
              </w:rPr>
              <w:t>living</w:t>
            </w:r>
            <w:r>
              <w:rPr>
                <w:spacing w:val="-4"/>
                <w:sz w:val="20"/>
              </w:rPr>
              <w:t> </w:t>
            </w:r>
            <w:r>
              <w:rPr>
                <w:sz w:val="20"/>
              </w:rPr>
              <w:t>area,</w:t>
            </w:r>
            <w:r>
              <w:rPr>
                <w:spacing w:val="-3"/>
                <w:sz w:val="20"/>
              </w:rPr>
              <w:t> </w:t>
            </w:r>
            <w:r>
              <w:rPr>
                <w:sz w:val="20"/>
              </w:rPr>
              <w:t>and</w:t>
            </w:r>
            <w:r>
              <w:rPr>
                <w:spacing w:val="-4"/>
                <w:sz w:val="20"/>
              </w:rPr>
              <w:t> </w:t>
            </w:r>
            <w:r>
              <w:rPr>
                <w:spacing w:val="-2"/>
                <w:sz w:val="20"/>
              </w:rPr>
              <w:t>breakfast</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ind w:left="130" w:right="2"/>
              <w:jc w:val="center"/>
              <w:rPr>
                <w:sz w:val="20"/>
              </w:rPr>
            </w:pPr>
            <w:r>
              <w:rPr>
                <w:spacing w:val="-2"/>
                <w:sz w:val="20"/>
              </w:rPr>
              <w:t>0800-</w:t>
            </w:r>
            <w:r>
              <w:rPr>
                <w:spacing w:val="-4"/>
                <w:sz w:val="20"/>
              </w:rPr>
              <w:t>0900</w:t>
            </w:r>
          </w:p>
        </w:tc>
        <w:tc>
          <w:tcPr>
            <w:tcW w:w="7819" w:type="dxa"/>
            <w:tcBorders>
              <w:left w:val="single" w:sz="6" w:space="0" w:color="000000"/>
              <w:right w:val="single" w:sz="6" w:space="0" w:color="000000"/>
            </w:tcBorders>
          </w:tcPr>
          <w:p>
            <w:pPr>
              <w:pStyle w:val="TableParagraph"/>
              <w:spacing w:before="18"/>
              <w:ind w:left="117"/>
              <w:rPr>
                <w:sz w:val="20"/>
              </w:rPr>
            </w:pPr>
            <w:r>
              <w:rPr>
                <w:sz w:val="20"/>
              </w:rPr>
              <w:t>Move</w:t>
            </w:r>
            <w:r>
              <w:rPr>
                <w:spacing w:val="-3"/>
                <w:sz w:val="20"/>
              </w:rPr>
              <w:t> </w:t>
            </w:r>
            <w:r>
              <w:rPr>
                <w:sz w:val="20"/>
              </w:rPr>
              <w:t>to</w:t>
            </w:r>
            <w:r>
              <w:rPr>
                <w:spacing w:val="-3"/>
                <w:sz w:val="20"/>
              </w:rPr>
              <w:t> </w:t>
            </w:r>
            <w:r>
              <w:rPr>
                <w:sz w:val="20"/>
              </w:rPr>
              <w:t>training</w:t>
            </w:r>
            <w:r>
              <w:rPr>
                <w:spacing w:val="-2"/>
                <w:sz w:val="20"/>
              </w:rPr>
              <w:t> </w:t>
            </w:r>
            <w:r>
              <w:rPr>
                <w:sz w:val="20"/>
              </w:rPr>
              <w:t>by</w:t>
            </w:r>
            <w:r>
              <w:rPr>
                <w:spacing w:val="-2"/>
                <w:sz w:val="20"/>
              </w:rPr>
              <w:t> </w:t>
            </w:r>
            <w:r>
              <w:rPr>
                <w:sz w:val="20"/>
              </w:rPr>
              <w:t>foot</w:t>
            </w:r>
            <w:r>
              <w:rPr>
                <w:spacing w:val="-3"/>
                <w:sz w:val="20"/>
              </w:rPr>
              <w:t> </w:t>
            </w:r>
            <w:r>
              <w:rPr>
                <w:sz w:val="20"/>
              </w:rPr>
              <w:t>or</w:t>
            </w:r>
            <w:r>
              <w:rPr>
                <w:spacing w:val="-1"/>
                <w:sz w:val="20"/>
              </w:rPr>
              <w:t> </w:t>
            </w:r>
            <w:r>
              <w:rPr>
                <w:spacing w:val="-5"/>
                <w:sz w:val="20"/>
              </w:rPr>
              <w:t>bus</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0900-</w:t>
            </w:r>
            <w:r>
              <w:rPr>
                <w:spacing w:val="-4"/>
                <w:sz w:val="20"/>
              </w:rPr>
              <w:t>1230</w:t>
            </w:r>
          </w:p>
        </w:tc>
        <w:tc>
          <w:tcPr>
            <w:tcW w:w="7819" w:type="dxa"/>
            <w:tcBorders>
              <w:left w:val="single" w:sz="6" w:space="0" w:color="000000"/>
              <w:right w:val="single" w:sz="6" w:space="0" w:color="000000"/>
            </w:tcBorders>
          </w:tcPr>
          <w:p>
            <w:pPr>
              <w:pStyle w:val="TableParagraph"/>
              <w:spacing w:before="17"/>
              <w:ind w:left="117"/>
              <w:rPr>
                <w:sz w:val="20"/>
              </w:rPr>
            </w:pPr>
            <w:r>
              <w:rPr>
                <w:spacing w:val="-2"/>
                <w:sz w:val="20"/>
              </w:rPr>
              <w:t>Training</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1230-</w:t>
            </w:r>
            <w:r>
              <w:rPr>
                <w:spacing w:val="-4"/>
                <w:sz w:val="20"/>
              </w:rPr>
              <w:t>1330</w:t>
            </w:r>
          </w:p>
        </w:tc>
        <w:tc>
          <w:tcPr>
            <w:tcW w:w="7819" w:type="dxa"/>
            <w:tcBorders>
              <w:left w:val="single" w:sz="6" w:space="0" w:color="000000"/>
              <w:right w:val="single" w:sz="6" w:space="0" w:color="000000"/>
            </w:tcBorders>
          </w:tcPr>
          <w:p>
            <w:pPr>
              <w:pStyle w:val="TableParagraph"/>
              <w:spacing w:before="17"/>
              <w:ind w:left="117"/>
              <w:rPr>
                <w:sz w:val="20"/>
              </w:rPr>
            </w:pPr>
            <w:r>
              <w:rPr>
                <w:sz w:val="20"/>
              </w:rPr>
              <w:t>Lunch</w:t>
            </w:r>
            <w:r>
              <w:rPr>
                <w:spacing w:val="-6"/>
                <w:sz w:val="20"/>
              </w:rPr>
              <w:t> </w:t>
            </w:r>
            <w:r>
              <w:rPr>
                <w:sz w:val="20"/>
              </w:rPr>
              <w:t>(movement</w:t>
            </w:r>
            <w:r>
              <w:rPr>
                <w:spacing w:val="-4"/>
                <w:sz w:val="20"/>
              </w:rPr>
              <w:t> </w:t>
            </w:r>
            <w:r>
              <w:rPr>
                <w:sz w:val="20"/>
              </w:rPr>
              <w:t>is</w:t>
            </w:r>
            <w:r>
              <w:rPr>
                <w:spacing w:val="-3"/>
                <w:sz w:val="20"/>
              </w:rPr>
              <w:t> </w:t>
            </w:r>
            <w:r>
              <w:rPr>
                <w:sz w:val="20"/>
              </w:rPr>
              <w:t>integrated</w:t>
            </w:r>
            <w:r>
              <w:rPr>
                <w:spacing w:val="-3"/>
                <w:sz w:val="20"/>
              </w:rPr>
              <w:t> </w:t>
            </w:r>
            <w:r>
              <w:rPr>
                <w:sz w:val="20"/>
              </w:rPr>
              <w:t>into</w:t>
            </w:r>
            <w:r>
              <w:rPr>
                <w:spacing w:val="-4"/>
                <w:sz w:val="20"/>
              </w:rPr>
              <w:t> </w:t>
            </w:r>
            <w:r>
              <w:rPr>
                <w:sz w:val="20"/>
              </w:rPr>
              <w:t>this</w:t>
            </w:r>
            <w:r>
              <w:rPr>
                <w:spacing w:val="-4"/>
                <w:sz w:val="20"/>
              </w:rPr>
              <w:t> </w:t>
            </w:r>
            <w:r>
              <w:rPr>
                <w:sz w:val="20"/>
              </w:rPr>
              <w:t>time</w:t>
            </w:r>
            <w:r>
              <w:rPr>
                <w:spacing w:val="-4"/>
                <w:sz w:val="20"/>
              </w:rPr>
              <w:t> </w:t>
            </w:r>
            <w:r>
              <w:rPr>
                <w:sz w:val="20"/>
              </w:rPr>
              <w:t>as</w:t>
            </w:r>
            <w:r>
              <w:rPr>
                <w:spacing w:val="-2"/>
                <w:sz w:val="20"/>
              </w:rPr>
              <w:t> </w:t>
            </w:r>
            <w:r>
              <w:rPr>
                <w:spacing w:val="-4"/>
                <w:sz w:val="20"/>
              </w:rPr>
              <w:t>well)</w:t>
            </w:r>
          </w:p>
        </w:tc>
      </w:tr>
      <w:tr>
        <w:trPr>
          <w:trHeight w:val="281"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1330-</w:t>
            </w:r>
            <w:r>
              <w:rPr>
                <w:spacing w:val="-4"/>
                <w:sz w:val="20"/>
              </w:rPr>
              <w:t>1730</w:t>
            </w:r>
          </w:p>
        </w:tc>
        <w:tc>
          <w:tcPr>
            <w:tcW w:w="7819" w:type="dxa"/>
            <w:tcBorders>
              <w:left w:val="single" w:sz="6" w:space="0" w:color="000000"/>
              <w:right w:val="single" w:sz="6" w:space="0" w:color="000000"/>
            </w:tcBorders>
          </w:tcPr>
          <w:p>
            <w:pPr>
              <w:pStyle w:val="TableParagraph"/>
              <w:spacing w:before="17"/>
              <w:ind w:left="117"/>
              <w:rPr>
                <w:sz w:val="20"/>
              </w:rPr>
            </w:pPr>
            <w:r>
              <w:rPr>
                <w:spacing w:val="-2"/>
                <w:sz w:val="20"/>
              </w:rPr>
              <w:t>Training</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ind w:left="130" w:right="2"/>
              <w:jc w:val="center"/>
              <w:rPr>
                <w:sz w:val="20"/>
              </w:rPr>
            </w:pPr>
            <w:r>
              <w:rPr>
                <w:spacing w:val="-2"/>
                <w:sz w:val="20"/>
              </w:rPr>
              <w:t>1730-</w:t>
            </w:r>
            <w:r>
              <w:rPr>
                <w:spacing w:val="-4"/>
                <w:sz w:val="20"/>
              </w:rPr>
              <w:t>1900</w:t>
            </w:r>
          </w:p>
        </w:tc>
        <w:tc>
          <w:tcPr>
            <w:tcW w:w="7819" w:type="dxa"/>
            <w:tcBorders>
              <w:left w:val="single" w:sz="6" w:space="0" w:color="000000"/>
              <w:right w:val="single" w:sz="6" w:space="0" w:color="000000"/>
            </w:tcBorders>
          </w:tcPr>
          <w:p>
            <w:pPr>
              <w:pStyle w:val="TableParagraph"/>
              <w:spacing w:before="18"/>
              <w:ind w:left="117"/>
              <w:rPr>
                <w:sz w:val="20"/>
              </w:rPr>
            </w:pPr>
            <w:r>
              <w:rPr>
                <w:spacing w:val="-2"/>
                <w:sz w:val="20"/>
              </w:rPr>
              <w:t>Dinner</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1900-</w:t>
            </w:r>
            <w:r>
              <w:rPr>
                <w:spacing w:val="-4"/>
                <w:sz w:val="20"/>
              </w:rPr>
              <w:t>2000</w:t>
            </w:r>
          </w:p>
        </w:tc>
        <w:tc>
          <w:tcPr>
            <w:tcW w:w="7819" w:type="dxa"/>
            <w:tcBorders>
              <w:left w:val="single" w:sz="6" w:space="0" w:color="000000"/>
              <w:right w:val="single" w:sz="6" w:space="0" w:color="000000"/>
            </w:tcBorders>
          </w:tcPr>
          <w:p>
            <w:pPr>
              <w:pStyle w:val="TableParagraph"/>
              <w:spacing w:before="17"/>
              <w:ind w:left="117"/>
              <w:rPr>
                <w:sz w:val="20"/>
              </w:rPr>
            </w:pPr>
            <w:r>
              <w:rPr>
                <w:sz w:val="20"/>
              </w:rPr>
              <w:t>Reinforcement</w:t>
            </w:r>
            <w:r>
              <w:rPr>
                <w:spacing w:val="-7"/>
                <w:sz w:val="20"/>
              </w:rPr>
              <w:t> </w:t>
            </w:r>
            <w:r>
              <w:rPr>
                <w:sz w:val="20"/>
              </w:rPr>
              <w:t>Time.</w:t>
            </w:r>
            <w:r>
              <w:rPr>
                <w:spacing w:val="-4"/>
                <w:sz w:val="20"/>
              </w:rPr>
              <w:t> </w:t>
            </w:r>
            <w:r>
              <w:rPr>
                <w:sz w:val="20"/>
              </w:rPr>
              <w:t>Cadets</w:t>
            </w:r>
            <w:r>
              <w:rPr>
                <w:spacing w:val="-3"/>
                <w:sz w:val="20"/>
              </w:rPr>
              <w:t> </w:t>
            </w:r>
            <w:r>
              <w:rPr>
                <w:sz w:val="20"/>
              </w:rPr>
              <w:t>reflect</w:t>
            </w:r>
            <w:r>
              <w:rPr>
                <w:spacing w:val="-5"/>
                <w:sz w:val="20"/>
              </w:rPr>
              <w:t> </w:t>
            </w:r>
            <w:r>
              <w:rPr>
                <w:sz w:val="20"/>
              </w:rPr>
              <w:t>on</w:t>
            </w:r>
            <w:r>
              <w:rPr>
                <w:spacing w:val="-5"/>
                <w:sz w:val="20"/>
              </w:rPr>
              <w:t> </w:t>
            </w:r>
            <w:r>
              <w:rPr>
                <w:sz w:val="20"/>
              </w:rPr>
              <w:t>day’s</w:t>
            </w:r>
            <w:r>
              <w:rPr>
                <w:spacing w:val="-3"/>
                <w:sz w:val="20"/>
              </w:rPr>
              <w:t> </w:t>
            </w:r>
            <w:r>
              <w:rPr>
                <w:sz w:val="20"/>
              </w:rPr>
              <w:t>events</w:t>
            </w:r>
            <w:r>
              <w:rPr>
                <w:spacing w:val="-4"/>
                <w:sz w:val="20"/>
              </w:rPr>
              <w:t> </w:t>
            </w:r>
            <w:r>
              <w:rPr>
                <w:sz w:val="20"/>
              </w:rPr>
              <w:t>and</w:t>
            </w:r>
            <w:r>
              <w:rPr>
                <w:spacing w:val="-4"/>
                <w:sz w:val="20"/>
              </w:rPr>
              <w:t> </w:t>
            </w:r>
            <w:r>
              <w:rPr>
                <w:sz w:val="20"/>
              </w:rPr>
              <w:t>receive</w:t>
            </w:r>
            <w:r>
              <w:rPr>
                <w:spacing w:val="-4"/>
                <w:sz w:val="20"/>
              </w:rPr>
              <w:t> </w:t>
            </w:r>
            <w:r>
              <w:rPr>
                <w:sz w:val="20"/>
              </w:rPr>
              <w:t>leadership</w:t>
            </w:r>
            <w:r>
              <w:rPr>
                <w:spacing w:val="-4"/>
                <w:sz w:val="20"/>
              </w:rPr>
              <w:t> </w:t>
            </w:r>
            <w:r>
              <w:rPr>
                <w:spacing w:val="-2"/>
                <w:sz w:val="20"/>
              </w:rPr>
              <w:t>counseling</w:t>
            </w:r>
          </w:p>
        </w:tc>
      </w:tr>
      <w:tr>
        <w:trPr>
          <w:trHeight w:val="281"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2"/>
                <w:sz w:val="20"/>
              </w:rPr>
              <w:t>2000-</w:t>
            </w:r>
            <w:r>
              <w:rPr>
                <w:spacing w:val="-4"/>
                <w:sz w:val="20"/>
              </w:rPr>
              <w:t>2100</w:t>
            </w:r>
          </w:p>
        </w:tc>
        <w:tc>
          <w:tcPr>
            <w:tcW w:w="7819" w:type="dxa"/>
            <w:tcBorders>
              <w:left w:val="single" w:sz="6" w:space="0" w:color="000000"/>
              <w:right w:val="single" w:sz="6" w:space="0" w:color="000000"/>
            </w:tcBorders>
          </w:tcPr>
          <w:p>
            <w:pPr>
              <w:pStyle w:val="TableParagraph"/>
              <w:spacing w:before="17"/>
              <w:ind w:left="117"/>
              <w:rPr>
                <w:sz w:val="20"/>
              </w:rPr>
            </w:pPr>
            <w:r>
              <w:rPr>
                <w:sz w:val="20"/>
              </w:rPr>
              <w:t>Cadet</w:t>
            </w:r>
            <w:r>
              <w:rPr>
                <w:spacing w:val="-4"/>
                <w:sz w:val="20"/>
              </w:rPr>
              <w:t> </w:t>
            </w:r>
            <w:r>
              <w:rPr>
                <w:sz w:val="20"/>
              </w:rPr>
              <w:t>Leader’s</w:t>
            </w:r>
            <w:r>
              <w:rPr>
                <w:spacing w:val="-3"/>
                <w:sz w:val="20"/>
              </w:rPr>
              <w:t> </w:t>
            </w:r>
            <w:r>
              <w:rPr>
                <w:spacing w:val="-4"/>
                <w:sz w:val="20"/>
              </w:rPr>
              <w:t>time</w:t>
            </w:r>
          </w:p>
        </w:tc>
      </w:tr>
      <w:tr>
        <w:trPr>
          <w:trHeight w:val="548" w:hRule="atLeast"/>
        </w:trPr>
        <w:tc>
          <w:tcPr>
            <w:tcW w:w="1631" w:type="dxa"/>
            <w:tcBorders>
              <w:left w:val="single" w:sz="6" w:space="0" w:color="000000"/>
              <w:right w:val="single" w:sz="6" w:space="0" w:color="000000"/>
            </w:tcBorders>
            <w:shd w:val="clear" w:color="auto" w:fill="A7A8A7"/>
          </w:tcPr>
          <w:p>
            <w:pPr>
              <w:pStyle w:val="TableParagraph"/>
              <w:spacing w:before="161"/>
              <w:ind w:left="130"/>
              <w:jc w:val="center"/>
              <w:rPr>
                <w:sz w:val="20"/>
              </w:rPr>
            </w:pPr>
            <w:r>
              <w:rPr>
                <w:spacing w:val="-2"/>
                <w:sz w:val="20"/>
              </w:rPr>
              <w:t>2100-</w:t>
            </w:r>
            <w:r>
              <w:rPr>
                <w:spacing w:val="-4"/>
                <w:sz w:val="20"/>
              </w:rPr>
              <w:t>2200</w:t>
            </w:r>
          </w:p>
        </w:tc>
        <w:tc>
          <w:tcPr>
            <w:tcW w:w="7819" w:type="dxa"/>
            <w:tcBorders>
              <w:left w:val="single" w:sz="6" w:space="0" w:color="000000"/>
              <w:right w:val="single" w:sz="6" w:space="0" w:color="000000"/>
            </w:tcBorders>
          </w:tcPr>
          <w:p>
            <w:pPr>
              <w:pStyle w:val="TableParagraph"/>
              <w:spacing w:before="18"/>
              <w:ind w:left="117"/>
              <w:rPr>
                <w:sz w:val="20"/>
              </w:rPr>
            </w:pPr>
            <w:r>
              <w:rPr>
                <w:sz w:val="20"/>
              </w:rPr>
              <w:t>Personal</w:t>
            </w:r>
            <w:r>
              <w:rPr>
                <w:spacing w:val="-6"/>
                <w:sz w:val="20"/>
              </w:rPr>
              <w:t> </w:t>
            </w:r>
            <w:r>
              <w:rPr>
                <w:sz w:val="20"/>
              </w:rPr>
              <w:t>hygiene.</w:t>
            </w:r>
            <w:r>
              <w:rPr>
                <w:spacing w:val="47"/>
                <w:sz w:val="20"/>
              </w:rPr>
              <w:t> </w:t>
            </w:r>
            <w:r>
              <w:rPr>
                <w:sz w:val="20"/>
              </w:rPr>
              <w:t>Cadets</w:t>
            </w:r>
            <w:r>
              <w:rPr>
                <w:spacing w:val="-4"/>
                <w:sz w:val="20"/>
              </w:rPr>
              <w:t> </w:t>
            </w:r>
            <w:r>
              <w:rPr>
                <w:sz w:val="20"/>
              </w:rPr>
              <w:t>generally</w:t>
            </w:r>
            <w:r>
              <w:rPr>
                <w:spacing w:val="-3"/>
                <w:sz w:val="20"/>
              </w:rPr>
              <w:t> </w:t>
            </w:r>
            <w:r>
              <w:rPr>
                <w:sz w:val="20"/>
              </w:rPr>
              <w:t>use</w:t>
            </w:r>
            <w:r>
              <w:rPr>
                <w:spacing w:val="-4"/>
                <w:sz w:val="20"/>
              </w:rPr>
              <w:t> </w:t>
            </w:r>
            <w:r>
              <w:rPr>
                <w:sz w:val="20"/>
              </w:rPr>
              <w:t>this</w:t>
            </w:r>
            <w:r>
              <w:rPr>
                <w:spacing w:val="-3"/>
                <w:sz w:val="20"/>
              </w:rPr>
              <w:t> </w:t>
            </w:r>
            <w:r>
              <w:rPr>
                <w:sz w:val="20"/>
              </w:rPr>
              <w:t>time</w:t>
            </w:r>
            <w:r>
              <w:rPr>
                <w:spacing w:val="-4"/>
                <w:sz w:val="20"/>
              </w:rPr>
              <w:t> </w:t>
            </w:r>
            <w:r>
              <w:rPr>
                <w:sz w:val="20"/>
              </w:rPr>
              <w:t>for</w:t>
            </w:r>
            <w:r>
              <w:rPr>
                <w:spacing w:val="-3"/>
                <w:sz w:val="20"/>
              </w:rPr>
              <w:t> </w:t>
            </w:r>
            <w:r>
              <w:rPr>
                <w:sz w:val="20"/>
              </w:rPr>
              <w:t>barracks</w:t>
            </w:r>
            <w:r>
              <w:rPr>
                <w:spacing w:val="-3"/>
                <w:sz w:val="20"/>
              </w:rPr>
              <w:t> </w:t>
            </w:r>
            <w:r>
              <w:rPr>
                <w:sz w:val="20"/>
              </w:rPr>
              <w:t>maintenance,</w:t>
            </w:r>
            <w:r>
              <w:rPr>
                <w:spacing w:val="-3"/>
                <w:sz w:val="20"/>
              </w:rPr>
              <w:t> </w:t>
            </w:r>
            <w:r>
              <w:rPr>
                <w:spacing w:val="-2"/>
                <w:sz w:val="20"/>
              </w:rPr>
              <w:t>uniform</w:t>
            </w:r>
          </w:p>
          <w:p>
            <w:pPr>
              <w:pStyle w:val="TableParagraph"/>
              <w:spacing w:before="34"/>
              <w:ind w:left="117"/>
              <w:rPr>
                <w:sz w:val="20"/>
              </w:rPr>
            </w:pPr>
            <w:r>
              <w:rPr>
                <w:sz w:val="20"/>
              </w:rPr>
              <w:t>preparation,</w:t>
            </w:r>
            <w:r>
              <w:rPr>
                <w:spacing w:val="-5"/>
                <w:sz w:val="20"/>
              </w:rPr>
              <w:t> </w:t>
            </w:r>
            <w:r>
              <w:rPr>
                <w:sz w:val="20"/>
              </w:rPr>
              <w:t>and</w:t>
            </w:r>
            <w:r>
              <w:rPr>
                <w:spacing w:val="-4"/>
                <w:sz w:val="20"/>
              </w:rPr>
              <w:t> </w:t>
            </w:r>
            <w:r>
              <w:rPr>
                <w:sz w:val="20"/>
              </w:rPr>
              <w:t>academic</w:t>
            </w:r>
            <w:r>
              <w:rPr>
                <w:spacing w:val="-3"/>
                <w:sz w:val="20"/>
              </w:rPr>
              <w:t> </w:t>
            </w:r>
            <w:r>
              <w:rPr>
                <w:sz w:val="20"/>
              </w:rPr>
              <w:t>study</w:t>
            </w:r>
            <w:r>
              <w:rPr>
                <w:spacing w:val="-3"/>
                <w:sz w:val="20"/>
              </w:rPr>
              <w:t> </w:t>
            </w:r>
            <w:r>
              <w:rPr>
                <w:sz w:val="20"/>
              </w:rPr>
              <w:t>for</w:t>
            </w:r>
            <w:r>
              <w:rPr>
                <w:spacing w:val="-3"/>
                <w:sz w:val="20"/>
              </w:rPr>
              <w:t> </w:t>
            </w:r>
            <w:r>
              <w:rPr>
                <w:sz w:val="20"/>
              </w:rPr>
              <w:t>the</w:t>
            </w:r>
            <w:r>
              <w:rPr>
                <w:spacing w:val="-4"/>
                <w:sz w:val="20"/>
              </w:rPr>
              <w:t> </w:t>
            </w:r>
            <w:r>
              <w:rPr>
                <w:sz w:val="20"/>
              </w:rPr>
              <w:t>next</w:t>
            </w:r>
            <w:r>
              <w:rPr>
                <w:spacing w:val="-4"/>
                <w:sz w:val="20"/>
              </w:rPr>
              <w:t> </w:t>
            </w:r>
            <w:r>
              <w:rPr>
                <w:sz w:val="20"/>
              </w:rPr>
              <w:t>day’s</w:t>
            </w:r>
            <w:r>
              <w:rPr>
                <w:spacing w:val="-2"/>
                <w:sz w:val="20"/>
              </w:rPr>
              <w:t> training</w:t>
            </w:r>
          </w:p>
        </w:tc>
      </w:tr>
      <w:tr>
        <w:trPr>
          <w:trHeight w:val="282" w:hRule="atLeast"/>
        </w:trPr>
        <w:tc>
          <w:tcPr>
            <w:tcW w:w="1631" w:type="dxa"/>
            <w:tcBorders>
              <w:left w:val="single" w:sz="6" w:space="0" w:color="000000"/>
              <w:right w:val="single" w:sz="6" w:space="0" w:color="000000"/>
            </w:tcBorders>
            <w:shd w:val="clear" w:color="auto" w:fill="A7A8A7"/>
          </w:tcPr>
          <w:p>
            <w:pPr>
              <w:pStyle w:val="TableParagraph"/>
              <w:spacing w:line="229" w:lineRule="exact"/>
              <w:ind w:left="130" w:right="2"/>
              <w:jc w:val="center"/>
              <w:rPr>
                <w:sz w:val="20"/>
              </w:rPr>
            </w:pPr>
            <w:r>
              <w:rPr>
                <w:spacing w:val="-4"/>
                <w:sz w:val="20"/>
              </w:rPr>
              <w:t>2200</w:t>
            </w:r>
          </w:p>
        </w:tc>
        <w:tc>
          <w:tcPr>
            <w:tcW w:w="7819" w:type="dxa"/>
            <w:tcBorders>
              <w:left w:val="single" w:sz="6" w:space="0" w:color="000000"/>
              <w:right w:val="single" w:sz="6" w:space="0" w:color="000000"/>
            </w:tcBorders>
          </w:tcPr>
          <w:p>
            <w:pPr>
              <w:pStyle w:val="TableParagraph"/>
              <w:spacing w:before="17"/>
              <w:ind w:left="117"/>
              <w:rPr>
                <w:sz w:val="20"/>
              </w:rPr>
            </w:pPr>
            <w:r>
              <w:rPr>
                <w:sz w:val="20"/>
              </w:rPr>
              <w:t>Lights</w:t>
            </w:r>
            <w:r>
              <w:rPr>
                <w:spacing w:val="-2"/>
                <w:sz w:val="20"/>
              </w:rPr>
              <w:t> </w:t>
            </w:r>
            <w:r>
              <w:rPr>
                <w:spacing w:val="-5"/>
                <w:sz w:val="20"/>
              </w:rPr>
              <w:t>out</w:t>
            </w:r>
          </w:p>
        </w:tc>
      </w:tr>
    </w:tbl>
    <w:p>
      <w:pPr>
        <w:pStyle w:val="BodyText"/>
        <w:spacing w:before="135"/>
        <w:ind w:left="0"/>
        <w:rPr>
          <w:b/>
        </w:rPr>
      </w:pPr>
    </w:p>
    <w:p>
      <w:pPr>
        <w:spacing w:before="0" w:after="9"/>
        <w:ind w:left="619" w:right="0" w:firstLine="0"/>
        <w:jc w:val="left"/>
        <w:rPr>
          <w:b/>
          <w:sz w:val="24"/>
        </w:rPr>
      </w:pPr>
      <w:r>
        <w:rPr>
          <w:b/>
          <w:sz w:val="24"/>
        </w:rPr>
        <w:t>Field</w:t>
      </w:r>
      <w:r>
        <w:rPr>
          <w:b/>
          <w:spacing w:val="-5"/>
          <w:sz w:val="24"/>
        </w:rPr>
        <w:t> </w:t>
      </w:r>
      <w:r>
        <w:rPr>
          <w:b/>
          <w:spacing w:val="-2"/>
          <w:sz w:val="24"/>
        </w:rPr>
        <w:t>Training</w:t>
      </w:r>
    </w:p>
    <w:tbl>
      <w:tblPr>
        <w:tblW w:w="0" w:type="auto"/>
        <w:jc w:val="left"/>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1"/>
        <w:gridCol w:w="1609"/>
        <w:gridCol w:w="3240"/>
        <w:gridCol w:w="2970"/>
      </w:tblGrid>
      <w:tr>
        <w:trPr>
          <w:trHeight w:val="313"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b/>
                <w:sz w:val="20"/>
              </w:rPr>
            </w:pPr>
            <w:r>
              <w:rPr>
                <w:b/>
                <w:spacing w:val="-4"/>
                <w:sz w:val="20"/>
              </w:rPr>
              <w:t>Time</w:t>
            </w:r>
          </w:p>
        </w:tc>
        <w:tc>
          <w:tcPr>
            <w:tcW w:w="7819" w:type="dxa"/>
            <w:gridSpan w:val="3"/>
            <w:tcBorders>
              <w:left w:val="single" w:sz="6" w:space="0" w:color="000000"/>
              <w:right w:val="single" w:sz="6" w:space="0" w:color="000000"/>
            </w:tcBorders>
          </w:tcPr>
          <w:p>
            <w:pPr>
              <w:pStyle w:val="TableParagraph"/>
              <w:spacing w:before="50"/>
              <w:ind w:left="117"/>
              <w:rPr>
                <w:b/>
                <w:sz w:val="20"/>
              </w:rPr>
            </w:pPr>
            <w:r>
              <w:rPr>
                <w:b/>
                <w:sz w:val="20"/>
              </w:rPr>
              <w:t>Activity</w:t>
            </w:r>
            <w:r>
              <w:rPr>
                <w:b/>
                <w:spacing w:val="-4"/>
                <w:sz w:val="20"/>
              </w:rPr>
              <w:t> </w:t>
            </w:r>
            <w:r>
              <w:rPr>
                <w:b/>
                <w:spacing w:val="-2"/>
                <w:sz w:val="20"/>
              </w:rPr>
              <w:t>Description</w:t>
            </w:r>
          </w:p>
        </w:tc>
      </w:tr>
      <w:tr>
        <w:trPr>
          <w:trHeight w:val="314"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sz w:val="20"/>
              </w:rPr>
            </w:pPr>
            <w:r>
              <w:rPr>
                <w:spacing w:val="-2"/>
                <w:sz w:val="20"/>
              </w:rPr>
              <w:t>0500-</w:t>
            </w:r>
            <w:r>
              <w:rPr>
                <w:spacing w:val="-4"/>
                <w:sz w:val="20"/>
              </w:rPr>
              <w:t>0530</w:t>
            </w:r>
          </w:p>
        </w:tc>
        <w:tc>
          <w:tcPr>
            <w:tcW w:w="7819" w:type="dxa"/>
            <w:gridSpan w:val="3"/>
            <w:tcBorders>
              <w:left w:val="single" w:sz="6" w:space="0" w:color="000000"/>
              <w:right w:val="single" w:sz="6" w:space="0" w:color="000000"/>
            </w:tcBorders>
          </w:tcPr>
          <w:p>
            <w:pPr>
              <w:pStyle w:val="TableParagraph"/>
              <w:spacing w:before="50"/>
              <w:ind w:left="117"/>
              <w:rPr>
                <w:sz w:val="20"/>
              </w:rPr>
            </w:pPr>
            <w:r>
              <w:rPr>
                <w:sz w:val="20"/>
              </w:rPr>
              <w:t>Wake</w:t>
            </w:r>
            <w:r>
              <w:rPr>
                <w:spacing w:val="-2"/>
                <w:sz w:val="20"/>
              </w:rPr>
              <w:t> </w:t>
            </w:r>
            <w:r>
              <w:rPr>
                <w:sz w:val="20"/>
              </w:rPr>
              <w:t>up,</w:t>
            </w:r>
            <w:r>
              <w:rPr>
                <w:spacing w:val="-3"/>
                <w:sz w:val="20"/>
              </w:rPr>
              <w:t> </w:t>
            </w:r>
            <w:r>
              <w:rPr>
                <w:sz w:val="20"/>
              </w:rPr>
              <w:t>get</w:t>
            </w:r>
            <w:r>
              <w:rPr>
                <w:spacing w:val="-3"/>
                <w:sz w:val="20"/>
              </w:rPr>
              <w:t> </w:t>
            </w:r>
            <w:r>
              <w:rPr>
                <w:sz w:val="20"/>
              </w:rPr>
              <w:t>dressed</w:t>
            </w:r>
            <w:r>
              <w:rPr>
                <w:spacing w:val="-2"/>
                <w:sz w:val="20"/>
              </w:rPr>
              <w:t> </w:t>
            </w:r>
            <w:r>
              <w:rPr>
                <w:sz w:val="20"/>
              </w:rPr>
              <w:t>and</w:t>
            </w:r>
            <w:r>
              <w:rPr>
                <w:spacing w:val="-3"/>
                <w:sz w:val="20"/>
              </w:rPr>
              <w:t> </w:t>
            </w:r>
            <w:r>
              <w:rPr>
                <w:sz w:val="20"/>
              </w:rPr>
              <w:t>make</w:t>
            </w:r>
            <w:r>
              <w:rPr>
                <w:spacing w:val="-2"/>
                <w:sz w:val="20"/>
              </w:rPr>
              <w:t> </w:t>
            </w:r>
            <w:r>
              <w:rPr>
                <w:spacing w:val="-5"/>
                <w:sz w:val="20"/>
              </w:rPr>
              <w:t>bed</w:t>
            </w:r>
          </w:p>
        </w:tc>
      </w:tr>
      <w:tr>
        <w:trPr>
          <w:trHeight w:val="315" w:hRule="atLeast"/>
        </w:trPr>
        <w:tc>
          <w:tcPr>
            <w:tcW w:w="1631" w:type="dxa"/>
            <w:tcBorders>
              <w:left w:val="single" w:sz="6" w:space="0" w:color="000000"/>
              <w:right w:val="single" w:sz="6" w:space="0" w:color="000000"/>
            </w:tcBorders>
            <w:shd w:val="clear" w:color="auto" w:fill="A7A8A7"/>
          </w:tcPr>
          <w:p>
            <w:pPr>
              <w:pStyle w:val="TableParagraph"/>
              <w:spacing w:before="12"/>
              <w:ind w:left="130" w:right="2"/>
              <w:jc w:val="center"/>
              <w:rPr>
                <w:sz w:val="20"/>
              </w:rPr>
            </w:pPr>
            <w:r>
              <w:rPr>
                <w:spacing w:val="-2"/>
                <w:sz w:val="20"/>
              </w:rPr>
              <w:t>0530-</w:t>
            </w:r>
            <w:r>
              <w:rPr>
                <w:spacing w:val="-4"/>
                <w:sz w:val="20"/>
              </w:rPr>
              <w:t>0630</w:t>
            </w:r>
          </w:p>
        </w:tc>
        <w:tc>
          <w:tcPr>
            <w:tcW w:w="7819" w:type="dxa"/>
            <w:gridSpan w:val="3"/>
            <w:tcBorders>
              <w:left w:val="single" w:sz="6" w:space="0" w:color="000000"/>
              <w:right w:val="single" w:sz="6" w:space="0" w:color="000000"/>
            </w:tcBorders>
          </w:tcPr>
          <w:p>
            <w:pPr>
              <w:pStyle w:val="TableParagraph"/>
              <w:spacing w:before="51"/>
              <w:ind w:left="117"/>
              <w:rPr>
                <w:sz w:val="20"/>
              </w:rPr>
            </w:pPr>
            <w:r>
              <w:rPr>
                <w:sz w:val="20"/>
              </w:rPr>
              <w:t>Personal</w:t>
            </w:r>
            <w:r>
              <w:rPr>
                <w:spacing w:val="-4"/>
                <w:sz w:val="20"/>
              </w:rPr>
              <w:t> </w:t>
            </w:r>
            <w:r>
              <w:rPr>
                <w:sz w:val="20"/>
              </w:rPr>
              <w:t>hygiene,</w:t>
            </w:r>
            <w:r>
              <w:rPr>
                <w:spacing w:val="-4"/>
                <w:sz w:val="20"/>
              </w:rPr>
              <w:t> </w:t>
            </w:r>
            <w:r>
              <w:rPr>
                <w:sz w:val="20"/>
              </w:rPr>
              <w:t>clean</w:t>
            </w:r>
            <w:r>
              <w:rPr>
                <w:spacing w:val="-3"/>
                <w:sz w:val="20"/>
              </w:rPr>
              <w:t> </w:t>
            </w:r>
            <w:r>
              <w:rPr>
                <w:sz w:val="20"/>
              </w:rPr>
              <w:t>living</w:t>
            </w:r>
            <w:r>
              <w:rPr>
                <w:spacing w:val="-4"/>
                <w:sz w:val="20"/>
              </w:rPr>
              <w:t> </w:t>
            </w:r>
            <w:r>
              <w:rPr>
                <w:sz w:val="20"/>
              </w:rPr>
              <w:t>area,</w:t>
            </w:r>
            <w:r>
              <w:rPr>
                <w:spacing w:val="-3"/>
                <w:sz w:val="20"/>
              </w:rPr>
              <w:t> </w:t>
            </w:r>
            <w:r>
              <w:rPr>
                <w:sz w:val="20"/>
              </w:rPr>
              <w:t>and</w:t>
            </w:r>
            <w:r>
              <w:rPr>
                <w:spacing w:val="-4"/>
                <w:sz w:val="20"/>
              </w:rPr>
              <w:t> </w:t>
            </w:r>
            <w:r>
              <w:rPr>
                <w:spacing w:val="-2"/>
                <w:sz w:val="20"/>
              </w:rPr>
              <w:t>breakfast</w:t>
            </w:r>
          </w:p>
        </w:tc>
      </w:tr>
      <w:tr>
        <w:trPr>
          <w:trHeight w:val="313"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sz w:val="20"/>
              </w:rPr>
            </w:pPr>
            <w:r>
              <w:rPr>
                <w:spacing w:val="-2"/>
                <w:sz w:val="20"/>
              </w:rPr>
              <w:t>0630-</w:t>
            </w:r>
            <w:r>
              <w:rPr>
                <w:spacing w:val="-4"/>
                <w:sz w:val="20"/>
              </w:rPr>
              <w:t>0700</w:t>
            </w:r>
          </w:p>
        </w:tc>
        <w:tc>
          <w:tcPr>
            <w:tcW w:w="7819" w:type="dxa"/>
            <w:gridSpan w:val="3"/>
            <w:tcBorders>
              <w:left w:val="single" w:sz="6" w:space="0" w:color="000000"/>
              <w:right w:val="single" w:sz="6" w:space="0" w:color="000000"/>
            </w:tcBorders>
          </w:tcPr>
          <w:p>
            <w:pPr>
              <w:pStyle w:val="TableParagraph"/>
              <w:spacing w:before="50"/>
              <w:ind w:left="117"/>
              <w:rPr>
                <w:sz w:val="20"/>
              </w:rPr>
            </w:pPr>
            <w:r>
              <w:rPr>
                <w:sz w:val="20"/>
              </w:rPr>
              <w:t>Move</w:t>
            </w:r>
            <w:r>
              <w:rPr>
                <w:spacing w:val="-6"/>
                <w:sz w:val="20"/>
              </w:rPr>
              <w:t> </w:t>
            </w:r>
            <w:r>
              <w:rPr>
                <w:sz w:val="20"/>
              </w:rPr>
              <w:t>to</w:t>
            </w:r>
            <w:r>
              <w:rPr>
                <w:spacing w:val="-3"/>
                <w:sz w:val="20"/>
              </w:rPr>
              <w:t> </w:t>
            </w:r>
            <w:r>
              <w:rPr>
                <w:sz w:val="20"/>
              </w:rPr>
              <w:t>training</w:t>
            </w:r>
            <w:r>
              <w:rPr>
                <w:spacing w:val="-3"/>
                <w:sz w:val="20"/>
              </w:rPr>
              <w:t> </w:t>
            </w:r>
            <w:r>
              <w:rPr>
                <w:sz w:val="20"/>
              </w:rPr>
              <w:t>by</w:t>
            </w:r>
            <w:r>
              <w:rPr>
                <w:spacing w:val="-2"/>
                <w:sz w:val="20"/>
              </w:rPr>
              <w:t> </w:t>
            </w:r>
            <w:r>
              <w:rPr>
                <w:sz w:val="20"/>
              </w:rPr>
              <w:t>foot</w:t>
            </w:r>
            <w:r>
              <w:rPr>
                <w:spacing w:val="-4"/>
                <w:sz w:val="20"/>
              </w:rPr>
              <w:t> </w:t>
            </w:r>
            <w:r>
              <w:rPr>
                <w:sz w:val="20"/>
              </w:rPr>
              <w:t>or</w:t>
            </w:r>
            <w:r>
              <w:rPr>
                <w:spacing w:val="-2"/>
                <w:sz w:val="20"/>
              </w:rPr>
              <w:t> </w:t>
            </w:r>
            <w:r>
              <w:rPr>
                <w:sz w:val="20"/>
              </w:rPr>
              <w:t>Light</w:t>
            </w:r>
            <w:r>
              <w:rPr>
                <w:spacing w:val="-3"/>
                <w:sz w:val="20"/>
              </w:rPr>
              <w:t> </w:t>
            </w:r>
            <w:r>
              <w:rPr>
                <w:sz w:val="20"/>
              </w:rPr>
              <w:t>Medium</w:t>
            </w:r>
            <w:r>
              <w:rPr>
                <w:spacing w:val="-4"/>
                <w:sz w:val="20"/>
              </w:rPr>
              <w:t> </w:t>
            </w:r>
            <w:r>
              <w:rPr>
                <w:sz w:val="20"/>
              </w:rPr>
              <w:t>Tactical</w:t>
            </w:r>
            <w:r>
              <w:rPr>
                <w:spacing w:val="-3"/>
                <w:sz w:val="20"/>
              </w:rPr>
              <w:t> </w:t>
            </w:r>
            <w:r>
              <w:rPr>
                <w:sz w:val="20"/>
              </w:rPr>
              <w:t>Vehicle</w:t>
            </w:r>
            <w:r>
              <w:rPr>
                <w:spacing w:val="-3"/>
                <w:sz w:val="20"/>
              </w:rPr>
              <w:t> </w:t>
            </w:r>
            <w:r>
              <w:rPr>
                <w:spacing w:val="-2"/>
                <w:sz w:val="20"/>
              </w:rPr>
              <w:t>(LMTV)</w:t>
            </w:r>
          </w:p>
        </w:tc>
      </w:tr>
      <w:tr>
        <w:trPr>
          <w:trHeight w:val="315" w:hRule="atLeast"/>
        </w:trPr>
        <w:tc>
          <w:tcPr>
            <w:tcW w:w="1631" w:type="dxa"/>
            <w:tcBorders>
              <w:left w:val="single" w:sz="6" w:space="0" w:color="000000"/>
              <w:right w:val="single" w:sz="6" w:space="0" w:color="000000"/>
            </w:tcBorders>
            <w:shd w:val="clear" w:color="auto" w:fill="A7A8A7"/>
          </w:tcPr>
          <w:p>
            <w:pPr>
              <w:pStyle w:val="TableParagraph"/>
              <w:spacing w:before="12"/>
              <w:ind w:left="130" w:right="2"/>
              <w:jc w:val="center"/>
              <w:rPr>
                <w:sz w:val="20"/>
              </w:rPr>
            </w:pPr>
            <w:r>
              <w:rPr>
                <w:spacing w:val="-2"/>
                <w:sz w:val="20"/>
              </w:rPr>
              <w:t>0700-</w:t>
            </w:r>
            <w:r>
              <w:rPr>
                <w:spacing w:val="-4"/>
                <w:sz w:val="20"/>
              </w:rPr>
              <w:t>1230</w:t>
            </w:r>
          </w:p>
        </w:tc>
        <w:tc>
          <w:tcPr>
            <w:tcW w:w="7819" w:type="dxa"/>
            <w:gridSpan w:val="3"/>
            <w:tcBorders>
              <w:left w:val="single" w:sz="6" w:space="0" w:color="000000"/>
              <w:right w:val="single" w:sz="6" w:space="0" w:color="000000"/>
            </w:tcBorders>
          </w:tcPr>
          <w:p>
            <w:pPr>
              <w:pStyle w:val="TableParagraph"/>
              <w:spacing w:before="51"/>
              <w:ind w:left="117"/>
              <w:rPr>
                <w:sz w:val="20"/>
              </w:rPr>
            </w:pPr>
            <w:r>
              <w:rPr>
                <w:sz w:val="20"/>
              </w:rPr>
              <w:t>Training</w:t>
            </w:r>
            <w:r>
              <w:rPr>
                <w:spacing w:val="-4"/>
                <w:sz w:val="20"/>
              </w:rPr>
              <w:t> </w:t>
            </w:r>
            <w:r>
              <w:rPr>
                <w:sz w:val="20"/>
              </w:rPr>
              <w:t>small</w:t>
            </w:r>
            <w:r>
              <w:rPr>
                <w:spacing w:val="-4"/>
                <w:sz w:val="20"/>
              </w:rPr>
              <w:t> </w:t>
            </w:r>
            <w:r>
              <w:rPr>
                <w:sz w:val="20"/>
              </w:rPr>
              <w:t>unit</w:t>
            </w:r>
            <w:r>
              <w:rPr>
                <w:spacing w:val="-3"/>
                <w:sz w:val="20"/>
              </w:rPr>
              <w:t> </w:t>
            </w:r>
            <w:r>
              <w:rPr>
                <w:spacing w:val="-2"/>
                <w:sz w:val="20"/>
              </w:rPr>
              <w:t>tactics</w:t>
            </w:r>
          </w:p>
        </w:tc>
      </w:tr>
      <w:tr>
        <w:trPr>
          <w:trHeight w:val="313"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sz w:val="20"/>
              </w:rPr>
            </w:pPr>
            <w:r>
              <w:rPr>
                <w:spacing w:val="-2"/>
                <w:sz w:val="20"/>
              </w:rPr>
              <w:t>1230-</w:t>
            </w:r>
            <w:r>
              <w:rPr>
                <w:spacing w:val="-4"/>
                <w:sz w:val="20"/>
              </w:rPr>
              <w:t>1300</w:t>
            </w:r>
          </w:p>
        </w:tc>
        <w:tc>
          <w:tcPr>
            <w:tcW w:w="7819" w:type="dxa"/>
            <w:gridSpan w:val="3"/>
            <w:tcBorders>
              <w:left w:val="single" w:sz="6" w:space="0" w:color="000000"/>
              <w:right w:val="single" w:sz="6" w:space="0" w:color="000000"/>
            </w:tcBorders>
          </w:tcPr>
          <w:p>
            <w:pPr>
              <w:pStyle w:val="TableParagraph"/>
              <w:spacing w:before="50"/>
              <w:ind w:left="117"/>
              <w:rPr>
                <w:sz w:val="20"/>
              </w:rPr>
            </w:pPr>
            <w:r>
              <w:rPr>
                <w:sz w:val="20"/>
              </w:rPr>
              <w:t>Lunch</w:t>
            </w:r>
            <w:r>
              <w:rPr>
                <w:spacing w:val="-6"/>
                <w:sz w:val="20"/>
              </w:rPr>
              <w:t> </w:t>
            </w:r>
            <w:r>
              <w:rPr>
                <w:sz w:val="20"/>
              </w:rPr>
              <w:t>(movement</w:t>
            </w:r>
            <w:r>
              <w:rPr>
                <w:spacing w:val="-4"/>
                <w:sz w:val="20"/>
              </w:rPr>
              <w:t> </w:t>
            </w:r>
            <w:r>
              <w:rPr>
                <w:sz w:val="20"/>
              </w:rPr>
              <w:t>is</w:t>
            </w:r>
            <w:r>
              <w:rPr>
                <w:spacing w:val="-3"/>
                <w:sz w:val="20"/>
              </w:rPr>
              <w:t> </w:t>
            </w:r>
            <w:r>
              <w:rPr>
                <w:sz w:val="20"/>
              </w:rPr>
              <w:t>integrated</w:t>
            </w:r>
            <w:r>
              <w:rPr>
                <w:spacing w:val="-3"/>
                <w:sz w:val="20"/>
              </w:rPr>
              <w:t> </w:t>
            </w:r>
            <w:r>
              <w:rPr>
                <w:sz w:val="20"/>
              </w:rPr>
              <w:t>into</w:t>
            </w:r>
            <w:r>
              <w:rPr>
                <w:spacing w:val="-4"/>
                <w:sz w:val="20"/>
              </w:rPr>
              <w:t> </w:t>
            </w:r>
            <w:r>
              <w:rPr>
                <w:sz w:val="20"/>
              </w:rPr>
              <w:t>this</w:t>
            </w:r>
            <w:r>
              <w:rPr>
                <w:spacing w:val="-4"/>
                <w:sz w:val="20"/>
              </w:rPr>
              <w:t> </w:t>
            </w:r>
            <w:r>
              <w:rPr>
                <w:sz w:val="20"/>
              </w:rPr>
              <w:t>time</w:t>
            </w:r>
            <w:r>
              <w:rPr>
                <w:spacing w:val="-4"/>
                <w:sz w:val="20"/>
              </w:rPr>
              <w:t> </w:t>
            </w:r>
            <w:r>
              <w:rPr>
                <w:sz w:val="20"/>
              </w:rPr>
              <w:t>as</w:t>
            </w:r>
            <w:r>
              <w:rPr>
                <w:spacing w:val="-2"/>
                <w:sz w:val="20"/>
              </w:rPr>
              <w:t> </w:t>
            </w:r>
            <w:r>
              <w:rPr>
                <w:spacing w:val="-4"/>
                <w:sz w:val="20"/>
              </w:rPr>
              <w:t>well)</w:t>
            </w:r>
          </w:p>
        </w:tc>
      </w:tr>
      <w:tr>
        <w:trPr>
          <w:trHeight w:val="314"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sz w:val="20"/>
              </w:rPr>
            </w:pPr>
            <w:r>
              <w:rPr>
                <w:spacing w:val="-2"/>
                <w:sz w:val="20"/>
              </w:rPr>
              <w:t>1300-</w:t>
            </w:r>
            <w:r>
              <w:rPr>
                <w:spacing w:val="-4"/>
                <w:sz w:val="20"/>
              </w:rPr>
              <w:t>1700</w:t>
            </w:r>
          </w:p>
        </w:tc>
        <w:tc>
          <w:tcPr>
            <w:tcW w:w="7819" w:type="dxa"/>
            <w:gridSpan w:val="3"/>
            <w:tcBorders>
              <w:left w:val="single" w:sz="6" w:space="0" w:color="000000"/>
              <w:right w:val="single" w:sz="6" w:space="0" w:color="000000"/>
            </w:tcBorders>
          </w:tcPr>
          <w:p>
            <w:pPr>
              <w:pStyle w:val="TableParagraph"/>
              <w:spacing w:before="50"/>
              <w:ind w:left="117"/>
              <w:rPr>
                <w:sz w:val="20"/>
              </w:rPr>
            </w:pPr>
            <w:r>
              <w:rPr>
                <w:sz w:val="20"/>
              </w:rPr>
              <w:t>Training</w:t>
            </w:r>
            <w:r>
              <w:rPr>
                <w:spacing w:val="-4"/>
                <w:sz w:val="20"/>
              </w:rPr>
              <w:t> </w:t>
            </w:r>
            <w:r>
              <w:rPr>
                <w:sz w:val="20"/>
              </w:rPr>
              <w:t>small</w:t>
            </w:r>
            <w:r>
              <w:rPr>
                <w:spacing w:val="-4"/>
                <w:sz w:val="20"/>
              </w:rPr>
              <w:t> </w:t>
            </w:r>
            <w:r>
              <w:rPr>
                <w:sz w:val="20"/>
              </w:rPr>
              <w:t>unit</w:t>
            </w:r>
            <w:r>
              <w:rPr>
                <w:spacing w:val="-3"/>
                <w:sz w:val="20"/>
              </w:rPr>
              <w:t> </w:t>
            </w:r>
            <w:r>
              <w:rPr>
                <w:spacing w:val="-2"/>
                <w:sz w:val="20"/>
              </w:rPr>
              <w:t>tactics</w:t>
            </w:r>
          </w:p>
        </w:tc>
      </w:tr>
      <w:tr>
        <w:trPr>
          <w:trHeight w:val="315" w:hRule="atLeast"/>
        </w:trPr>
        <w:tc>
          <w:tcPr>
            <w:tcW w:w="1631" w:type="dxa"/>
            <w:tcBorders>
              <w:left w:val="single" w:sz="6" w:space="0" w:color="000000"/>
              <w:right w:val="single" w:sz="6" w:space="0" w:color="000000"/>
            </w:tcBorders>
            <w:shd w:val="clear" w:color="auto" w:fill="A7A8A7"/>
          </w:tcPr>
          <w:p>
            <w:pPr>
              <w:pStyle w:val="TableParagraph"/>
              <w:spacing w:before="12"/>
              <w:ind w:left="130" w:right="2"/>
              <w:jc w:val="center"/>
              <w:rPr>
                <w:sz w:val="20"/>
              </w:rPr>
            </w:pPr>
            <w:r>
              <w:rPr>
                <w:spacing w:val="-2"/>
                <w:sz w:val="20"/>
              </w:rPr>
              <w:t>1700-</w:t>
            </w:r>
            <w:r>
              <w:rPr>
                <w:spacing w:val="-4"/>
                <w:sz w:val="20"/>
              </w:rPr>
              <w:t>1800</w:t>
            </w:r>
          </w:p>
        </w:tc>
        <w:tc>
          <w:tcPr>
            <w:tcW w:w="7819" w:type="dxa"/>
            <w:gridSpan w:val="3"/>
            <w:tcBorders>
              <w:left w:val="single" w:sz="6" w:space="0" w:color="000000"/>
              <w:right w:val="single" w:sz="6" w:space="0" w:color="000000"/>
            </w:tcBorders>
          </w:tcPr>
          <w:p>
            <w:pPr>
              <w:pStyle w:val="TableParagraph"/>
              <w:spacing w:before="51"/>
              <w:ind w:left="117"/>
              <w:rPr>
                <w:sz w:val="20"/>
              </w:rPr>
            </w:pPr>
            <w:r>
              <w:rPr>
                <w:sz w:val="20"/>
              </w:rPr>
              <w:t>Move</w:t>
            </w:r>
            <w:r>
              <w:rPr>
                <w:spacing w:val="-3"/>
                <w:sz w:val="20"/>
              </w:rPr>
              <w:t> </w:t>
            </w:r>
            <w:r>
              <w:rPr>
                <w:sz w:val="20"/>
              </w:rPr>
              <w:t>to</w:t>
            </w:r>
            <w:r>
              <w:rPr>
                <w:spacing w:val="-3"/>
                <w:sz w:val="20"/>
              </w:rPr>
              <w:t> </w:t>
            </w:r>
            <w:r>
              <w:rPr>
                <w:sz w:val="20"/>
              </w:rPr>
              <w:t>company</w:t>
            </w:r>
            <w:r>
              <w:rPr>
                <w:spacing w:val="-1"/>
                <w:sz w:val="20"/>
              </w:rPr>
              <w:t> </w:t>
            </w:r>
            <w:r>
              <w:rPr>
                <w:sz w:val="20"/>
              </w:rPr>
              <w:t>area</w:t>
            </w:r>
            <w:r>
              <w:rPr>
                <w:spacing w:val="-3"/>
                <w:sz w:val="20"/>
              </w:rPr>
              <w:t> </w:t>
            </w:r>
            <w:r>
              <w:rPr>
                <w:sz w:val="20"/>
              </w:rPr>
              <w:t>by</w:t>
            </w:r>
            <w:r>
              <w:rPr>
                <w:spacing w:val="-2"/>
                <w:sz w:val="20"/>
              </w:rPr>
              <w:t> </w:t>
            </w:r>
            <w:r>
              <w:rPr>
                <w:sz w:val="20"/>
              </w:rPr>
              <w:t>foot</w:t>
            </w:r>
            <w:r>
              <w:rPr>
                <w:spacing w:val="-2"/>
                <w:sz w:val="20"/>
              </w:rPr>
              <w:t> </w:t>
            </w:r>
            <w:r>
              <w:rPr>
                <w:sz w:val="20"/>
              </w:rPr>
              <w:t>or</w:t>
            </w:r>
            <w:r>
              <w:rPr>
                <w:spacing w:val="-1"/>
                <w:sz w:val="20"/>
              </w:rPr>
              <w:t> </w:t>
            </w:r>
            <w:r>
              <w:rPr>
                <w:spacing w:val="-4"/>
                <w:sz w:val="20"/>
              </w:rPr>
              <w:t>LMTV</w:t>
            </w:r>
          </w:p>
        </w:tc>
      </w:tr>
      <w:tr>
        <w:trPr>
          <w:trHeight w:val="313"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sz w:val="20"/>
              </w:rPr>
            </w:pPr>
            <w:r>
              <w:rPr>
                <w:spacing w:val="-2"/>
                <w:sz w:val="20"/>
              </w:rPr>
              <w:t>1800-</w:t>
            </w:r>
            <w:r>
              <w:rPr>
                <w:spacing w:val="-4"/>
                <w:sz w:val="20"/>
              </w:rPr>
              <w:t>1900</w:t>
            </w:r>
          </w:p>
        </w:tc>
        <w:tc>
          <w:tcPr>
            <w:tcW w:w="7819" w:type="dxa"/>
            <w:gridSpan w:val="3"/>
            <w:tcBorders>
              <w:left w:val="single" w:sz="6" w:space="0" w:color="000000"/>
              <w:right w:val="single" w:sz="6" w:space="0" w:color="000000"/>
            </w:tcBorders>
          </w:tcPr>
          <w:p>
            <w:pPr>
              <w:pStyle w:val="TableParagraph"/>
              <w:spacing w:before="50"/>
              <w:ind w:left="117"/>
              <w:rPr>
                <w:sz w:val="20"/>
              </w:rPr>
            </w:pPr>
            <w:r>
              <w:rPr>
                <w:spacing w:val="-2"/>
                <w:sz w:val="20"/>
              </w:rPr>
              <w:t>Dinner</w:t>
            </w:r>
          </w:p>
        </w:tc>
      </w:tr>
      <w:tr>
        <w:trPr>
          <w:trHeight w:val="315" w:hRule="atLeast"/>
        </w:trPr>
        <w:tc>
          <w:tcPr>
            <w:tcW w:w="1631" w:type="dxa"/>
            <w:tcBorders>
              <w:left w:val="single" w:sz="6" w:space="0" w:color="000000"/>
              <w:right w:val="single" w:sz="6" w:space="0" w:color="000000"/>
            </w:tcBorders>
            <w:shd w:val="clear" w:color="auto" w:fill="A7A8A7"/>
          </w:tcPr>
          <w:p>
            <w:pPr>
              <w:pStyle w:val="TableParagraph"/>
              <w:spacing w:before="12"/>
              <w:ind w:left="130" w:right="2"/>
              <w:jc w:val="center"/>
              <w:rPr>
                <w:sz w:val="20"/>
              </w:rPr>
            </w:pPr>
            <w:r>
              <w:rPr>
                <w:spacing w:val="-2"/>
                <w:sz w:val="20"/>
              </w:rPr>
              <w:t>1900-</w:t>
            </w:r>
            <w:r>
              <w:rPr>
                <w:spacing w:val="-4"/>
                <w:sz w:val="20"/>
              </w:rPr>
              <w:t>2000</w:t>
            </w:r>
          </w:p>
        </w:tc>
        <w:tc>
          <w:tcPr>
            <w:tcW w:w="7819" w:type="dxa"/>
            <w:gridSpan w:val="3"/>
            <w:tcBorders>
              <w:left w:val="single" w:sz="6" w:space="0" w:color="000000"/>
              <w:right w:val="single" w:sz="6" w:space="0" w:color="000000"/>
            </w:tcBorders>
          </w:tcPr>
          <w:p>
            <w:pPr>
              <w:pStyle w:val="TableParagraph"/>
              <w:spacing w:before="51"/>
              <w:ind w:left="117"/>
              <w:rPr>
                <w:sz w:val="20"/>
              </w:rPr>
            </w:pPr>
            <w:r>
              <w:rPr>
                <w:sz w:val="20"/>
              </w:rPr>
              <w:t>Reinforcement</w:t>
            </w:r>
            <w:r>
              <w:rPr>
                <w:spacing w:val="-7"/>
                <w:sz w:val="20"/>
              </w:rPr>
              <w:t> </w:t>
            </w:r>
            <w:r>
              <w:rPr>
                <w:sz w:val="20"/>
              </w:rPr>
              <w:t>Time.</w:t>
            </w:r>
            <w:r>
              <w:rPr>
                <w:spacing w:val="-4"/>
                <w:sz w:val="20"/>
              </w:rPr>
              <w:t> </w:t>
            </w:r>
            <w:r>
              <w:rPr>
                <w:sz w:val="20"/>
              </w:rPr>
              <w:t>Cadets</w:t>
            </w:r>
            <w:r>
              <w:rPr>
                <w:spacing w:val="-3"/>
                <w:sz w:val="20"/>
              </w:rPr>
              <w:t> </w:t>
            </w:r>
            <w:r>
              <w:rPr>
                <w:sz w:val="20"/>
              </w:rPr>
              <w:t>reflect</w:t>
            </w:r>
            <w:r>
              <w:rPr>
                <w:spacing w:val="-5"/>
                <w:sz w:val="20"/>
              </w:rPr>
              <w:t> </w:t>
            </w:r>
            <w:r>
              <w:rPr>
                <w:sz w:val="20"/>
              </w:rPr>
              <w:t>on</w:t>
            </w:r>
            <w:r>
              <w:rPr>
                <w:spacing w:val="-5"/>
                <w:sz w:val="20"/>
              </w:rPr>
              <w:t> </w:t>
            </w:r>
            <w:r>
              <w:rPr>
                <w:sz w:val="20"/>
              </w:rPr>
              <w:t>day’s</w:t>
            </w:r>
            <w:r>
              <w:rPr>
                <w:spacing w:val="-3"/>
                <w:sz w:val="20"/>
              </w:rPr>
              <w:t> </w:t>
            </w:r>
            <w:r>
              <w:rPr>
                <w:sz w:val="20"/>
              </w:rPr>
              <w:t>events</w:t>
            </w:r>
            <w:r>
              <w:rPr>
                <w:spacing w:val="-4"/>
                <w:sz w:val="20"/>
              </w:rPr>
              <w:t> </w:t>
            </w:r>
            <w:r>
              <w:rPr>
                <w:sz w:val="20"/>
              </w:rPr>
              <w:t>and</w:t>
            </w:r>
            <w:r>
              <w:rPr>
                <w:spacing w:val="-4"/>
                <w:sz w:val="20"/>
              </w:rPr>
              <w:t> </w:t>
            </w:r>
            <w:r>
              <w:rPr>
                <w:sz w:val="20"/>
              </w:rPr>
              <w:t>receive</w:t>
            </w:r>
            <w:r>
              <w:rPr>
                <w:spacing w:val="-4"/>
                <w:sz w:val="20"/>
              </w:rPr>
              <w:t> </w:t>
            </w:r>
            <w:r>
              <w:rPr>
                <w:sz w:val="20"/>
              </w:rPr>
              <w:t>leadership</w:t>
            </w:r>
            <w:r>
              <w:rPr>
                <w:spacing w:val="-4"/>
                <w:sz w:val="20"/>
              </w:rPr>
              <w:t> </w:t>
            </w:r>
            <w:r>
              <w:rPr>
                <w:spacing w:val="-2"/>
                <w:sz w:val="20"/>
              </w:rPr>
              <w:t>counseling</w:t>
            </w:r>
          </w:p>
        </w:tc>
      </w:tr>
      <w:tr>
        <w:trPr>
          <w:trHeight w:val="313"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sz w:val="20"/>
              </w:rPr>
            </w:pPr>
            <w:r>
              <w:rPr>
                <w:spacing w:val="-2"/>
                <w:sz w:val="20"/>
              </w:rPr>
              <w:t>2000-</w:t>
            </w:r>
            <w:r>
              <w:rPr>
                <w:spacing w:val="-4"/>
                <w:sz w:val="20"/>
              </w:rPr>
              <w:t>2100</w:t>
            </w:r>
          </w:p>
        </w:tc>
        <w:tc>
          <w:tcPr>
            <w:tcW w:w="7819" w:type="dxa"/>
            <w:gridSpan w:val="3"/>
            <w:tcBorders>
              <w:left w:val="single" w:sz="6" w:space="0" w:color="000000"/>
              <w:right w:val="single" w:sz="6" w:space="0" w:color="000000"/>
            </w:tcBorders>
          </w:tcPr>
          <w:p>
            <w:pPr>
              <w:pStyle w:val="TableParagraph"/>
              <w:spacing w:before="50"/>
              <w:ind w:left="117"/>
              <w:rPr>
                <w:sz w:val="20"/>
              </w:rPr>
            </w:pPr>
            <w:r>
              <w:rPr>
                <w:sz w:val="20"/>
              </w:rPr>
              <w:t>Cadet</w:t>
            </w:r>
            <w:r>
              <w:rPr>
                <w:spacing w:val="-4"/>
                <w:sz w:val="20"/>
              </w:rPr>
              <w:t> </w:t>
            </w:r>
            <w:r>
              <w:rPr>
                <w:sz w:val="20"/>
              </w:rPr>
              <w:t>Leader’s</w:t>
            </w:r>
            <w:r>
              <w:rPr>
                <w:spacing w:val="-3"/>
                <w:sz w:val="20"/>
              </w:rPr>
              <w:t> </w:t>
            </w:r>
            <w:r>
              <w:rPr>
                <w:spacing w:val="-4"/>
                <w:sz w:val="20"/>
              </w:rPr>
              <w:t>time</w:t>
            </w:r>
          </w:p>
        </w:tc>
      </w:tr>
      <w:tr>
        <w:trPr>
          <w:trHeight w:val="579" w:hRule="atLeast"/>
        </w:trPr>
        <w:tc>
          <w:tcPr>
            <w:tcW w:w="1631" w:type="dxa"/>
            <w:tcBorders>
              <w:left w:val="single" w:sz="6" w:space="0" w:color="000000"/>
              <w:right w:val="single" w:sz="6" w:space="0" w:color="000000"/>
            </w:tcBorders>
            <w:shd w:val="clear" w:color="auto" w:fill="A7A8A7"/>
          </w:tcPr>
          <w:p>
            <w:pPr>
              <w:pStyle w:val="TableParagraph"/>
              <w:spacing w:before="160"/>
              <w:ind w:left="130"/>
              <w:jc w:val="center"/>
              <w:rPr>
                <w:sz w:val="20"/>
              </w:rPr>
            </w:pPr>
            <w:r>
              <w:rPr>
                <w:spacing w:val="-2"/>
                <w:sz w:val="20"/>
              </w:rPr>
              <w:t>2100-</w:t>
            </w:r>
            <w:r>
              <w:rPr>
                <w:spacing w:val="-4"/>
                <w:sz w:val="20"/>
              </w:rPr>
              <w:t>2200</w:t>
            </w:r>
          </w:p>
        </w:tc>
        <w:tc>
          <w:tcPr>
            <w:tcW w:w="7819" w:type="dxa"/>
            <w:gridSpan w:val="3"/>
            <w:tcBorders>
              <w:left w:val="single" w:sz="6" w:space="0" w:color="000000"/>
              <w:right w:val="single" w:sz="6" w:space="0" w:color="000000"/>
            </w:tcBorders>
          </w:tcPr>
          <w:p>
            <w:pPr>
              <w:pStyle w:val="TableParagraph"/>
              <w:spacing w:line="260" w:lineRule="atLeast" w:before="19"/>
              <w:ind w:left="117"/>
              <w:rPr>
                <w:sz w:val="20"/>
              </w:rPr>
            </w:pPr>
            <w:r>
              <w:rPr>
                <w:sz w:val="20"/>
              </w:rPr>
              <w:t>Personal</w:t>
            </w:r>
            <w:r>
              <w:rPr>
                <w:spacing w:val="-4"/>
                <w:sz w:val="20"/>
              </w:rPr>
              <w:t> </w:t>
            </w:r>
            <w:r>
              <w:rPr>
                <w:sz w:val="20"/>
              </w:rPr>
              <w:t>hygiene.</w:t>
            </w:r>
            <w:r>
              <w:rPr>
                <w:spacing w:val="40"/>
                <w:sz w:val="20"/>
              </w:rPr>
              <w:t> </w:t>
            </w:r>
            <w:r>
              <w:rPr>
                <w:sz w:val="20"/>
              </w:rPr>
              <w:t>Cadets</w:t>
            </w:r>
            <w:r>
              <w:rPr>
                <w:spacing w:val="-4"/>
                <w:sz w:val="20"/>
              </w:rPr>
              <w:t> </w:t>
            </w:r>
            <w:r>
              <w:rPr>
                <w:sz w:val="20"/>
              </w:rPr>
              <w:t>generally</w:t>
            </w:r>
            <w:r>
              <w:rPr>
                <w:spacing w:val="-3"/>
                <w:sz w:val="20"/>
              </w:rPr>
              <w:t> </w:t>
            </w:r>
            <w:r>
              <w:rPr>
                <w:sz w:val="20"/>
              </w:rPr>
              <w:t>use</w:t>
            </w:r>
            <w:r>
              <w:rPr>
                <w:spacing w:val="-5"/>
                <w:sz w:val="20"/>
              </w:rPr>
              <w:t> </w:t>
            </w:r>
            <w:r>
              <w:rPr>
                <w:sz w:val="20"/>
              </w:rPr>
              <w:t>this</w:t>
            </w:r>
            <w:r>
              <w:rPr>
                <w:spacing w:val="-3"/>
                <w:sz w:val="20"/>
              </w:rPr>
              <w:t> </w:t>
            </w:r>
            <w:r>
              <w:rPr>
                <w:sz w:val="20"/>
              </w:rPr>
              <w:t>time</w:t>
            </w:r>
            <w:r>
              <w:rPr>
                <w:spacing w:val="-4"/>
                <w:sz w:val="20"/>
              </w:rPr>
              <w:t> </w:t>
            </w:r>
            <w:r>
              <w:rPr>
                <w:sz w:val="20"/>
              </w:rPr>
              <w:t>for</w:t>
            </w:r>
            <w:r>
              <w:rPr>
                <w:spacing w:val="-3"/>
                <w:sz w:val="20"/>
              </w:rPr>
              <w:t> </w:t>
            </w:r>
            <w:r>
              <w:rPr>
                <w:sz w:val="20"/>
              </w:rPr>
              <w:t>barracks</w:t>
            </w:r>
            <w:r>
              <w:rPr>
                <w:spacing w:val="-3"/>
                <w:sz w:val="20"/>
              </w:rPr>
              <w:t> </w:t>
            </w:r>
            <w:r>
              <w:rPr>
                <w:sz w:val="20"/>
              </w:rPr>
              <w:t>maintenance,</w:t>
            </w:r>
            <w:r>
              <w:rPr>
                <w:spacing w:val="-4"/>
                <w:sz w:val="20"/>
              </w:rPr>
              <w:t> </w:t>
            </w:r>
            <w:r>
              <w:rPr>
                <w:sz w:val="20"/>
              </w:rPr>
              <w:t>uniform preparation, and academic study for the next day’s training</w:t>
            </w:r>
          </w:p>
        </w:tc>
      </w:tr>
      <w:tr>
        <w:trPr>
          <w:trHeight w:val="313" w:hRule="atLeast"/>
        </w:trPr>
        <w:tc>
          <w:tcPr>
            <w:tcW w:w="1631" w:type="dxa"/>
            <w:tcBorders>
              <w:left w:val="single" w:sz="6" w:space="0" w:color="000000"/>
              <w:right w:val="single" w:sz="6" w:space="0" w:color="000000"/>
            </w:tcBorders>
            <w:shd w:val="clear" w:color="auto" w:fill="A7A8A7"/>
          </w:tcPr>
          <w:p>
            <w:pPr>
              <w:pStyle w:val="TableParagraph"/>
              <w:spacing w:before="11"/>
              <w:ind w:left="130" w:right="2"/>
              <w:jc w:val="center"/>
              <w:rPr>
                <w:sz w:val="20"/>
              </w:rPr>
            </w:pPr>
            <w:r>
              <w:rPr>
                <w:spacing w:val="-4"/>
                <w:sz w:val="20"/>
              </w:rPr>
              <w:t>2200</w:t>
            </w:r>
          </w:p>
        </w:tc>
        <w:tc>
          <w:tcPr>
            <w:tcW w:w="7819" w:type="dxa"/>
            <w:gridSpan w:val="3"/>
            <w:tcBorders>
              <w:left w:val="single" w:sz="6" w:space="0" w:color="000000"/>
              <w:right w:val="single" w:sz="6" w:space="0" w:color="000000"/>
            </w:tcBorders>
          </w:tcPr>
          <w:p>
            <w:pPr>
              <w:pStyle w:val="TableParagraph"/>
              <w:spacing w:before="50"/>
              <w:ind w:left="117"/>
              <w:rPr>
                <w:sz w:val="20"/>
              </w:rPr>
            </w:pPr>
            <w:r>
              <w:rPr>
                <w:sz w:val="20"/>
              </w:rPr>
              <w:t>Lights</w:t>
            </w:r>
            <w:r>
              <w:rPr>
                <w:spacing w:val="-2"/>
                <w:sz w:val="20"/>
              </w:rPr>
              <w:t> </w:t>
            </w:r>
            <w:r>
              <w:rPr>
                <w:spacing w:val="-5"/>
                <w:sz w:val="20"/>
              </w:rPr>
              <w:t>out</w:t>
            </w:r>
          </w:p>
        </w:tc>
      </w:tr>
      <w:tr>
        <w:trPr>
          <w:trHeight w:val="441" w:hRule="atLeast"/>
        </w:trPr>
        <w:tc>
          <w:tcPr>
            <w:tcW w:w="3240" w:type="dxa"/>
            <w:gridSpan w:val="2"/>
            <w:tcBorders>
              <w:left w:val="nil"/>
              <w:bottom w:val="nil"/>
              <w:right w:val="single" w:sz="6" w:space="0" w:color="000000"/>
            </w:tcBorders>
          </w:tcPr>
          <w:p>
            <w:pPr>
              <w:pStyle w:val="TableParagraph"/>
              <w:rPr>
                <w:rFonts w:ascii="Times New Roman"/>
                <w:sz w:val="20"/>
              </w:rPr>
            </w:pPr>
          </w:p>
        </w:tc>
        <w:tc>
          <w:tcPr>
            <w:tcW w:w="3240" w:type="dxa"/>
            <w:tcBorders>
              <w:left w:val="single" w:sz="6" w:space="0" w:color="000000"/>
              <w:bottom w:val="single" w:sz="6" w:space="0" w:color="000000"/>
              <w:right w:val="single" w:sz="6" w:space="0" w:color="000000"/>
            </w:tcBorders>
          </w:tcPr>
          <w:p>
            <w:pPr>
              <w:pStyle w:val="TableParagraph"/>
              <w:spacing w:before="104"/>
              <w:ind w:left="375"/>
              <w:rPr>
                <w:rFonts w:ascii="Calibri"/>
                <w:b/>
                <w:sz w:val="22"/>
              </w:rPr>
            </w:pPr>
            <w:r>
              <w:rPr>
                <w:rFonts w:ascii="Calibri"/>
                <w:b/>
                <w:sz w:val="22"/>
              </w:rPr>
              <w:t>Figure</w:t>
            </w:r>
            <w:r>
              <w:rPr>
                <w:rFonts w:ascii="Calibri"/>
                <w:b/>
                <w:spacing w:val="-7"/>
                <w:sz w:val="22"/>
              </w:rPr>
              <w:t> </w:t>
            </w:r>
            <w:r>
              <w:rPr>
                <w:rFonts w:ascii="Calibri"/>
                <w:b/>
                <w:sz w:val="22"/>
              </w:rPr>
              <w:t>2-</w:t>
            </w:r>
            <w:r>
              <w:rPr>
                <w:rFonts w:ascii="Calibri"/>
                <w:b/>
                <w:spacing w:val="-7"/>
                <w:sz w:val="22"/>
              </w:rPr>
              <w:t> </w:t>
            </w:r>
            <w:r>
              <w:rPr>
                <w:rFonts w:ascii="Calibri"/>
                <w:b/>
                <w:sz w:val="22"/>
              </w:rPr>
              <w:t>BC</w:t>
            </w:r>
            <w:r>
              <w:rPr>
                <w:rFonts w:ascii="Calibri"/>
                <w:b/>
                <w:spacing w:val="-5"/>
                <w:sz w:val="22"/>
              </w:rPr>
              <w:t> </w:t>
            </w:r>
            <w:r>
              <w:rPr>
                <w:rFonts w:ascii="Calibri"/>
                <w:b/>
                <w:sz w:val="22"/>
              </w:rPr>
              <w:t>Training</w:t>
            </w:r>
            <w:r>
              <w:rPr>
                <w:rFonts w:ascii="Calibri"/>
                <w:b/>
                <w:spacing w:val="-6"/>
                <w:sz w:val="22"/>
              </w:rPr>
              <w:t> </w:t>
            </w:r>
            <w:r>
              <w:rPr>
                <w:rFonts w:ascii="Calibri"/>
                <w:b/>
                <w:spacing w:val="-5"/>
                <w:sz w:val="22"/>
              </w:rPr>
              <w:t>Day</w:t>
            </w:r>
          </w:p>
        </w:tc>
        <w:tc>
          <w:tcPr>
            <w:tcW w:w="2970" w:type="dxa"/>
            <w:tcBorders>
              <w:left w:val="single" w:sz="6" w:space="0" w:color="000000"/>
              <w:bottom w:val="nil"/>
              <w:right w:val="nil"/>
            </w:tcBorders>
          </w:tcPr>
          <w:p>
            <w:pPr>
              <w:pStyle w:val="TableParagraph"/>
              <w:rPr>
                <w:rFonts w:ascii="Times New Roman"/>
                <w:sz w:val="20"/>
              </w:rPr>
            </w:pPr>
          </w:p>
        </w:tc>
      </w:tr>
    </w:tbl>
    <w:p>
      <w:pPr>
        <w:pStyle w:val="BodyText"/>
        <w:spacing w:line="249" w:lineRule="auto" w:before="192"/>
        <w:ind w:right="982"/>
      </w:pPr>
      <w:r>
        <w:rPr/>
        <w:t>Cadets are counseled by their chain of command at least three times on their camp performance,</w:t>
      </w:r>
      <w:r>
        <w:rPr>
          <w:spacing w:val="-4"/>
        </w:rPr>
        <w:t> </w:t>
      </w:r>
      <w:r>
        <w:rPr/>
        <w:t>leadership</w:t>
      </w:r>
      <w:r>
        <w:rPr>
          <w:spacing w:val="-5"/>
        </w:rPr>
        <w:t> </w:t>
      </w:r>
      <w:r>
        <w:rPr/>
        <w:t>assessments,</w:t>
      </w:r>
      <w:r>
        <w:rPr>
          <w:spacing w:val="-4"/>
        </w:rPr>
        <w:t> </w:t>
      </w:r>
      <w:r>
        <w:rPr/>
        <w:t>and</w:t>
      </w:r>
      <w:r>
        <w:rPr>
          <w:spacing w:val="-5"/>
        </w:rPr>
        <w:t> </w:t>
      </w:r>
      <w:r>
        <w:rPr/>
        <w:t>Basic</w:t>
      </w:r>
      <w:r>
        <w:rPr>
          <w:spacing w:val="-6"/>
        </w:rPr>
        <w:t> </w:t>
      </w:r>
      <w:r>
        <w:rPr/>
        <w:t>Camp</w:t>
      </w:r>
      <w:r>
        <w:rPr>
          <w:spacing w:val="-5"/>
        </w:rPr>
        <w:t> </w:t>
      </w:r>
      <w:r>
        <w:rPr/>
        <w:t>Evaluation</w:t>
      </w:r>
      <w:r>
        <w:rPr>
          <w:spacing w:val="-4"/>
        </w:rPr>
        <w:t> </w:t>
      </w:r>
      <w:r>
        <w:rPr/>
        <w:t>Report</w:t>
      </w:r>
      <w:r>
        <w:rPr>
          <w:spacing w:val="-4"/>
        </w:rPr>
        <w:t> </w:t>
      </w:r>
      <w:r>
        <w:rPr/>
        <w:t>(BACER).</w:t>
      </w:r>
      <w:r>
        <w:rPr>
          <w:spacing w:val="-4"/>
        </w:rPr>
        <w:t> </w:t>
      </w:r>
      <w:r>
        <w:rPr/>
        <w:t>If there are discrepancies with the</w:t>
      </w:r>
      <w:r>
        <w:rPr>
          <w:spacing w:val="-2"/>
        </w:rPr>
        <w:t> </w:t>
      </w:r>
      <w:r>
        <w:rPr/>
        <w:t>BACER, the Cadet must address the discrepancy with the chain of command PRIOR to leaving CST.</w:t>
      </w:r>
      <w:r>
        <w:rPr>
          <w:spacing w:val="40"/>
        </w:rPr>
        <w:t> </w:t>
      </w:r>
      <w:r>
        <w:rPr/>
        <w:t>BACERs will not be changed after a Cadet departs Basic Camp. There are many ways to address your chain of command with any concerns to include use of the open-door policy at the regimental, task force, and Commandant level.</w:t>
      </w:r>
    </w:p>
    <w:p>
      <w:pPr>
        <w:spacing w:after="0" w:line="249" w:lineRule="auto"/>
        <w:sectPr>
          <w:pgSz w:w="12240" w:h="15840"/>
          <w:pgMar w:header="0" w:footer="248" w:top="560" w:bottom="700" w:left="680" w:right="500"/>
        </w:sectPr>
      </w:pPr>
    </w:p>
    <w:p>
      <w:pPr>
        <w:pStyle w:val="Heading2"/>
        <w:spacing w:before="70"/>
        <w:ind w:left="470"/>
        <w:jc w:val="left"/>
        <w:rPr>
          <w:u w:val="none"/>
        </w:rPr>
      </w:pPr>
      <w:bookmarkStart w:name="Section 4 - Graduation Requirements and " w:id="7"/>
      <w:bookmarkEnd w:id="7"/>
      <w:r>
        <w:rPr>
          <w:b w:val="0"/>
          <w:u w:val="none"/>
        </w:rPr>
      </w:r>
      <w:r>
        <w:rPr>
          <w:u w:val="single"/>
        </w:rPr>
        <w:t>Section</w:t>
      </w:r>
      <w:r>
        <w:rPr>
          <w:spacing w:val="-9"/>
          <w:u w:val="single"/>
        </w:rPr>
        <w:t> </w:t>
      </w:r>
      <w:r>
        <w:rPr>
          <w:u w:val="single"/>
        </w:rPr>
        <w:t>4</w:t>
      </w:r>
      <w:r>
        <w:rPr>
          <w:spacing w:val="-4"/>
          <w:u w:val="single"/>
        </w:rPr>
        <w:t> </w:t>
      </w:r>
      <w:r>
        <w:rPr>
          <w:u w:val="single"/>
        </w:rPr>
        <w:t>-</w:t>
      </w:r>
      <w:r>
        <w:rPr>
          <w:spacing w:val="-5"/>
          <w:u w:val="single"/>
        </w:rPr>
        <w:t> </w:t>
      </w:r>
      <w:r>
        <w:rPr>
          <w:u w:val="single"/>
        </w:rPr>
        <w:t>Graduation</w:t>
      </w:r>
      <w:r>
        <w:rPr>
          <w:spacing w:val="-7"/>
          <w:u w:val="single"/>
        </w:rPr>
        <w:t> </w:t>
      </w:r>
      <w:r>
        <w:rPr>
          <w:u w:val="single"/>
        </w:rPr>
        <w:t>Requirements</w:t>
      </w:r>
      <w:r>
        <w:rPr>
          <w:spacing w:val="-5"/>
          <w:u w:val="single"/>
        </w:rPr>
        <w:t> </w:t>
      </w:r>
      <w:r>
        <w:rPr>
          <w:u w:val="single"/>
        </w:rPr>
        <w:t>and</w:t>
      </w:r>
      <w:r>
        <w:rPr>
          <w:spacing w:val="-5"/>
          <w:u w:val="single"/>
        </w:rPr>
        <w:t> </w:t>
      </w:r>
      <w:r>
        <w:rPr>
          <w:u w:val="single"/>
        </w:rPr>
        <w:t>Performance</w:t>
      </w:r>
      <w:r>
        <w:rPr>
          <w:spacing w:val="-4"/>
          <w:u w:val="single"/>
        </w:rPr>
        <w:t> </w:t>
      </w:r>
      <w:r>
        <w:rPr>
          <w:spacing w:val="-2"/>
          <w:u w:val="single"/>
        </w:rPr>
        <w:t>Evaluation</w:t>
      </w:r>
    </w:p>
    <w:p>
      <w:pPr>
        <w:pStyle w:val="BodyText"/>
        <w:spacing w:before="83"/>
        <w:ind w:left="0"/>
        <w:rPr>
          <w:b/>
        </w:rPr>
      </w:pPr>
    </w:p>
    <w:p>
      <w:pPr>
        <w:pStyle w:val="Heading3"/>
        <w:ind w:left="866"/>
      </w:pPr>
      <w:r>
        <w:rPr>
          <w:u w:val="thick"/>
        </w:rPr>
        <w:t>GRADUATION</w:t>
      </w:r>
      <w:r>
        <w:rPr>
          <w:spacing w:val="-4"/>
          <w:u w:val="thick"/>
        </w:rPr>
        <w:t> </w:t>
      </w:r>
      <w:r>
        <w:rPr>
          <w:spacing w:val="-2"/>
          <w:u w:val="thick"/>
        </w:rPr>
        <w:t>REQUIRMENTS</w:t>
      </w:r>
    </w:p>
    <w:p>
      <w:pPr>
        <w:pStyle w:val="ListParagraph"/>
        <w:numPr>
          <w:ilvl w:val="0"/>
          <w:numId w:val="2"/>
        </w:numPr>
        <w:tabs>
          <w:tab w:pos="1116" w:val="left" w:leader="none"/>
        </w:tabs>
        <w:spacing w:line="240" w:lineRule="auto" w:before="209" w:after="0"/>
        <w:ind w:left="799" w:right="1425" w:firstLine="0"/>
        <w:jc w:val="left"/>
        <w:rPr>
          <w:sz w:val="23"/>
        </w:rPr>
      </w:pPr>
      <w:r>
        <w:rPr>
          <w:sz w:val="23"/>
        </w:rPr>
        <w:t>BC</w:t>
      </w:r>
      <w:r>
        <w:rPr>
          <w:spacing w:val="-2"/>
          <w:sz w:val="23"/>
        </w:rPr>
        <w:t> </w:t>
      </w:r>
      <w:r>
        <w:rPr>
          <w:sz w:val="23"/>
        </w:rPr>
        <w:t>Cadets</w:t>
      </w:r>
      <w:r>
        <w:rPr>
          <w:spacing w:val="-3"/>
          <w:sz w:val="23"/>
        </w:rPr>
        <w:t> </w:t>
      </w:r>
      <w:r>
        <w:rPr>
          <w:sz w:val="23"/>
        </w:rPr>
        <w:t>may</w:t>
      </w:r>
      <w:r>
        <w:rPr>
          <w:spacing w:val="-3"/>
          <w:sz w:val="23"/>
        </w:rPr>
        <w:t> </w:t>
      </w:r>
      <w:r>
        <w:rPr>
          <w:sz w:val="23"/>
        </w:rPr>
        <w:t>not</w:t>
      </w:r>
      <w:r>
        <w:rPr>
          <w:spacing w:val="-3"/>
          <w:sz w:val="23"/>
        </w:rPr>
        <w:t> </w:t>
      </w:r>
      <w:r>
        <w:rPr>
          <w:sz w:val="23"/>
        </w:rPr>
        <w:t>miss</w:t>
      </w:r>
      <w:r>
        <w:rPr>
          <w:spacing w:val="-3"/>
          <w:sz w:val="23"/>
        </w:rPr>
        <w:t> </w:t>
      </w:r>
      <w:r>
        <w:rPr>
          <w:sz w:val="23"/>
        </w:rPr>
        <w:t>more</w:t>
      </w:r>
      <w:r>
        <w:rPr>
          <w:spacing w:val="-4"/>
          <w:sz w:val="23"/>
        </w:rPr>
        <w:t> </w:t>
      </w:r>
      <w:r>
        <w:rPr>
          <w:sz w:val="23"/>
        </w:rPr>
        <w:t>than</w:t>
      </w:r>
      <w:r>
        <w:rPr>
          <w:spacing w:val="-3"/>
          <w:sz w:val="23"/>
        </w:rPr>
        <w:t> </w:t>
      </w:r>
      <w:r>
        <w:rPr>
          <w:sz w:val="23"/>
        </w:rPr>
        <w:t>48</w:t>
      </w:r>
      <w:r>
        <w:rPr>
          <w:spacing w:val="-3"/>
          <w:sz w:val="23"/>
        </w:rPr>
        <w:t> </w:t>
      </w:r>
      <w:r>
        <w:rPr>
          <w:sz w:val="23"/>
        </w:rPr>
        <w:t>hours</w:t>
      </w:r>
      <w:r>
        <w:rPr>
          <w:spacing w:val="-3"/>
          <w:sz w:val="23"/>
        </w:rPr>
        <w:t> </w:t>
      </w:r>
      <w:r>
        <w:rPr>
          <w:sz w:val="23"/>
        </w:rPr>
        <w:t>of</w:t>
      </w:r>
      <w:r>
        <w:rPr>
          <w:spacing w:val="-3"/>
          <w:sz w:val="23"/>
        </w:rPr>
        <w:t> </w:t>
      </w:r>
      <w:r>
        <w:rPr>
          <w:sz w:val="23"/>
        </w:rPr>
        <w:t>training,</w:t>
      </w:r>
      <w:r>
        <w:rPr>
          <w:spacing w:val="-3"/>
          <w:sz w:val="23"/>
        </w:rPr>
        <w:t> </w:t>
      </w:r>
      <w:r>
        <w:rPr>
          <w:sz w:val="23"/>
        </w:rPr>
        <w:t>not</w:t>
      </w:r>
      <w:r>
        <w:rPr>
          <w:spacing w:val="-3"/>
          <w:sz w:val="23"/>
        </w:rPr>
        <w:t> </w:t>
      </w:r>
      <w:r>
        <w:rPr>
          <w:sz w:val="23"/>
        </w:rPr>
        <w:t>to</w:t>
      </w:r>
      <w:r>
        <w:rPr>
          <w:spacing w:val="-3"/>
          <w:sz w:val="23"/>
        </w:rPr>
        <w:t> </w:t>
      </w:r>
      <w:r>
        <w:rPr>
          <w:sz w:val="23"/>
        </w:rPr>
        <w:t>include</w:t>
      </w:r>
      <w:r>
        <w:rPr>
          <w:spacing w:val="-3"/>
          <w:sz w:val="23"/>
        </w:rPr>
        <w:t> </w:t>
      </w:r>
      <w:r>
        <w:rPr>
          <w:sz w:val="23"/>
        </w:rPr>
        <w:t>required</w:t>
      </w:r>
      <w:r>
        <w:rPr>
          <w:spacing w:val="-3"/>
          <w:sz w:val="23"/>
        </w:rPr>
        <w:t> </w:t>
      </w:r>
      <w:r>
        <w:rPr>
          <w:sz w:val="23"/>
        </w:rPr>
        <w:t>rest cycles (7 hours per night as per TRADOC Regulation).</w:t>
      </w:r>
    </w:p>
    <w:p>
      <w:pPr>
        <w:pStyle w:val="BodyText"/>
        <w:ind w:left="0"/>
        <w:rPr>
          <w:sz w:val="23"/>
        </w:rPr>
      </w:pPr>
    </w:p>
    <w:p>
      <w:pPr>
        <w:pStyle w:val="ListParagraph"/>
        <w:numPr>
          <w:ilvl w:val="0"/>
          <w:numId w:val="2"/>
        </w:numPr>
        <w:tabs>
          <w:tab w:pos="1116" w:val="left" w:leader="none"/>
        </w:tabs>
        <w:spacing w:line="240" w:lineRule="auto" w:before="0" w:after="0"/>
        <w:ind w:left="799" w:right="1200" w:firstLine="0"/>
        <w:jc w:val="left"/>
        <w:rPr>
          <w:sz w:val="23"/>
        </w:rPr>
      </w:pPr>
      <w:r>
        <w:rPr>
          <w:sz w:val="23"/>
        </w:rPr>
        <w:t>Cadets</w:t>
      </w:r>
      <w:r>
        <w:rPr>
          <w:spacing w:val="-1"/>
          <w:sz w:val="23"/>
        </w:rPr>
        <w:t> </w:t>
      </w:r>
      <w:r>
        <w:rPr>
          <w:sz w:val="23"/>
        </w:rPr>
        <w:t>who fail to</w:t>
      </w:r>
      <w:r>
        <w:rPr>
          <w:spacing w:val="-1"/>
          <w:sz w:val="23"/>
        </w:rPr>
        <w:t> </w:t>
      </w:r>
      <w:r>
        <w:rPr>
          <w:sz w:val="23"/>
        </w:rPr>
        <w:t>meet the prescribed standards</w:t>
      </w:r>
      <w:r>
        <w:rPr>
          <w:spacing w:val="-1"/>
          <w:sz w:val="23"/>
        </w:rPr>
        <w:t> </w:t>
      </w:r>
      <w:r>
        <w:rPr>
          <w:sz w:val="23"/>
        </w:rPr>
        <w:t>will</w:t>
      </w:r>
      <w:r>
        <w:rPr>
          <w:spacing w:val="-1"/>
          <w:sz w:val="23"/>
        </w:rPr>
        <w:t> </w:t>
      </w:r>
      <w:r>
        <w:rPr>
          <w:sz w:val="23"/>
        </w:rPr>
        <w:t>not receive</w:t>
      </w:r>
      <w:r>
        <w:rPr>
          <w:spacing w:val="-1"/>
          <w:sz w:val="23"/>
        </w:rPr>
        <w:t> </w:t>
      </w:r>
      <w:r>
        <w:rPr>
          <w:sz w:val="23"/>
        </w:rPr>
        <w:t>completion</w:t>
      </w:r>
      <w:r>
        <w:rPr>
          <w:spacing w:val="-1"/>
          <w:sz w:val="23"/>
        </w:rPr>
        <w:t> </w:t>
      </w:r>
      <w:r>
        <w:rPr>
          <w:sz w:val="23"/>
        </w:rPr>
        <w:t>credit for BC, unless they are given a waiver. Waivers are issued at the Task Force (TF) commander's (CDR) discretion upon recommendation by the Cadet's regimental cadre. Generally,</w:t>
      </w:r>
      <w:r>
        <w:rPr>
          <w:spacing w:val="-3"/>
          <w:sz w:val="23"/>
        </w:rPr>
        <w:t> </w:t>
      </w:r>
      <w:r>
        <w:rPr>
          <w:sz w:val="23"/>
        </w:rPr>
        <w:t>a</w:t>
      </w:r>
      <w:r>
        <w:rPr>
          <w:spacing w:val="-3"/>
          <w:sz w:val="23"/>
        </w:rPr>
        <w:t> </w:t>
      </w:r>
      <w:r>
        <w:rPr>
          <w:sz w:val="23"/>
        </w:rPr>
        <w:t>waiver</w:t>
      </w:r>
      <w:r>
        <w:rPr>
          <w:spacing w:val="-4"/>
          <w:sz w:val="23"/>
        </w:rPr>
        <w:t> </w:t>
      </w:r>
      <w:r>
        <w:rPr>
          <w:sz w:val="23"/>
        </w:rPr>
        <w:t>is</w:t>
      </w:r>
      <w:r>
        <w:rPr>
          <w:spacing w:val="-3"/>
          <w:sz w:val="23"/>
        </w:rPr>
        <w:t> </w:t>
      </w:r>
      <w:r>
        <w:rPr>
          <w:sz w:val="23"/>
        </w:rPr>
        <w:t>considered</w:t>
      </w:r>
      <w:r>
        <w:rPr>
          <w:spacing w:val="-4"/>
          <w:sz w:val="23"/>
        </w:rPr>
        <w:t> </w:t>
      </w:r>
      <w:r>
        <w:rPr>
          <w:sz w:val="23"/>
        </w:rPr>
        <w:t>if</w:t>
      </w:r>
      <w:r>
        <w:rPr>
          <w:spacing w:val="-3"/>
          <w:sz w:val="23"/>
        </w:rPr>
        <w:t> </w:t>
      </w:r>
      <w:r>
        <w:rPr>
          <w:sz w:val="23"/>
        </w:rPr>
        <w:t>the</w:t>
      </w:r>
      <w:r>
        <w:rPr>
          <w:spacing w:val="-3"/>
          <w:sz w:val="23"/>
        </w:rPr>
        <w:t> </w:t>
      </w:r>
      <w:r>
        <w:rPr>
          <w:sz w:val="23"/>
        </w:rPr>
        <w:t>Cadet's</w:t>
      </w:r>
      <w:r>
        <w:rPr>
          <w:spacing w:val="-3"/>
          <w:sz w:val="23"/>
        </w:rPr>
        <w:t> </w:t>
      </w:r>
      <w:r>
        <w:rPr>
          <w:sz w:val="23"/>
        </w:rPr>
        <w:t>performance</w:t>
      </w:r>
      <w:r>
        <w:rPr>
          <w:spacing w:val="-3"/>
          <w:sz w:val="23"/>
        </w:rPr>
        <w:t> </w:t>
      </w:r>
      <w:r>
        <w:rPr>
          <w:sz w:val="23"/>
        </w:rPr>
        <w:t>is</w:t>
      </w:r>
      <w:r>
        <w:rPr>
          <w:spacing w:val="-3"/>
          <w:sz w:val="23"/>
        </w:rPr>
        <w:t> </w:t>
      </w:r>
      <w:r>
        <w:rPr>
          <w:sz w:val="23"/>
        </w:rPr>
        <w:t>above</w:t>
      </w:r>
      <w:r>
        <w:rPr>
          <w:spacing w:val="-4"/>
          <w:sz w:val="23"/>
        </w:rPr>
        <w:t> </w:t>
      </w:r>
      <w:r>
        <w:rPr>
          <w:sz w:val="23"/>
        </w:rPr>
        <w:t>average</w:t>
      </w:r>
      <w:r>
        <w:rPr>
          <w:spacing w:val="-4"/>
          <w:sz w:val="23"/>
        </w:rPr>
        <w:t> </w:t>
      </w:r>
      <w:r>
        <w:rPr>
          <w:sz w:val="23"/>
        </w:rPr>
        <w:t>and/or</w:t>
      </w:r>
      <w:r>
        <w:rPr>
          <w:spacing w:val="-3"/>
          <w:sz w:val="23"/>
        </w:rPr>
        <w:t> </w:t>
      </w:r>
      <w:r>
        <w:rPr>
          <w:sz w:val="23"/>
        </w:rPr>
        <w:t>the Cadet's potential for contracting is above average, and exceptional circumstances exist which interfered with the Cadet's completion of BC (e.g., a medical emergency, a family emergency, etc.).</w:t>
      </w:r>
    </w:p>
    <w:p>
      <w:pPr>
        <w:pStyle w:val="BodyText"/>
        <w:ind w:left="0"/>
        <w:rPr>
          <w:sz w:val="23"/>
        </w:rPr>
      </w:pPr>
    </w:p>
    <w:p>
      <w:pPr>
        <w:pStyle w:val="BodyText"/>
        <w:spacing w:before="23"/>
        <w:ind w:left="0"/>
        <w:rPr>
          <w:sz w:val="23"/>
        </w:rPr>
      </w:pPr>
    </w:p>
    <w:p>
      <w:pPr>
        <w:pStyle w:val="Heading3"/>
        <w:ind w:left="799"/>
      </w:pPr>
      <w:r>
        <w:rPr>
          <w:u w:val="thick"/>
        </w:rPr>
        <w:t>PREFORMANCE</w:t>
      </w:r>
      <w:r>
        <w:rPr>
          <w:spacing w:val="-6"/>
          <w:u w:val="thick"/>
        </w:rPr>
        <w:t> </w:t>
      </w:r>
      <w:r>
        <w:rPr>
          <w:spacing w:val="-2"/>
          <w:u w:val="thick"/>
        </w:rPr>
        <w:t>EVALUATION</w:t>
      </w:r>
    </w:p>
    <w:p>
      <w:pPr>
        <w:pStyle w:val="BodyText"/>
        <w:ind w:left="0"/>
        <w:rPr>
          <w:b/>
        </w:rPr>
      </w:pPr>
    </w:p>
    <w:p>
      <w:pPr>
        <w:pStyle w:val="BodyText"/>
        <w:ind w:right="933"/>
      </w:pPr>
      <w:r>
        <w:rPr/>
        <w:t>At</w:t>
      </w:r>
      <w:r>
        <w:rPr>
          <w:spacing w:val="-3"/>
        </w:rPr>
        <w:t> </w:t>
      </w:r>
      <w:r>
        <w:rPr/>
        <w:t>the</w:t>
      </w:r>
      <w:r>
        <w:rPr>
          <w:spacing w:val="-4"/>
        </w:rPr>
        <w:t> </w:t>
      </w:r>
      <w:r>
        <w:rPr/>
        <w:t>conclusion</w:t>
      </w:r>
      <w:r>
        <w:rPr>
          <w:spacing w:val="-4"/>
        </w:rPr>
        <w:t> </w:t>
      </w:r>
      <w:r>
        <w:rPr/>
        <w:t>of</w:t>
      </w:r>
      <w:r>
        <w:rPr>
          <w:spacing w:val="-3"/>
        </w:rPr>
        <w:t> </w:t>
      </w:r>
      <w:r>
        <w:rPr/>
        <w:t>BC,</w:t>
      </w:r>
      <w:r>
        <w:rPr>
          <w:spacing w:val="-3"/>
        </w:rPr>
        <w:t> </w:t>
      </w:r>
      <w:r>
        <w:rPr/>
        <w:t>Cadets</w:t>
      </w:r>
      <w:r>
        <w:rPr>
          <w:spacing w:val="-4"/>
        </w:rPr>
        <w:t> </w:t>
      </w:r>
      <w:r>
        <w:rPr/>
        <w:t>will</w:t>
      </w:r>
      <w:r>
        <w:rPr>
          <w:spacing w:val="-4"/>
        </w:rPr>
        <w:t> </w:t>
      </w:r>
      <w:r>
        <w:rPr/>
        <w:t>receive</w:t>
      </w:r>
      <w:r>
        <w:rPr>
          <w:spacing w:val="-3"/>
        </w:rPr>
        <w:t> </w:t>
      </w:r>
      <w:r>
        <w:rPr/>
        <w:t>an</w:t>
      </w:r>
      <w:r>
        <w:rPr>
          <w:spacing w:val="-4"/>
        </w:rPr>
        <w:t> </w:t>
      </w:r>
      <w:r>
        <w:rPr/>
        <w:t>overall</w:t>
      </w:r>
      <w:r>
        <w:rPr>
          <w:spacing w:val="-4"/>
        </w:rPr>
        <w:t> </w:t>
      </w:r>
      <w:r>
        <w:rPr/>
        <w:t>assessment</w:t>
      </w:r>
      <w:r>
        <w:rPr>
          <w:spacing w:val="-3"/>
        </w:rPr>
        <w:t> </w:t>
      </w:r>
      <w:r>
        <w:rPr/>
        <w:t>of</w:t>
      </w:r>
      <w:r>
        <w:rPr>
          <w:spacing w:val="-4"/>
        </w:rPr>
        <w:t> </w:t>
      </w:r>
      <w:r>
        <w:rPr/>
        <w:t>their</w:t>
      </w:r>
      <w:r>
        <w:rPr>
          <w:spacing w:val="-3"/>
        </w:rPr>
        <w:t> </w:t>
      </w:r>
      <w:r>
        <w:rPr/>
        <w:t>performance on USACC Form 1059-BC (BACER).</w:t>
      </w:r>
      <w:r>
        <w:rPr>
          <w:spacing w:val="40"/>
        </w:rPr>
        <w:t> </w:t>
      </w:r>
      <w:r>
        <w:rPr/>
        <w:t>The purpose of this assessment is to inform the PMS for further professional development.</w:t>
      </w:r>
    </w:p>
    <w:p>
      <w:pPr>
        <w:pStyle w:val="BodyText"/>
        <w:ind w:left="0"/>
      </w:pPr>
    </w:p>
    <w:p>
      <w:pPr>
        <w:pStyle w:val="BodyText"/>
        <w:spacing w:before="70"/>
        <w:ind w:left="0"/>
      </w:pPr>
    </w:p>
    <w:p>
      <w:pPr>
        <w:pStyle w:val="Heading2"/>
        <w:spacing w:before="1"/>
        <w:ind w:right="59"/>
        <w:rPr>
          <w:u w:val="none"/>
        </w:rPr>
      </w:pPr>
      <w:bookmarkStart w:name="Section 5 - Training Events Overview" w:id="8"/>
      <w:bookmarkEnd w:id="8"/>
      <w:r>
        <w:rPr>
          <w:b w:val="0"/>
          <w:u w:val="none"/>
        </w:rPr>
      </w:r>
      <w:bookmarkStart w:name="_bookmark2" w:id="9"/>
      <w:bookmarkEnd w:id="9"/>
      <w:r>
        <w:rPr>
          <w:b w:val="0"/>
          <w:u w:val="none"/>
        </w:rPr>
      </w:r>
      <w:r>
        <w:rPr>
          <w:u w:val="single"/>
        </w:rPr>
        <w:t>Section</w:t>
      </w:r>
      <w:r>
        <w:rPr>
          <w:spacing w:val="-5"/>
          <w:u w:val="single"/>
        </w:rPr>
        <w:t> </w:t>
      </w:r>
      <w:r>
        <w:rPr>
          <w:u w:val="single"/>
        </w:rPr>
        <w:t>5</w:t>
      </w:r>
      <w:r>
        <w:rPr>
          <w:spacing w:val="-3"/>
          <w:u w:val="single"/>
        </w:rPr>
        <w:t> </w:t>
      </w:r>
      <w:r>
        <w:rPr>
          <w:u w:val="single"/>
        </w:rPr>
        <w:t>-</w:t>
      </w:r>
      <w:r>
        <w:rPr>
          <w:spacing w:val="-5"/>
          <w:u w:val="single"/>
        </w:rPr>
        <w:t> </w:t>
      </w:r>
      <w:r>
        <w:rPr>
          <w:u w:val="single"/>
        </w:rPr>
        <w:t>Training</w:t>
      </w:r>
      <w:r>
        <w:rPr>
          <w:spacing w:val="-4"/>
          <w:u w:val="single"/>
        </w:rPr>
        <w:t> </w:t>
      </w:r>
      <w:r>
        <w:rPr>
          <w:u w:val="single"/>
        </w:rPr>
        <w:t>Events</w:t>
      </w:r>
      <w:r>
        <w:rPr>
          <w:spacing w:val="-3"/>
          <w:u w:val="single"/>
        </w:rPr>
        <w:t> </w:t>
      </w:r>
      <w:r>
        <w:rPr>
          <w:spacing w:val="-2"/>
          <w:u w:val="single"/>
        </w:rPr>
        <w:t>Overview</w:t>
      </w:r>
    </w:p>
    <w:p>
      <w:pPr>
        <w:pStyle w:val="BodyText"/>
        <w:spacing w:before="43"/>
        <w:ind w:left="0"/>
        <w:rPr>
          <w:b/>
        </w:rPr>
      </w:pPr>
    </w:p>
    <w:p>
      <w:pPr>
        <w:pStyle w:val="BodyText"/>
        <w:ind w:right="982"/>
      </w:pPr>
      <w:r>
        <w:rPr/>
        <w:t>The training events outlined on the following slides provide an overview of “must attempt”</w:t>
      </w:r>
      <w:r>
        <w:rPr>
          <w:spacing w:val="-4"/>
        </w:rPr>
        <w:t> </w:t>
      </w:r>
      <w:r>
        <w:rPr/>
        <w:t>events.</w:t>
      </w:r>
      <w:r>
        <w:rPr>
          <w:spacing w:val="-2"/>
        </w:rPr>
        <w:t> </w:t>
      </w:r>
      <w:r>
        <w:rPr/>
        <w:t>You</w:t>
      </w:r>
      <w:r>
        <w:rPr>
          <w:spacing w:val="-3"/>
        </w:rPr>
        <w:t> </w:t>
      </w:r>
      <w:r>
        <w:rPr/>
        <w:t>must</w:t>
      </w:r>
      <w:r>
        <w:rPr>
          <w:spacing w:val="-2"/>
        </w:rPr>
        <w:t> </w:t>
      </w:r>
      <w:r>
        <w:rPr/>
        <w:t>understand</w:t>
      </w:r>
      <w:r>
        <w:rPr>
          <w:spacing w:val="-3"/>
        </w:rPr>
        <w:t> </w:t>
      </w:r>
      <w:r>
        <w:rPr/>
        <w:t>the</w:t>
      </w:r>
      <w:r>
        <w:rPr>
          <w:spacing w:val="-3"/>
        </w:rPr>
        <w:t> </w:t>
      </w:r>
      <w:r>
        <w:rPr/>
        <w:t>tasks</w:t>
      </w:r>
      <w:r>
        <w:rPr>
          <w:spacing w:val="-3"/>
        </w:rPr>
        <w:t> </w:t>
      </w:r>
      <w:r>
        <w:rPr/>
        <w:t>to</w:t>
      </w:r>
      <w:r>
        <w:rPr>
          <w:spacing w:val="-3"/>
        </w:rPr>
        <w:t> </w:t>
      </w:r>
      <w:r>
        <w:rPr/>
        <w:t>be</w:t>
      </w:r>
      <w:r>
        <w:rPr>
          <w:spacing w:val="-3"/>
        </w:rPr>
        <w:t> </w:t>
      </w:r>
      <w:r>
        <w:rPr/>
        <w:t>trained</w:t>
      </w:r>
      <w:r>
        <w:rPr>
          <w:spacing w:val="-3"/>
        </w:rPr>
        <w:t> </w:t>
      </w:r>
      <w:r>
        <w:rPr/>
        <w:t>and</w:t>
      </w:r>
      <w:r>
        <w:rPr>
          <w:spacing w:val="-2"/>
        </w:rPr>
        <w:t> </w:t>
      </w:r>
      <w:r>
        <w:rPr/>
        <w:t>standards</w:t>
      </w:r>
      <w:r>
        <w:rPr>
          <w:spacing w:val="-3"/>
        </w:rPr>
        <w:t> </w:t>
      </w:r>
      <w:r>
        <w:rPr/>
        <w:t>you</w:t>
      </w:r>
      <w:r>
        <w:rPr>
          <w:spacing w:val="-3"/>
        </w:rPr>
        <w:t> </w:t>
      </w:r>
      <w:r>
        <w:rPr/>
        <w:t>will</w:t>
      </w:r>
      <w:r>
        <w:rPr>
          <w:spacing w:val="-3"/>
        </w:rPr>
        <w:t> </w:t>
      </w:r>
      <w:r>
        <w:rPr/>
        <w:t>be expected to meet. For a more detailed view of the tasks, conditions, and standards for BC events and Soldier skills associated with BC, refer to the links directly following these slides.</w:t>
      </w:r>
    </w:p>
    <w:p>
      <w:pPr>
        <w:pStyle w:val="BodyText"/>
        <w:ind w:left="0"/>
      </w:pPr>
    </w:p>
    <w:p>
      <w:pPr>
        <w:pStyle w:val="BodyText"/>
        <w:spacing w:before="102"/>
        <w:ind w:left="0"/>
      </w:pPr>
    </w:p>
    <w:p>
      <w:pPr>
        <w:spacing w:before="0"/>
        <w:ind w:left="524" w:right="0" w:firstLine="0"/>
        <w:jc w:val="center"/>
        <w:rPr>
          <w:b/>
          <w:sz w:val="32"/>
        </w:rPr>
      </w:pPr>
      <w:r>
        <w:rPr>
          <w:b/>
          <w:sz w:val="32"/>
        </w:rPr>
        <w:t>Training</w:t>
      </w:r>
      <w:r>
        <w:rPr>
          <w:b/>
          <w:spacing w:val="-6"/>
          <w:sz w:val="32"/>
        </w:rPr>
        <w:t> </w:t>
      </w:r>
      <w:r>
        <w:rPr>
          <w:b/>
          <w:sz w:val="32"/>
        </w:rPr>
        <w:t>Event</w:t>
      </w:r>
      <w:r>
        <w:rPr>
          <w:b/>
          <w:spacing w:val="-6"/>
          <w:sz w:val="32"/>
        </w:rPr>
        <w:t> </w:t>
      </w:r>
      <w:r>
        <w:rPr>
          <w:b/>
          <w:spacing w:val="-2"/>
          <w:sz w:val="32"/>
        </w:rPr>
        <w:t>Overview</w:t>
      </w:r>
    </w:p>
    <w:p>
      <w:pPr>
        <w:pStyle w:val="BodyText"/>
        <w:spacing w:before="39"/>
        <w:ind w:left="0"/>
        <w:rPr>
          <w:b/>
          <w:sz w:val="32"/>
        </w:rPr>
      </w:pPr>
    </w:p>
    <w:p>
      <w:pPr>
        <w:pStyle w:val="BodyText"/>
      </w:pPr>
      <w:r>
        <w:rPr>
          <w:color w:val="3E53FF"/>
        </w:rPr>
        <w:t>Basic</w:t>
      </w:r>
      <w:r>
        <w:rPr>
          <w:color w:val="3E53FF"/>
          <w:spacing w:val="-5"/>
        </w:rPr>
        <w:t> </w:t>
      </w:r>
      <w:r>
        <w:rPr>
          <w:color w:val="3E53FF"/>
        </w:rPr>
        <w:t>Rifleman</w:t>
      </w:r>
      <w:r>
        <w:rPr>
          <w:color w:val="3E53FF"/>
          <w:spacing w:val="-4"/>
        </w:rPr>
        <w:t> </w:t>
      </w:r>
      <w:r>
        <w:rPr>
          <w:color w:val="3E53FF"/>
        </w:rPr>
        <w:t>Marksmanship</w:t>
      </w:r>
      <w:r>
        <w:rPr>
          <w:color w:val="3E53FF"/>
          <w:spacing w:val="-4"/>
        </w:rPr>
        <w:t> (BRM)</w:t>
      </w:r>
    </w:p>
    <w:p>
      <w:pPr>
        <w:pStyle w:val="BodyText"/>
        <w:spacing w:before="175"/>
      </w:pPr>
      <w:r>
        <w:rPr>
          <w:b/>
        </w:rPr>
        <w:t>Action:</w:t>
      </w:r>
      <w:r>
        <w:rPr>
          <w:b/>
          <w:spacing w:val="-5"/>
        </w:rPr>
        <w:t> </w:t>
      </w:r>
      <w:r>
        <w:rPr/>
        <w:t>Maintain</w:t>
      </w:r>
      <w:r>
        <w:rPr>
          <w:spacing w:val="-3"/>
        </w:rPr>
        <w:t> </w:t>
      </w:r>
      <w:r>
        <w:rPr/>
        <w:t>an</w:t>
      </w:r>
      <w:r>
        <w:rPr>
          <w:spacing w:val="-4"/>
        </w:rPr>
        <w:t> </w:t>
      </w:r>
      <w:r>
        <w:rPr/>
        <w:t>M4-Series</w:t>
      </w:r>
      <w:r>
        <w:rPr>
          <w:spacing w:val="-3"/>
        </w:rPr>
        <w:t> </w:t>
      </w:r>
      <w:r>
        <w:rPr/>
        <w:t>Rifle</w:t>
      </w:r>
      <w:r>
        <w:rPr>
          <w:spacing w:val="-3"/>
        </w:rPr>
        <w:t> </w:t>
      </w:r>
      <w:r>
        <w:rPr>
          <w:spacing w:val="-2"/>
        </w:rPr>
        <w:t>Carbine.</w:t>
      </w:r>
    </w:p>
    <w:p>
      <w:pPr>
        <w:pStyle w:val="BodyText"/>
        <w:spacing w:line="276" w:lineRule="auto" w:before="32"/>
        <w:ind w:right="982"/>
      </w:pPr>
      <w:r>
        <w:rPr>
          <w:b/>
        </w:rPr>
        <w:t>Condition:</w:t>
      </w:r>
      <w:r>
        <w:rPr>
          <w:b/>
          <w:spacing w:val="-2"/>
        </w:rPr>
        <w:t> </w:t>
      </w:r>
      <w:r>
        <w:rPr/>
        <w:t>You</w:t>
      </w:r>
      <w:r>
        <w:rPr>
          <w:spacing w:val="-3"/>
        </w:rPr>
        <w:t> </w:t>
      </w:r>
      <w:r>
        <w:rPr/>
        <w:t>have</w:t>
      </w:r>
      <w:r>
        <w:rPr>
          <w:spacing w:val="-3"/>
        </w:rPr>
        <w:t> </w:t>
      </w:r>
      <w:r>
        <w:rPr/>
        <w:t>just</w:t>
      </w:r>
      <w:r>
        <w:rPr>
          <w:spacing w:val="-2"/>
        </w:rPr>
        <w:t> </w:t>
      </w:r>
      <w:r>
        <w:rPr/>
        <w:t>returned</w:t>
      </w:r>
      <w:r>
        <w:rPr>
          <w:spacing w:val="-3"/>
        </w:rPr>
        <w:t> </w:t>
      </w:r>
      <w:r>
        <w:rPr/>
        <w:t>from</w:t>
      </w:r>
      <w:r>
        <w:rPr>
          <w:spacing w:val="-4"/>
        </w:rPr>
        <w:t> </w:t>
      </w:r>
      <w:r>
        <w:rPr/>
        <w:t>a</w:t>
      </w:r>
      <w:r>
        <w:rPr>
          <w:spacing w:val="-3"/>
        </w:rPr>
        <w:t> </w:t>
      </w:r>
      <w:r>
        <w:rPr/>
        <w:t>mission</w:t>
      </w:r>
      <w:r>
        <w:rPr>
          <w:spacing w:val="-3"/>
        </w:rPr>
        <w:t> </w:t>
      </w:r>
      <w:r>
        <w:rPr/>
        <w:t>with</w:t>
      </w:r>
      <w:r>
        <w:rPr>
          <w:spacing w:val="-2"/>
        </w:rPr>
        <w:t> </w:t>
      </w:r>
      <w:r>
        <w:rPr/>
        <w:t>your</w:t>
      </w:r>
      <w:r>
        <w:rPr>
          <w:spacing w:val="-2"/>
        </w:rPr>
        <w:t> </w:t>
      </w:r>
      <w:r>
        <w:rPr/>
        <w:t>loaded</w:t>
      </w:r>
      <w:r>
        <w:rPr>
          <w:spacing w:val="-3"/>
        </w:rPr>
        <w:t> </w:t>
      </w:r>
      <w:r>
        <w:rPr/>
        <w:t>M4</w:t>
      </w:r>
      <w:r>
        <w:rPr>
          <w:spacing w:val="-3"/>
        </w:rPr>
        <w:t> </w:t>
      </w:r>
      <w:r>
        <w:rPr/>
        <w:t>series</w:t>
      </w:r>
      <w:r>
        <w:rPr>
          <w:spacing w:val="-3"/>
        </w:rPr>
        <w:t> </w:t>
      </w:r>
      <w:r>
        <w:rPr/>
        <w:t>carbine and have been directed to conduct maintenance on your weapon. You have a small- arms case or a maintenance equipment case.</w:t>
      </w:r>
    </w:p>
    <w:p>
      <w:pPr>
        <w:pStyle w:val="BodyText"/>
        <w:spacing w:line="276" w:lineRule="auto"/>
        <w:ind w:right="982"/>
      </w:pPr>
      <w:r>
        <w:rPr>
          <w:b/>
        </w:rPr>
        <w:t>Standard:</w:t>
      </w:r>
      <w:r>
        <w:rPr>
          <w:b/>
          <w:spacing w:val="-4"/>
        </w:rPr>
        <w:t> </w:t>
      </w:r>
      <w:r>
        <w:rPr/>
        <w:t>Clear,</w:t>
      </w:r>
      <w:r>
        <w:rPr>
          <w:spacing w:val="-4"/>
        </w:rPr>
        <w:t> </w:t>
      </w:r>
      <w:r>
        <w:rPr/>
        <w:t>disassemble,</w:t>
      </w:r>
      <w:r>
        <w:rPr>
          <w:spacing w:val="-4"/>
        </w:rPr>
        <w:t> </w:t>
      </w:r>
      <w:r>
        <w:rPr/>
        <w:t>clean,</w:t>
      </w:r>
      <w:r>
        <w:rPr>
          <w:spacing w:val="-4"/>
        </w:rPr>
        <w:t> </w:t>
      </w:r>
      <w:r>
        <w:rPr/>
        <w:t>inspect,</w:t>
      </w:r>
      <w:r>
        <w:rPr>
          <w:spacing w:val="-4"/>
        </w:rPr>
        <w:t> </w:t>
      </w:r>
      <w:r>
        <w:rPr/>
        <w:t>lubricate,</w:t>
      </w:r>
      <w:r>
        <w:rPr>
          <w:spacing w:val="-6"/>
        </w:rPr>
        <w:t> </w:t>
      </w:r>
      <w:r>
        <w:rPr/>
        <w:t>assemble,</w:t>
      </w:r>
      <w:r>
        <w:rPr>
          <w:spacing w:val="-4"/>
        </w:rPr>
        <w:t> </w:t>
      </w:r>
      <w:r>
        <w:rPr/>
        <w:t>and</w:t>
      </w:r>
      <w:r>
        <w:rPr>
          <w:spacing w:val="-5"/>
        </w:rPr>
        <w:t> </w:t>
      </w:r>
      <w:r>
        <w:rPr/>
        <w:t>perform</w:t>
      </w:r>
      <w:r>
        <w:rPr>
          <w:spacing w:val="-4"/>
        </w:rPr>
        <w:t> </w:t>
      </w:r>
      <w:r>
        <w:rPr/>
        <w:t>a function check on the M4. Maintain the magazine and ammunition.</w:t>
      </w:r>
    </w:p>
    <w:p>
      <w:pPr>
        <w:pStyle w:val="BodyText"/>
        <w:spacing w:before="138"/>
        <w:ind w:left="0"/>
      </w:pPr>
    </w:p>
    <w:p>
      <w:pPr>
        <w:pStyle w:val="BodyText"/>
      </w:pPr>
      <w:r>
        <w:rPr>
          <w:color w:val="3E53FF"/>
          <w:spacing w:val="-2"/>
        </w:rPr>
        <w:t>Communication</w:t>
      </w:r>
    </w:p>
    <w:p>
      <w:pPr>
        <w:pStyle w:val="BodyText"/>
        <w:ind w:left="0"/>
      </w:pPr>
    </w:p>
    <w:p>
      <w:pPr>
        <w:pStyle w:val="BodyText"/>
        <w:tabs>
          <w:tab w:pos="7754" w:val="left" w:leader="none"/>
        </w:tabs>
        <w:spacing w:line="288" w:lineRule="auto"/>
        <w:ind w:right="933"/>
      </w:pPr>
      <w:r>
        <w:rPr>
          <w:b/>
        </w:rPr>
        <w:t>Action: </w:t>
      </w:r>
      <w:r>
        <w:rPr/>
        <w:t>Operate a Single Channel Ground and Airborne Radio System (SINCGARS) </w:t>
      </w:r>
      <w:r>
        <w:rPr>
          <w:b/>
        </w:rPr>
        <w:t>Conditions: </w:t>
      </w:r>
      <w:r>
        <w:rPr/>
        <w:t>Given a requirement to contact a distant radio station, an operational SINCGARS,</w:t>
      </w:r>
      <w:r>
        <w:rPr>
          <w:spacing w:val="-5"/>
        </w:rPr>
        <w:t> </w:t>
      </w:r>
      <w:r>
        <w:rPr/>
        <w:t>antenna,</w:t>
      </w:r>
      <w:r>
        <w:rPr>
          <w:spacing w:val="-4"/>
        </w:rPr>
        <w:t> </w:t>
      </w:r>
      <w:r>
        <w:rPr/>
        <w:t>distant</w:t>
      </w:r>
      <w:r>
        <w:rPr>
          <w:spacing w:val="-4"/>
        </w:rPr>
        <w:t> </w:t>
      </w:r>
      <w:r>
        <w:rPr/>
        <w:t>station,</w:t>
      </w:r>
      <w:r>
        <w:rPr>
          <w:spacing w:val="-4"/>
        </w:rPr>
        <w:t> </w:t>
      </w:r>
      <w:r>
        <w:rPr/>
        <w:t>Signal</w:t>
      </w:r>
      <w:r>
        <w:rPr>
          <w:spacing w:val="-4"/>
        </w:rPr>
        <w:t> </w:t>
      </w:r>
      <w:r>
        <w:rPr/>
        <w:t>Operations</w:t>
      </w:r>
      <w:r>
        <w:rPr>
          <w:spacing w:val="-5"/>
        </w:rPr>
        <w:t> </w:t>
      </w:r>
      <w:r>
        <w:rPr/>
        <w:t>Instructions</w:t>
      </w:r>
      <w:r>
        <w:rPr>
          <w:spacing w:val="-5"/>
        </w:rPr>
        <w:t> </w:t>
      </w:r>
      <w:r>
        <w:rPr/>
        <w:t>(SOI),</w:t>
      </w:r>
      <w:r>
        <w:rPr>
          <w:spacing w:val="-6"/>
        </w:rPr>
        <w:t> </w:t>
      </w:r>
      <w:r>
        <w:rPr/>
        <w:t>and</w:t>
      </w:r>
      <w:r>
        <w:rPr>
          <w:spacing w:val="-5"/>
        </w:rPr>
        <w:t> </w:t>
      </w:r>
      <w:r>
        <w:rPr/>
        <w:t>required references in an</w:t>
        <w:tab/>
      </w:r>
      <w:r>
        <w:rPr>
          <w:spacing w:val="-2"/>
        </w:rPr>
        <w:t>operational</w:t>
      </w:r>
    </w:p>
    <w:p>
      <w:pPr>
        <w:spacing w:after="0" w:line="288" w:lineRule="auto"/>
        <w:sectPr>
          <w:pgSz w:w="12240" w:h="15840"/>
          <w:pgMar w:header="0" w:footer="248" w:top="560" w:bottom="640" w:left="680" w:right="500"/>
        </w:sectPr>
      </w:pPr>
    </w:p>
    <w:p>
      <w:pPr>
        <w:pStyle w:val="BodyText"/>
        <w:spacing w:before="70"/>
      </w:pPr>
      <w:r>
        <w:rPr>
          <w:spacing w:val="-2"/>
        </w:rPr>
        <w:t>environment.</w:t>
      </w:r>
    </w:p>
    <w:p>
      <w:pPr>
        <w:pStyle w:val="BodyText"/>
        <w:spacing w:line="292" w:lineRule="auto" w:before="61"/>
        <w:ind w:right="933"/>
        <w:jc w:val="both"/>
      </w:pPr>
      <w:r>
        <w:rPr>
          <w:b/>
        </w:rPr>
        <w:t>Standards: </w:t>
      </w:r>
      <w:r>
        <w:rPr/>
        <w:t>Prepare SINCGARS in Single Channel (SC); establish communication with a</w:t>
      </w:r>
      <w:r>
        <w:rPr>
          <w:spacing w:val="-4"/>
        </w:rPr>
        <w:t> </w:t>
      </w:r>
      <w:r>
        <w:rPr/>
        <w:t>distant</w:t>
      </w:r>
      <w:r>
        <w:rPr>
          <w:spacing w:val="-3"/>
        </w:rPr>
        <w:t> </w:t>
      </w:r>
      <w:r>
        <w:rPr/>
        <w:t>station</w:t>
      </w:r>
      <w:r>
        <w:rPr>
          <w:spacing w:val="-4"/>
        </w:rPr>
        <w:t> </w:t>
      </w:r>
      <w:r>
        <w:rPr/>
        <w:t>by</w:t>
      </w:r>
      <w:r>
        <w:rPr>
          <w:spacing w:val="-4"/>
        </w:rPr>
        <w:t> </w:t>
      </w:r>
      <w:r>
        <w:rPr/>
        <w:t>successfully</w:t>
      </w:r>
      <w:r>
        <w:rPr>
          <w:spacing w:val="-4"/>
        </w:rPr>
        <w:t> </w:t>
      </w:r>
      <w:r>
        <w:rPr/>
        <w:t>conducting</w:t>
      </w:r>
      <w:r>
        <w:rPr>
          <w:spacing w:val="-3"/>
        </w:rPr>
        <w:t> </w:t>
      </w:r>
      <w:r>
        <w:rPr/>
        <w:t>a</w:t>
      </w:r>
      <w:r>
        <w:rPr>
          <w:spacing w:val="-4"/>
        </w:rPr>
        <w:t> </w:t>
      </w:r>
      <w:r>
        <w:rPr/>
        <w:t>secure</w:t>
      </w:r>
      <w:r>
        <w:rPr>
          <w:spacing w:val="-4"/>
        </w:rPr>
        <w:t> </w:t>
      </w:r>
      <w:r>
        <w:rPr/>
        <w:t>communication</w:t>
      </w:r>
      <w:r>
        <w:rPr>
          <w:spacing w:val="-4"/>
        </w:rPr>
        <w:t> </w:t>
      </w:r>
      <w:r>
        <w:rPr/>
        <w:t>check</w:t>
      </w:r>
      <w:r>
        <w:rPr>
          <w:spacing w:val="-4"/>
        </w:rPr>
        <w:t> </w:t>
      </w:r>
      <w:r>
        <w:rPr/>
        <w:t>according</w:t>
      </w:r>
      <w:r>
        <w:rPr>
          <w:spacing w:val="-4"/>
        </w:rPr>
        <w:t> </w:t>
      </w:r>
      <w:r>
        <w:rPr/>
        <w:t>to required frequency.</w:t>
      </w:r>
    </w:p>
    <w:p>
      <w:pPr>
        <w:pStyle w:val="BodyText"/>
        <w:spacing w:before="227"/>
        <w:ind w:left="0"/>
      </w:pPr>
    </w:p>
    <w:p>
      <w:pPr>
        <w:pStyle w:val="BodyText"/>
        <w:spacing w:before="1"/>
      </w:pPr>
      <w:r>
        <w:rPr>
          <w:color w:val="3E53FF"/>
        </w:rPr>
        <w:t>Land</w:t>
      </w:r>
      <w:r>
        <w:rPr>
          <w:color w:val="3E53FF"/>
          <w:spacing w:val="-3"/>
        </w:rPr>
        <w:t> </w:t>
      </w:r>
      <w:r>
        <w:rPr>
          <w:color w:val="3E53FF"/>
          <w:spacing w:val="-2"/>
        </w:rPr>
        <w:t>Navigation</w:t>
      </w:r>
    </w:p>
    <w:p>
      <w:pPr>
        <w:pStyle w:val="BodyText"/>
        <w:spacing w:before="5"/>
        <w:ind w:left="0"/>
      </w:pPr>
    </w:p>
    <w:p>
      <w:pPr>
        <w:pStyle w:val="BodyText"/>
        <w:spacing w:before="1"/>
      </w:pPr>
      <w:r>
        <w:rPr>
          <w:b/>
        </w:rPr>
        <w:t>Action:</w:t>
      </w:r>
      <w:r>
        <w:rPr>
          <w:b/>
          <w:spacing w:val="-7"/>
        </w:rPr>
        <w:t> </w:t>
      </w:r>
      <w:r>
        <w:rPr/>
        <w:t>Conduct</w:t>
      </w:r>
      <w:r>
        <w:rPr>
          <w:spacing w:val="-3"/>
        </w:rPr>
        <w:t> </w:t>
      </w:r>
      <w:r>
        <w:rPr/>
        <w:t>Land</w:t>
      </w:r>
      <w:r>
        <w:rPr>
          <w:spacing w:val="-3"/>
        </w:rPr>
        <w:t> </w:t>
      </w:r>
      <w:r>
        <w:rPr/>
        <w:t>Navigation</w:t>
      </w:r>
      <w:r>
        <w:rPr>
          <w:spacing w:val="-2"/>
        </w:rPr>
        <w:t> </w:t>
      </w:r>
      <w:r>
        <w:rPr/>
        <w:t>in</w:t>
      </w:r>
      <w:r>
        <w:rPr>
          <w:spacing w:val="-4"/>
        </w:rPr>
        <w:t> </w:t>
      </w:r>
      <w:r>
        <w:rPr/>
        <w:t>a</w:t>
      </w:r>
      <w:r>
        <w:rPr>
          <w:spacing w:val="-4"/>
        </w:rPr>
        <w:t> </w:t>
      </w:r>
      <w:r>
        <w:rPr/>
        <w:t>scenario-based</w:t>
      </w:r>
      <w:r>
        <w:rPr>
          <w:spacing w:val="-3"/>
        </w:rPr>
        <w:t> </w:t>
      </w:r>
      <w:r>
        <w:rPr>
          <w:spacing w:val="-2"/>
        </w:rPr>
        <w:t>environment.</w:t>
      </w:r>
    </w:p>
    <w:p>
      <w:pPr>
        <w:pStyle w:val="BodyText"/>
        <w:spacing w:line="249" w:lineRule="auto" w:before="8"/>
        <w:ind w:right="982"/>
      </w:pPr>
      <w:r>
        <w:rPr>
          <w:b/>
        </w:rPr>
        <w:t>Condition: </w:t>
      </w:r>
      <w:r>
        <w:rPr/>
        <w:t>In a field environment, given a certified Land Navigation course, map, compass, and graphic control measures, complete the course in the allotted time. </w:t>
      </w:r>
      <w:r>
        <w:rPr>
          <w:b/>
        </w:rPr>
        <w:t>Standard:</w:t>
      </w:r>
      <w:r>
        <w:rPr>
          <w:b/>
          <w:spacing w:val="-3"/>
        </w:rPr>
        <w:t> </w:t>
      </w:r>
      <w:r>
        <w:rPr/>
        <w:t>The</w:t>
      </w:r>
      <w:r>
        <w:rPr>
          <w:spacing w:val="-4"/>
        </w:rPr>
        <w:t> </w:t>
      </w:r>
      <w:r>
        <w:rPr/>
        <w:t>Cadet,</w:t>
      </w:r>
      <w:r>
        <w:rPr>
          <w:spacing w:val="-3"/>
        </w:rPr>
        <w:t> </w:t>
      </w:r>
      <w:r>
        <w:rPr/>
        <w:t>acting</w:t>
      </w:r>
      <w:r>
        <w:rPr>
          <w:spacing w:val="-4"/>
        </w:rPr>
        <w:t> </w:t>
      </w:r>
      <w:r>
        <w:rPr/>
        <w:t>as</w:t>
      </w:r>
      <w:r>
        <w:rPr>
          <w:spacing w:val="-4"/>
        </w:rPr>
        <w:t> </w:t>
      </w:r>
      <w:r>
        <w:rPr/>
        <w:t>a</w:t>
      </w:r>
      <w:r>
        <w:rPr>
          <w:spacing w:val="-4"/>
        </w:rPr>
        <w:t> </w:t>
      </w:r>
      <w:r>
        <w:rPr/>
        <w:t>PL</w:t>
      </w:r>
      <w:r>
        <w:rPr>
          <w:spacing w:val="-4"/>
        </w:rPr>
        <w:t> </w:t>
      </w:r>
      <w:r>
        <w:rPr/>
        <w:t>must</w:t>
      </w:r>
      <w:r>
        <w:rPr>
          <w:spacing w:val="-4"/>
        </w:rPr>
        <w:t> </w:t>
      </w:r>
      <w:r>
        <w:rPr/>
        <w:t>plan,</w:t>
      </w:r>
      <w:r>
        <w:rPr>
          <w:spacing w:val="-3"/>
        </w:rPr>
        <w:t> </w:t>
      </w:r>
      <w:r>
        <w:rPr/>
        <w:t>prepare,</w:t>
      </w:r>
      <w:r>
        <w:rPr>
          <w:spacing w:val="-3"/>
        </w:rPr>
        <w:t> </w:t>
      </w:r>
      <w:r>
        <w:rPr/>
        <w:t>and</w:t>
      </w:r>
      <w:r>
        <w:rPr>
          <w:spacing w:val="-4"/>
        </w:rPr>
        <w:t> </w:t>
      </w:r>
      <w:r>
        <w:rPr/>
        <w:t>execute</w:t>
      </w:r>
      <w:r>
        <w:rPr>
          <w:spacing w:val="-4"/>
        </w:rPr>
        <w:t> </w:t>
      </w:r>
      <w:r>
        <w:rPr/>
        <w:t>Land</w:t>
      </w:r>
      <w:r>
        <w:rPr>
          <w:spacing w:val="-4"/>
        </w:rPr>
        <w:t> </w:t>
      </w:r>
      <w:r>
        <w:rPr/>
        <w:t>Navigation operations in a scenario-based environment. Receive a GO by navigating from one point to another and meeting all requirements for the Land Navigation.</w:t>
      </w:r>
    </w:p>
    <w:p>
      <w:pPr>
        <w:pStyle w:val="BodyText"/>
        <w:spacing w:before="275"/>
      </w:pPr>
      <w:r>
        <w:rPr>
          <w:color w:val="3E53FF"/>
        </w:rPr>
        <w:t>Machine</w:t>
      </w:r>
      <w:r>
        <w:rPr>
          <w:color w:val="3E53FF"/>
          <w:spacing w:val="-6"/>
        </w:rPr>
        <w:t> </w:t>
      </w:r>
      <w:r>
        <w:rPr>
          <w:color w:val="3E53FF"/>
          <w:spacing w:val="-4"/>
        </w:rPr>
        <w:t>Guns</w:t>
      </w:r>
    </w:p>
    <w:p>
      <w:pPr>
        <w:pStyle w:val="BodyText"/>
        <w:ind w:left="0"/>
      </w:pPr>
    </w:p>
    <w:p>
      <w:pPr>
        <w:spacing w:before="0"/>
        <w:ind w:left="799" w:right="0" w:firstLine="0"/>
        <w:jc w:val="both"/>
        <w:rPr>
          <w:sz w:val="24"/>
        </w:rPr>
      </w:pPr>
      <w:r>
        <w:rPr>
          <w:b/>
          <w:sz w:val="24"/>
        </w:rPr>
        <w:t>Action:</w:t>
      </w:r>
      <w:r>
        <w:rPr>
          <w:b/>
          <w:spacing w:val="-4"/>
          <w:sz w:val="24"/>
        </w:rPr>
        <w:t> </w:t>
      </w:r>
      <w:r>
        <w:rPr>
          <w:sz w:val="24"/>
        </w:rPr>
        <w:t>Maintain</w:t>
      </w:r>
      <w:r>
        <w:rPr>
          <w:spacing w:val="-3"/>
          <w:sz w:val="24"/>
        </w:rPr>
        <w:t> </w:t>
      </w:r>
      <w:r>
        <w:rPr>
          <w:sz w:val="24"/>
        </w:rPr>
        <w:t>an</w:t>
      </w:r>
      <w:r>
        <w:rPr>
          <w:spacing w:val="-2"/>
          <w:sz w:val="24"/>
        </w:rPr>
        <w:t> </w:t>
      </w:r>
      <w:r>
        <w:rPr>
          <w:sz w:val="24"/>
        </w:rPr>
        <w:t>M249</w:t>
      </w:r>
      <w:r>
        <w:rPr>
          <w:spacing w:val="-3"/>
          <w:sz w:val="24"/>
        </w:rPr>
        <w:t> </w:t>
      </w:r>
      <w:r>
        <w:rPr>
          <w:sz w:val="24"/>
        </w:rPr>
        <w:t>or</w:t>
      </w:r>
      <w:r>
        <w:rPr>
          <w:spacing w:val="-1"/>
          <w:sz w:val="24"/>
        </w:rPr>
        <w:t> </w:t>
      </w:r>
      <w:r>
        <w:rPr>
          <w:spacing w:val="-2"/>
          <w:sz w:val="24"/>
        </w:rPr>
        <w:t>M240B.</w:t>
      </w:r>
    </w:p>
    <w:p>
      <w:pPr>
        <w:pStyle w:val="BodyText"/>
        <w:ind w:right="1305"/>
        <w:jc w:val="both"/>
      </w:pPr>
      <w:r>
        <w:rPr>
          <w:b/>
        </w:rPr>
        <w:t>Condition: </w:t>
      </w:r>
      <w:r>
        <w:rPr/>
        <w:t>You have just returned from a mission with your loaded M249 or M240B and</w:t>
      </w:r>
      <w:r>
        <w:rPr>
          <w:spacing w:val="-4"/>
        </w:rPr>
        <w:t> </w:t>
      </w:r>
      <w:r>
        <w:rPr/>
        <w:t>have</w:t>
      </w:r>
      <w:r>
        <w:rPr>
          <w:spacing w:val="-4"/>
        </w:rPr>
        <w:t> </w:t>
      </w:r>
      <w:r>
        <w:rPr/>
        <w:t>been</w:t>
      </w:r>
      <w:r>
        <w:rPr>
          <w:spacing w:val="-4"/>
        </w:rPr>
        <w:t> </w:t>
      </w:r>
      <w:r>
        <w:rPr/>
        <w:t>directed</w:t>
      </w:r>
      <w:r>
        <w:rPr>
          <w:spacing w:val="-4"/>
        </w:rPr>
        <w:t> </w:t>
      </w:r>
      <w:r>
        <w:rPr/>
        <w:t>to</w:t>
      </w:r>
      <w:r>
        <w:rPr>
          <w:spacing w:val="-4"/>
        </w:rPr>
        <w:t> </w:t>
      </w:r>
      <w:r>
        <w:rPr/>
        <w:t>conduct</w:t>
      </w:r>
      <w:r>
        <w:rPr>
          <w:spacing w:val="-3"/>
        </w:rPr>
        <w:t> </w:t>
      </w:r>
      <w:r>
        <w:rPr/>
        <w:t>maintenance</w:t>
      </w:r>
      <w:r>
        <w:rPr>
          <w:spacing w:val="-4"/>
        </w:rPr>
        <w:t> </w:t>
      </w:r>
      <w:r>
        <w:rPr/>
        <w:t>on</w:t>
      </w:r>
      <w:r>
        <w:rPr>
          <w:spacing w:val="-4"/>
        </w:rPr>
        <w:t> </w:t>
      </w:r>
      <w:r>
        <w:rPr/>
        <w:t>your</w:t>
      </w:r>
      <w:r>
        <w:rPr>
          <w:spacing w:val="-3"/>
        </w:rPr>
        <w:t> </w:t>
      </w:r>
      <w:r>
        <w:rPr/>
        <w:t>weapon.</w:t>
      </w:r>
      <w:r>
        <w:rPr>
          <w:spacing w:val="-2"/>
        </w:rPr>
        <w:t> </w:t>
      </w:r>
      <w:r>
        <w:rPr/>
        <w:t>You</w:t>
      </w:r>
      <w:r>
        <w:rPr>
          <w:spacing w:val="-4"/>
        </w:rPr>
        <w:t> </w:t>
      </w:r>
      <w:r>
        <w:rPr/>
        <w:t>have</w:t>
      </w:r>
      <w:r>
        <w:rPr>
          <w:spacing w:val="-4"/>
        </w:rPr>
        <w:t> </w:t>
      </w:r>
      <w:r>
        <w:rPr/>
        <w:t>a</w:t>
      </w:r>
      <w:r>
        <w:rPr>
          <w:spacing w:val="-4"/>
        </w:rPr>
        <w:t> </w:t>
      </w:r>
      <w:r>
        <w:rPr/>
        <w:t>small- arms case or a maintenance equipment case.</w:t>
      </w:r>
    </w:p>
    <w:p>
      <w:pPr>
        <w:pStyle w:val="BodyText"/>
        <w:ind w:right="1599"/>
        <w:jc w:val="both"/>
      </w:pPr>
      <w:r>
        <w:rPr>
          <w:b/>
        </w:rPr>
        <w:t>Standard:</w:t>
      </w:r>
      <w:r>
        <w:rPr>
          <w:b/>
          <w:spacing w:val="-4"/>
        </w:rPr>
        <w:t> </w:t>
      </w:r>
      <w:r>
        <w:rPr/>
        <w:t>Clear,</w:t>
      </w:r>
      <w:r>
        <w:rPr>
          <w:spacing w:val="-4"/>
        </w:rPr>
        <w:t> </w:t>
      </w:r>
      <w:r>
        <w:rPr/>
        <w:t>disassemble,</w:t>
      </w:r>
      <w:r>
        <w:rPr>
          <w:spacing w:val="-4"/>
        </w:rPr>
        <w:t> </w:t>
      </w:r>
      <w:r>
        <w:rPr/>
        <w:t>clean,</w:t>
      </w:r>
      <w:r>
        <w:rPr>
          <w:spacing w:val="-4"/>
        </w:rPr>
        <w:t> </w:t>
      </w:r>
      <w:r>
        <w:rPr/>
        <w:t>inspect,</w:t>
      </w:r>
      <w:r>
        <w:rPr>
          <w:spacing w:val="-4"/>
        </w:rPr>
        <w:t> </w:t>
      </w:r>
      <w:r>
        <w:rPr/>
        <w:t>lubricate,</w:t>
      </w:r>
      <w:r>
        <w:rPr>
          <w:spacing w:val="-6"/>
        </w:rPr>
        <w:t> </w:t>
      </w:r>
      <w:r>
        <w:rPr/>
        <w:t>assemble,</w:t>
      </w:r>
      <w:r>
        <w:rPr>
          <w:spacing w:val="-4"/>
        </w:rPr>
        <w:t> </w:t>
      </w:r>
      <w:r>
        <w:rPr/>
        <w:t>and</w:t>
      </w:r>
      <w:r>
        <w:rPr>
          <w:spacing w:val="-5"/>
        </w:rPr>
        <w:t> </w:t>
      </w:r>
      <w:r>
        <w:rPr/>
        <w:t>perform</w:t>
      </w:r>
      <w:r>
        <w:rPr>
          <w:spacing w:val="-4"/>
        </w:rPr>
        <w:t> </w:t>
      </w:r>
      <w:r>
        <w:rPr/>
        <w:t>a function check on the M249 or M240B.</w:t>
      </w:r>
    </w:p>
    <w:p>
      <w:pPr>
        <w:pStyle w:val="BodyText"/>
        <w:ind w:left="0"/>
      </w:pPr>
    </w:p>
    <w:p>
      <w:pPr>
        <w:pStyle w:val="BodyText"/>
        <w:jc w:val="both"/>
      </w:pPr>
      <w:r>
        <w:rPr>
          <w:color w:val="3E53FF"/>
        </w:rPr>
        <w:t>Range</w:t>
      </w:r>
      <w:r>
        <w:rPr>
          <w:color w:val="3E53FF"/>
          <w:spacing w:val="-6"/>
        </w:rPr>
        <w:t> </w:t>
      </w:r>
      <w:r>
        <w:rPr>
          <w:color w:val="3E53FF"/>
          <w:spacing w:val="-4"/>
        </w:rPr>
        <w:t>Card</w:t>
      </w:r>
    </w:p>
    <w:p>
      <w:pPr>
        <w:pStyle w:val="BodyText"/>
        <w:ind w:left="0"/>
      </w:pPr>
    </w:p>
    <w:p>
      <w:pPr>
        <w:pStyle w:val="BodyText"/>
      </w:pPr>
      <w:r>
        <w:rPr>
          <w:b/>
        </w:rPr>
        <w:t>Action:</w:t>
      </w:r>
      <w:r>
        <w:rPr>
          <w:b/>
          <w:spacing w:val="-4"/>
        </w:rPr>
        <w:t> </w:t>
      </w:r>
      <w:r>
        <w:rPr/>
        <w:t>Prepare</w:t>
      </w:r>
      <w:r>
        <w:rPr>
          <w:spacing w:val="-2"/>
        </w:rPr>
        <w:t> </w:t>
      </w:r>
      <w:r>
        <w:rPr/>
        <w:t>a</w:t>
      </w:r>
      <w:r>
        <w:rPr>
          <w:spacing w:val="-2"/>
        </w:rPr>
        <w:t> </w:t>
      </w:r>
      <w:r>
        <w:rPr/>
        <w:t>range</w:t>
      </w:r>
      <w:r>
        <w:rPr>
          <w:spacing w:val="-2"/>
        </w:rPr>
        <w:t> </w:t>
      </w:r>
      <w:r>
        <w:rPr/>
        <w:t>card</w:t>
      </w:r>
      <w:r>
        <w:rPr>
          <w:spacing w:val="-2"/>
        </w:rPr>
        <w:t> </w:t>
      </w:r>
      <w:r>
        <w:rPr/>
        <w:t>for</w:t>
      </w:r>
      <w:r>
        <w:rPr>
          <w:spacing w:val="-3"/>
        </w:rPr>
        <w:t> </w:t>
      </w:r>
      <w:r>
        <w:rPr/>
        <w:t>your</w:t>
      </w:r>
      <w:r>
        <w:rPr>
          <w:spacing w:val="-1"/>
        </w:rPr>
        <w:t> </w:t>
      </w:r>
      <w:r>
        <w:rPr>
          <w:spacing w:val="-2"/>
        </w:rPr>
        <w:t>position.</w:t>
      </w:r>
    </w:p>
    <w:p>
      <w:pPr>
        <w:pStyle w:val="BodyText"/>
        <w:ind w:right="933"/>
      </w:pPr>
      <w:r>
        <w:rPr>
          <w:b/>
        </w:rPr>
        <w:t>Conditions: </w:t>
      </w:r>
      <w:r>
        <w:rPr/>
        <w:t>During daylight, in a defensive fighting position, given an assigned primary sector of fire with recognizable targets; a secondary sector of fire with recognizable targets;</w:t>
      </w:r>
      <w:r>
        <w:rPr>
          <w:spacing w:val="-3"/>
        </w:rPr>
        <w:t> </w:t>
      </w:r>
      <w:r>
        <w:rPr/>
        <w:t>blank</w:t>
      </w:r>
      <w:r>
        <w:rPr>
          <w:spacing w:val="-4"/>
        </w:rPr>
        <w:t> </w:t>
      </w:r>
      <w:r>
        <w:rPr/>
        <w:t>standard</w:t>
      </w:r>
      <w:r>
        <w:rPr>
          <w:spacing w:val="-4"/>
        </w:rPr>
        <w:t> </w:t>
      </w:r>
      <w:r>
        <w:rPr/>
        <w:t>range</w:t>
      </w:r>
      <w:r>
        <w:rPr>
          <w:spacing w:val="-4"/>
        </w:rPr>
        <w:t> </w:t>
      </w:r>
      <w:r>
        <w:rPr/>
        <w:t>cards</w:t>
      </w:r>
      <w:r>
        <w:rPr>
          <w:spacing w:val="-4"/>
        </w:rPr>
        <w:t> </w:t>
      </w:r>
      <w:r>
        <w:rPr/>
        <w:t>DA</w:t>
      </w:r>
      <w:r>
        <w:rPr>
          <w:spacing w:val="-4"/>
        </w:rPr>
        <w:t> </w:t>
      </w:r>
      <w:r>
        <w:rPr/>
        <w:t>Form</w:t>
      </w:r>
      <w:r>
        <w:rPr>
          <w:spacing w:val="-3"/>
        </w:rPr>
        <w:t> </w:t>
      </w:r>
      <w:r>
        <w:rPr/>
        <w:t>5517-R;</w:t>
      </w:r>
      <w:r>
        <w:rPr>
          <w:spacing w:val="-5"/>
        </w:rPr>
        <w:t> </w:t>
      </w:r>
      <w:r>
        <w:rPr/>
        <w:t>a</w:t>
      </w:r>
      <w:r>
        <w:rPr>
          <w:spacing w:val="-4"/>
        </w:rPr>
        <w:t> </w:t>
      </w:r>
      <w:r>
        <w:rPr/>
        <w:t>pencil;</w:t>
      </w:r>
      <w:r>
        <w:rPr>
          <w:spacing w:val="-3"/>
        </w:rPr>
        <w:t> </w:t>
      </w:r>
      <w:r>
        <w:rPr/>
        <w:t>a</w:t>
      </w:r>
      <w:r>
        <w:rPr>
          <w:spacing w:val="-4"/>
        </w:rPr>
        <w:t> </w:t>
      </w:r>
      <w:r>
        <w:rPr/>
        <w:t>lensatic</w:t>
      </w:r>
      <w:r>
        <w:rPr>
          <w:spacing w:val="-4"/>
        </w:rPr>
        <w:t> </w:t>
      </w:r>
      <w:r>
        <w:rPr/>
        <w:t>compass;</w:t>
      </w:r>
      <w:r>
        <w:rPr>
          <w:spacing w:val="-3"/>
        </w:rPr>
        <w:t> </w:t>
      </w:r>
      <w:r>
        <w:rPr/>
        <w:t>and a map of your assigned sector of fire.</w:t>
      </w:r>
    </w:p>
    <w:p>
      <w:pPr>
        <w:pStyle w:val="BodyText"/>
        <w:ind w:right="902"/>
      </w:pPr>
      <w:r>
        <w:rPr>
          <w:b/>
        </w:rPr>
        <w:t>Standards: </w:t>
      </w:r>
      <w:r>
        <w:rPr/>
        <w:t>Prepare a range card for your position. Sketch in the terrain in your assigned sector of fire. Located and sketched in magnetic north. Using the appropriate symbol.</w:t>
      </w:r>
      <w:r>
        <w:rPr>
          <w:spacing w:val="-2"/>
        </w:rPr>
        <w:t> </w:t>
      </w:r>
      <w:r>
        <w:rPr/>
        <w:t>Sketched</w:t>
      </w:r>
      <w:r>
        <w:rPr>
          <w:spacing w:val="-3"/>
        </w:rPr>
        <w:t> </w:t>
      </w:r>
      <w:r>
        <w:rPr/>
        <w:t>in</w:t>
      </w:r>
      <w:r>
        <w:rPr>
          <w:spacing w:val="-3"/>
        </w:rPr>
        <w:t> </w:t>
      </w:r>
      <w:r>
        <w:rPr/>
        <w:t>sector</w:t>
      </w:r>
      <w:r>
        <w:rPr>
          <w:spacing w:val="-2"/>
        </w:rPr>
        <w:t> </w:t>
      </w:r>
      <w:r>
        <w:rPr/>
        <w:t>limits,</w:t>
      </w:r>
      <w:r>
        <w:rPr>
          <w:spacing w:val="-4"/>
        </w:rPr>
        <w:t> </w:t>
      </w:r>
      <w:r>
        <w:rPr/>
        <w:t>the</w:t>
      </w:r>
      <w:r>
        <w:rPr>
          <w:spacing w:val="-3"/>
        </w:rPr>
        <w:t> </w:t>
      </w:r>
      <w:r>
        <w:rPr/>
        <w:t>gun</w:t>
      </w:r>
      <w:r>
        <w:rPr>
          <w:spacing w:val="-3"/>
        </w:rPr>
        <w:t> </w:t>
      </w:r>
      <w:r>
        <w:rPr/>
        <w:t>symbol,</w:t>
      </w:r>
      <w:r>
        <w:rPr>
          <w:spacing w:val="-2"/>
        </w:rPr>
        <w:t> </w:t>
      </w:r>
      <w:r>
        <w:rPr/>
        <w:t>and</w:t>
      </w:r>
      <w:r>
        <w:rPr>
          <w:spacing w:val="-3"/>
        </w:rPr>
        <w:t> </w:t>
      </w:r>
      <w:r>
        <w:rPr/>
        <w:t>dead</w:t>
      </w:r>
      <w:r>
        <w:rPr>
          <w:spacing w:val="-3"/>
        </w:rPr>
        <w:t> </w:t>
      </w:r>
      <w:r>
        <w:rPr/>
        <w:t>space.</w:t>
      </w:r>
      <w:r>
        <w:rPr>
          <w:spacing w:val="-2"/>
        </w:rPr>
        <w:t> </w:t>
      </w:r>
      <w:r>
        <w:rPr/>
        <w:t>In</w:t>
      </w:r>
      <w:r>
        <w:rPr>
          <w:spacing w:val="-4"/>
        </w:rPr>
        <w:t> </w:t>
      </w:r>
      <w:r>
        <w:rPr/>
        <w:t>the</w:t>
      </w:r>
      <w:r>
        <w:rPr>
          <w:spacing w:val="-3"/>
        </w:rPr>
        <w:t> </w:t>
      </w:r>
      <w:r>
        <w:rPr/>
        <w:t>DATA</w:t>
      </w:r>
      <w:r>
        <w:rPr>
          <w:spacing w:val="-3"/>
        </w:rPr>
        <w:t> </w:t>
      </w:r>
      <w:r>
        <w:rPr/>
        <w:t>section wrote in the weapon, the unit, and other required data. Sketched in terrain features that offer likely targets and numbered them in priority.</w:t>
      </w:r>
    </w:p>
    <w:p>
      <w:pPr>
        <w:pStyle w:val="BodyText"/>
        <w:spacing w:before="275"/>
        <w:jc w:val="both"/>
      </w:pPr>
      <w:r>
        <w:rPr>
          <w:color w:val="3E53FF"/>
        </w:rPr>
        <w:t>Order</w:t>
      </w:r>
      <w:r>
        <w:rPr>
          <w:color w:val="3E53FF"/>
          <w:spacing w:val="-2"/>
        </w:rPr>
        <w:t> </w:t>
      </w:r>
      <w:r>
        <w:rPr>
          <w:color w:val="3E53FF"/>
        </w:rPr>
        <w:t>and</w:t>
      </w:r>
      <w:r>
        <w:rPr>
          <w:color w:val="3E53FF"/>
          <w:spacing w:val="-4"/>
        </w:rPr>
        <w:t> </w:t>
      </w:r>
      <w:r>
        <w:rPr>
          <w:color w:val="3E53FF"/>
        </w:rPr>
        <w:t>Formations</w:t>
      </w:r>
      <w:r>
        <w:rPr>
          <w:color w:val="3E53FF"/>
          <w:spacing w:val="-3"/>
        </w:rPr>
        <w:t> </w:t>
      </w:r>
      <w:r>
        <w:rPr>
          <w:color w:val="3E53FF"/>
        </w:rPr>
        <w:t>of</w:t>
      </w:r>
      <w:r>
        <w:rPr>
          <w:color w:val="3E53FF"/>
          <w:spacing w:val="-1"/>
        </w:rPr>
        <w:t> </w:t>
      </w:r>
      <w:r>
        <w:rPr>
          <w:color w:val="3E53FF"/>
          <w:spacing w:val="-2"/>
        </w:rPr>
        <w:t>Movement</w:t>
      </w:r>
    </w:p>
    <w:p>
      <w:pPr>
        <w:pStyle w:val="BodyText"/>
        <w:ind w:left="0"/>
      </w:pPr>
    </w:p>
    <w:p>
      <w:pPr>
        <w:pStyle w:val="BodyText"/>
      </w:pPr>
      <w:r>
        <w:rPr>
          <w:b/>
        </w:rPr>
        <w:t>Action:</w:t>
      </w:r>
      <w:r>
        <w:rPr>
          <w:b/>
          <w:spacing w:val="-5"/>
        </w:rPr>
        <w:t> </w:t>
      </w:r>
      <w:r>
        <w:rPr/>
        <w:t>Conduct</w:t>
      </w:r>
      <w:r>
        <w:rPr>
          <w:spacing w:val="-3"/>
        </w:rPr>
        <w:t> </w:t>
      </w:r>
      <w:r>
        <w:rPr/>
        <w:t>individual,</w:t>
      </w:r>
      <w:r>
        <w:rPr>
          <w:spacing w:val="-3"/>
        </w:rPr>
        <w:t> </w:t>
      </w:r>
      <w:r>
        <w:rPr/>
        <w:t>team,</w:t>
      </w:r>
      <w:r>
        <w:rPr>
          <w:spacing w:val="-4"/>
        </w:rPr>
        <w:t> </w:t>
      </w:r>
      <w:r>
        <w:rPr/>
        <w:t>squad</w:t>
      </w:r>
      <w:r>
        <w:rPr>
          <w:spacing w:val="-4"/>
        </w:rPr>
        <w:t> </w:t>
      </w:r>
      <w:r>
        <w:rPr/>
        <w:t>level</w:t>
      </w:r>
      <w:r>
        <w:rPr>
          <w:spacing w:val="-3"/>
        </w:rPr>
        <w:t> </w:t>
      </w:r>
      <w:r>
        <w:rPr>
          <w:spacing w:val="-2"/>
        </w:rPr>
        <w:t>movements.</w:t>
      </w:r>
    </w:p>
    <w:p>
      <w:pPr>
        <w:pStyle w:val="BodyText"/>
        <w:ind w:right="982"/>
      </w:pPr>
      <w:r>
        <w:rPr>
          <w:b/>
        </w:rPr>
        <w:t>Conditions: </w:t>
      </w:r>
      <w:r>
        <w:rPr/>
        <w:t>In a training environment, given your assigned weapon and a team or squad sized element; maneuver through different types of terrain; react to contact in different</w:t>
      </w:r>
      <w:r>
        <w:rPr>
          <w:spacing w:val="-3"/>
        </w:rPr>
        <w:t> </w:t>
      </w:r>
      <w:r>
        <w:rPr/>
        <w:t>situations;</w:t>
      </w:r>
      <w:r>
        <w:rPr>
          <w:spacing w:val="-3"/>
        </w:rPr>
        <w:t> </w:t>
      </w:r>
      <w:r>
        <w:rPr/>
        <w:t>engage</w:t>
      </w:r>
      <w:r>
        <w:rPr>
          <w:spacing w:val="-5"/>
        </w:rPr>
        <w:t> </w:t>
      </w:r>
      <w:r>
        <w:rPr/>
        <w:t>the</w:t>
      </w:r>
      <w:r>
        <w:rPr>
          <w:spacing w:val="-4"/>
        </w:rPr>
        <w:t> </w:t>
      </w:r>
      <w:r>
        <w:rPr/>
        <w:t>enemy;</w:t>
      </w:r>
      <w:r>
        <w:rPr>
          <w:spacing w:val="-3"/>
        </w:rPr>
        <w:t> </w:t>
      </w:r>
      <w:r>
        <w:rPr/>
        <w:t>and</w:t>
      </w:r>
      <w:r>
        <w:rPr>
          <w:spacing w:val="-5"/>
        </w:rPr>
        <w:t> </w:t>
      </w:r>
      <w:r>
        <w:rPr/>
        <w:t>learn</w:t>
      </w:r>
      <w:r>
        <w:rPr>
          <w:spacing w:val="-4"/>
        </w:rPr>
        <w:t> </w:t>
      </w:r>
      <w:r>
        <w:rPr/>
        <w:t>the</w:t>
      </w:r>
      <w:r>
        <w:rPr>
          <w:spacing w:val="-4"/>
        </w:rPr>
        <w:t> </w:t>
      </w:r>
      <w:r>
        <w:rPr/>
        <w:t>fundamentals</w:t>
      </w:r>
      <w:r>
        <w:rPr>
          <w:spacing w:val="-4"/>
        </w:rPr>
        <w:t> </w:t>
      </w:r>
      <w:r>
        <w:rPr/>
        <w:t>of</w:t>
      </w:r>
      <w:r>
        <w:rPr>
          <w:spacing w:val="-3"/>
        </w:rPr>
        <w:t> </w:t>
      </w:r>
      <w:r>
        <w:rPr/>
        <w:t>different</w:t>
      </w:r>
      <w:r>
        <w:rPr>
          <w:spacing w:val="-3"/>
        </w:rPr>
        <w:t> </w:t>
      </w:r>
      <w:r>
        <w:rPr/>
        <w:t>types</w:t>
      </w:r>
      <w:r>
        <w:rPr>
          <w:spacing w:val="-4"/>
        </w:rPr>
        <w:t> </w:t>
      </w:r>
      <w:r>
        <w:rPr/>
        <w:t>of maneuver formations.</w:t>
      </w:r>
    </w:p>
    <w:p>
      <w:pPr>
        <w:pStyle w:val="BodyText"/>
        <w:ind w:right="982"/>
      </w:pPr>
      <w:r>
        <w:rPr>
          <w:b/>
        </w:rPr>
        <w:t>Standards:</w:t>
      </w:r>
      <w:r>
        <w:rPr>
          <w:b/>
          <w:spacing w:val="-2"/>
        </w:rPr>
        <w:t> </w:t>
      </w:r>
      <w:r>
        <w:rPr/>
        <w:t>Be</w:t>
      </w:r>
      <w:r>
        <w:rPr>
          <w:spacing w:val="-3"/>
        </w:rPr>
        <w:t> </w:t>
      </w:r>
      <w:r>
        <w:rPr/>
        <w:t>able</w:t>
      </w:r>
      <w:r>
        <w:rPr>
          <w:spacing w:val="-3"/>
        </w:rPr>
        <w:t> </w:t>
      </w:r>
      <w:r>
        <w:rPr/>
        <w:t>to</w:t>
      </w:r>
      <w:r>
        <w:rPr>
          <w:spacing w:val="-3"/>
        </w:rPr>
        <w:t> </w:t>
      </w:r>
      <w:r>
        <w:rPr/>
        <w:t>successfully</w:t>
      </w:r>
      <w:r>
        <w:rPr>
          <w:spacing w:val="-3"/>
        </w:rPr>
        <w:t> </w:t>
      </w:r>
      <w:r>
        <w:rPr/>
        <w:t>maneuver</w:t>
      </w:r>
      <w:r>
        <w:rPr>
          <w:spacing w:val="-2"/>
        </w:rPr>
        <w:t> </w:t>
      </w:r>
      <w:r>
        <w:rPr/>
        <w:t>through</w:t>
      </w:r>
      <w:r>
        <w:rPr>
          <w:spacing w:val="-3"/>
        </w:rPr>
        <w:t> </w:t>
      </w:r>
      <w:r>
        <w:rPr/>
        <w:t>different</w:t>
      </w:r>
      <w:r>
        <w:rPr>
          <w:spacing w:val="-4"/>
        </w:rPr>
        <w:t> </w:t>
      </w:r>
      <w:r>
        <w:rPr/>
        <w:t>types</w:t>
      </w:r>
      <w:r>
        <w:rPr>
          <w:spacing w:val="-3"/>
        </w:rPr>
        <w:t> </w:t>
      </w:r>
      <w:r>
        <w:rPr/>
        <w:t>of</w:t>
      </w:r>
      <w:r>
        <w:rPr>
          <w:spacing w:val="-4"/>
        </w:rPr>
        <w:t> </w:t>
      </w:r>
      <w:r>
        <w:rPr/>
        <w:t>terrain</w:t>
      </w:r>
      <w:r>
        <w:rPr>
          <w:spacing w:val="-4"/>
        </w:rPr>
        <w:t> </w:t>
      </w:r>
      <w:r>
        <w:rPr/>
        <w:t>and</w:t>
      </w:r>
      <w:r>
        <w:rPr>
          <w:spacing w:val="-3"/>
        </w:rPr>
        <w:t> </w:t>
      </w:r>
      <w:r>
        <w:rPr/>
        <w:t>to react to enemy fire while maintaining the correct formation to overcome the objectiv</w:t>
      </w:r>
      <w:bookmarkStart w:name="_bookmark3" w:id="10"/>
      <w:bookmarkEnd w:id="10"/>
      <w:r>
        <w:rPr/>
        <w:t>e.</w:t>
      </w:r>
    </w:p>
    <w:p>
      <w:pPr>
        <w:spacing w:after="0"/>
        <w:sectPr>
          <w:pgSz w:w="12240" w:h="15840"/>
          <w:pgMar w:header="0" w:footer="248" w:top="560" w:bottom="700" w:left="680" w:right="500"/>
        </w:sectPr>
      </w:pPr>
    </w:p>
    <w:p>
      <w:pPr>
        <w:pStyle w:val="Heading1"/>
        <w:ind w:right="59"/>
        <w:jc w:val="center"/>
        <w:rPr>
          <w:u w:val="none"/>
        </w:rPr>
      </w:pPr>
      <w:bookmarkStart w:name="_TOC_250000" w:id="11"/>
      <w:r>
        <w:rPr>
          <w:u w:val="single"/>
        </w:rPr>
        <w:t>Section</w:t>
      </w:r>
      <w:r>
        <w:rPr>
          <w:spacing w:val="-5"/>
          <w:u w:val="single"/>
        </w:rPr>
        <w:t> </w:t>
      </w:r>
      <w:r>
        <w:rPr>
          <w:u w:val="single"/>
        </w:rPr>
        <w:t>6</w:t>
      </w:r>
      <w:r>
        <w:rPr>
          <w:spacing w:val="-2"/>
          <w:u w:val="single"/>
        </w:rPr>
        <w:t> </w:t>
      </w:r>
      <w:r>
        <w:rPr>
          <w:u w:val="single"/>
        </w:rPr>
        <w:t>-</w:t>
      </w:r>
      <w:r>
        <w:rPr>
          <w:spacing w:val="-3"/>
          <w:u w:val="single"/>
        </w:rPr>
        <w:t> </w:t>
      </w:r>
      <w:r>
        <w:rPr>
          <w:u w:val="single"/>
        </w:rPr>
        <w:t>Administrative</w:t>
      </w:r>
      <w:bookmarkEnd w:id="11"/>
      <w:r>
        <w:rPr>
          <w:spacing w:val="-2"/>
          <w:u w:val="single"/>
        </w:rPr>
        <w:t> Guidance</w:t>
      </w:r>
    </w:p>
    <w:p>
      <w:pPr>
        <w:pStyle w:val="BodyText"/>
        <w:ind w:left="0"/>
        <w:rPr>
          <w:b/>
        </w:rPr>
      </w:pPr>
    </w:p>
    <w:p>
      <w:pPr>
        <w:pStyle w:val="BodyText"/>
        <w:spacing w:before="99"/>
        <w:ind w:left="0"/>
        <w:rPr>
          <w:b/>
        </w:rPr>
      </w:pPr>
    </w:p>
    <w:p>
      <w:pPr>
        <w:pStyle w:val="BodyText"/>
        <w:spacing w:line="259" w:lineRule="auto" w:before="1"/>
        <w:ind w:right="982"/>
      </w:pPr>
      <w:r>
        <w:rPr>
          <w:b/>
        </w:rPr>
        <w:t>Cell</w:t>
      </w:r>
      <w:r>
        <w:rPr>
          <w:b/>
          <w:spacing w:val="-3"/>
        </w:rPr>
        <w:t> </w:t>
      </w:r>
      <w:r>
        <w:rPr>
          <w:b/>
        </w:rPr>
        <w:t>Phones.</w:t>
      </w:r>
      <w:r>
        <w:rPr>
          <w:b/>
          <w:spacing w:val="-4"/>
        </w:rPr>
        <w:t> </w:t>
      </w:r>
      <w:r>
        <w:rPr/>
        <w:t>Cadets</w:t>
      </w:r>
      <w:r>
        <w:rPr>
          <w:spacing w:val="-4"/>
        </w:rPr>
        <w:t> </w:t>
      </w:r>
      <w:r>
        <w:rPr/>
        <w:t>will</w:t>
      </w:r>
      <w:r>
        <w:rPr>
          <w:spacing w:val="-4"/>
        </w:rPr>
        <w:t> </w:t>
      </w:r>
      <w:r>
        <w:rPr/>
        <w:t>secure</w:t>
      </w:r>
      <w:r>
        <w:rPr>
          <w:spacing w:val="-4"/>
        </w:rPr>
        <w:t> </w:t>
      </w:r>
      <w:r>
        <w:rPr/>
        <w:t>their</w:t>
      </w:r>
      <w:r>
        <w:rPr>
          <w:spacing w:val="-3"/>
        </w:rPr>
        <w:t> </w:t>
      </w:r>
      <w:r>
        <w:rPr/>
        <w:t>personal</w:t>
      </w:r>
      <w:r>
        <w:rPr>
          <w:spacing w:val="-4"/>
        </w:rPr>
        <w:t> </w:t>
      </w:r>
      <w:r>
        <w:rPr/>
        <w:t>cell</w:t>
      </w:r>
      <w:r>
        <w:rPr>
          <w:spacing w:val="-4"/>
        </w:rPr>
        <w:t> </w:t>
      </w:r>
      <w:r>
        <w:rPr/>
        <w:t>phones</w:t>
      </w:r>
      <w:r>
        <w:rPr>
          <w:spacing w:val="-4"/>
        </w:rPr>
        <w:t> </w:t>
      </w:r>
      <w:r>
        <w:rPr/>
        <w:t>throughout</w:t>
      </w:r>
      <w:r>
        <w:rPr>
          <w:spacing w:val="-3"/>
        </w:rPr>
        <w:t> </w:t>
      </w:r>
      <w:r>
        <w:rPr/>
        <w:t>camp.</w:t>
      </w:r>
      <w:r>
        <w:rPr>
          <w:spacing w:val="-5"/>
        </w:rPr>
        <w:t> </w:t>
      </w:r>
      <w:r>
        <w:rPr/>
        <w:t>However, Cadet cell phone usage times will be directed by CST cadre.</w:t>
      </w:r>
    </w:p>
    <w:p>
      <w:pPr>
        <w:pStyle w:val="BodyText"/>
        <w:spacing w:line="259" w:lineRule="auto" w:before="160"/>
        <w:ind w:right="875"/>
      </w:pPr>
      <w:r>
        <w:rPr>
          <w:b/>
        </w:rPr>
        <w:t>Medications. </w:t>
      </w:r>
      <w:r>
        <w:rPr/>
        <w:t>All medications must be in the original labeled container [(Over the Counter (OTC) or prescription-to include birth control pills)] along with most recent clinical</w:t>
      </w:r>
      <w:r>
        <w:rPr>
          <w:spacing w:val="-4"/>
        </w:rPr>
        <w:t> </w:t>
      </w:r>
      <w:r>
        <w:rPr/>
        <w:t>note</w:t>
      </w:r>
      <w:r>
        <w:rPr>
          <w:spacing w:val="-4"/>
        </w:rPr>
        <w:t> </w:t>
      </w:r>
      <w:r>
        <w:rPr/>
        <w:t>prescribing</w:t>
      </w:r>
      <w:r>
        <w:rPr>
          <w:spacing w:val="-4"/>
        </w:rPr>
        <w:t> </w:t>
      </w:r>
      <w:r>
        <w:rPr/>
        <w:t>the</w:t>
      </w:r>
      <w:r>
        <w:rPr>
          <w:spacing w:val="-4"/>
        </w:rPr>
        <w:t> </w:t>
      </w:r>
      <w:r>
        <w:rPr/>
        <w:t>medication.</w:t>
      </w:r>
      <w:r>
        <w:rPr>
          <w:spacing w:val="-3"/>
        </w:rPr>
        <w:t> </w:t>
      </w:r>
      <w:r>
        <w:rPr/>
        <w:t>Medical</w:t>
      </w:r>
      <w:r>
        <w:rPr>
          <w:spacing w:val="-4"/>
        </w:rPr>
        <w:t> </w:t>
      </w:r>
      <w:r>
        <w:rPr/>
        <w:t>cadre</w:t>
      </w:r>
      <w:r>
        <w:rPr>
          <w:spacing w:val="-3"/>
        </w:rPr>
        <w:t> </w:t>
      </w:r>
      <w:r>
        <w:rPr/>
        <w:t>members</w:t>
      </w:r>
      <w:r>
        <w:rPr>
          <w:spacing w:val="-5"/>
        </w:rPr>
        <w:t> </w:t>
      </w:r>
      <w:r>
        <w:rPr/>
        <w:t>may,</w:t>
      </w:r>
      <w:r>
        <w:rPr>
          <w:spacing w:val="-3"/>
        </w:rPr>
        <w:t> </w:t>
      </w:r>
      <w:r>
        <w:rPr/>
        <w:t>at</w:t>
      </w:r>
      <w:r>
        <w:rPr>
          <w:spacing w:val="-5"/>
        </w:rPr>
        <w:t> </w:t>
      </w:r>
      <w:r>
        <w:rPr/>
        <w:t>their</w:t>
      </w:r>
      <w:r>
        <w:rPr>
          <w:spacing w:val="-3"/>
        </w:rPr>
        <w:t> </w:t>
      </w:r>
      <w:r>
        <w:rPr/>
        <w:t>discretion, examine the contents of any open bottle of medication to ensure the pills are all the same and consistent with the labeled contents.</w:t>
      </w:r>
    </w:p>
    <w:p>
      <w:pPr>
        <w:pStyle w:val="ListParagraph"/>
        <w:numPr>
          <w:ilvl w:val="0"/>
          <w:numId w:val="3"/>
        </w:numPr>
        <w:tabs>
          <w:tab w:pos="1132" w:val="left" w:leader="none"/>
        </w:tabs>
        <w:spacing w:line="240" w:lineRule="auto" w:before="158" w:after="0"/>
        <w:ind w:left="1132" w:right="0" w:hanging="333"/>
        <w:jc w:val="left"/>
        <w:rPr>
          <w:sz w:val="24"/>
        </w:rPr>
      </w:pPr>
      <w:r>
        <w:rPr>
          <w:sz w:val="24"/>
        </w:rPr>
        <w:t>Category</w:t>
      </w:r>
      <w:r>
        <w:rPr>
          <w:spacing w:val="-3"/>
          <w:sz w:val="24"/>
        </w:rPr>
        <w:t> </w:t>
      </w:r>
      <w:r>
        <w:rPr>
          <w:sz w:val="24"/>
        </w:rPr>
        <w:t>III</w:t>
      </w:r>
      <w:r>
        <w:rPr>
          <w:spacing w:val="-2"/>
          <w:sz w:val="24"/>
        </w:rPr>
        <w:t> </w:t>
      </w:r>
      <w:r>
        <w:rPr>
          <w:sz w:val="24"/>
        </w:rPr>
        <w:t>and</w:t>
      </w:r>
      <w:r>
        <w:rPr>
          <w:spacing w:val="-3"/>
          <w:sz w:val="24"/>
        </w:rPr>
        <w:t> </w:t>
      </w:r>
      <w:r>
        <w:rPr>
          <w:sz w:val="24"/>
        </w:rPr>
        <w:t>IV</w:t>
      </w:r>
      <w:r>
        <w:rPr>
          <w:spacing w:val="-4"/>
          <w:sz w:val="24"/>
        </w:rPr>
        <w:t> </w:t>
      </w:r>
      <w:r>
        <w:rPr>
          <w:sz w:val="24"/>
        </w:rPr>
        <w:t>controlled</w:t>
      </w:r>
      <w:r>
        <w:rPr>
          <w:spacing w:val="-3"/>
          <w:sz w:val="24"/>
        </w:rPr>
        <w:t> </w:t>
      </w:r>
      <w:r>
        <w:rPr>
          <w:sz w:val="24"/>
        </w:rPr>
        <w:t>substances</w:t>
      </w:r>
      <w:r>
        <w:rPr>
          <w:spacing w:val="-3"/>
          <w:sz w:val="24"/>
        </w:rPr>
        <w:t> </w:t>
      </w:r>
      <w:r>
        <w:rPr>
          <w:sz w:val="24"/>
        </w:rPr>
        <w:t>will</w:t>
      </w:r>
      <w:r>
        <w:rPr>
          <w:spacing w:val="-3"/>
          <w:sz w:val="24"/>
        </w:rPr>
        <w:t> </w:t>
      </w:r>
      <w:r>
        <w:rPr>
          <w:sz w:val="24"/>
        </w:rPr>
        <w:t>be</w:t>
      </w:r>
      <w:r>
        <w:rPr>
          <w:spacing w:val="-2"/>
          <w:sz w:val="24"/>
        </w:rPr>
        <w:t> </w:t>
      </w:r>
      <w:r>
        <w:rPr>
          <w:sz w:val="24"/>
        </w:rPr>
        <w:t>reviewed</w:t>
      </w:r>
      <w:r>
        <w:rPr>
          <w:spacing w:val="-3"/>
          <w:sz w:val="24"/>
        </w:rPr>
        <w:t> </w:t>
      </w:r>
      <w:r>
        <w:rPr>
          <w:sz w:val="24"/>
        </w:rPr>
        <w:t>by</w:t>
      </w:r>
      <w:r>
        <w:rPr>
          <w:spacing w:val="-3"/>
          <w:sz w:val="24"/>
        </w:rPr>
        <w:t> </w:t>
      </w:r>
      <w:r>
        <w:rPr>
          <w:sz w:val="24"/>
        </w:rPr>
        <w:t>medical</w:t>
      </w:r>
      <w:r>
        <w:rPr>
          <w:spacing w:val="-2"/>
          <w:sz w:val="24"/>
        </w:rPr>
        <w:t> cadre.</w:t>
      </w:r>
    </w:p>
    <w:p>
      <w:pPr>
        <w:pStyle w:val="ListParagraph"/>
        <w:numPr>
          <w:ilvl w:val="0"/>
          <w:numId w:val="3"/>
        </w:numPr>
        <w:tabs>
          <w:tab w:pos="1131" w:val="left" w:leader="none"/>
        </w:tabs>
        <w:spacing w:line="259" w:lineRule="auto" w:before="183" w:after="0"/>
        <w:ind w:left="799" w:right="1000" w:firstLine="0"/>
        <w:jc w:val="left"/>
        <w:rPr>
          <w:sz w:val="24"/>
        </w:rPr>
      </w:pPr>
      <w:r>
        <w:rPr>
          <w:sz w:val="24"/>
        </w:rPr>
        <w:t>OTC medications for pain or allergies will remain with Cadets for ongoing use as intended and approved by the Food and Drug Administration (FDA); however, Cadets should be aware of the potential for the medication to mask symptoms of disease or injury. If the Cadet is taking the maximum daily recommended dose, the Cadet should be evaluated by a provider at the Cadet medical clinic. The major side effects of some OTC</w:t>
      </w:r>
      <w:r>
        <w:rPr>
          <w:spacing w:val="-4"/>
          <w:sz w:val="24"/>
        </w:rPr>
        <w:t> </w:t>
      </w:r>
      <w:r>
        <w:rPr>
          <w:sz w:val="24"/>
        </w:rPr>
        <w:t>allergy</w:t>
      </w:r>
      <w:r>
        <w:rPr>
          <w:spacing w:val="-4"/>
          <w:sz w:val="24"/>
        </w:rPr>
        <w:t> </w:t>
      </w:r>
      <w:r>
        <w:rPr>
          <w:sz w:val="24"/>
        </w:rPr>
        <w:t>medications</w:t>
      </w:r>
      <w:r>
        <w:rPr>
          <w:spacing w:val="-4"/>
          <w:sz w:val="24"/>
        </w:rPr>
        <w:t> </w:t>
      </w:r>
      <w:r>
        <w:rPr>
          <w:sz w:val="24"/>
        </w:rPr>
        <w:t>are</w:t>
      </w:r>
      <w:r>
        <w:rPr>
          <w:spacing w:val="-4"/>
          <w:sz w:val="24"/>
        </w:rPr>
        <w:t> </w:t>
      </w:r>
      <w:r>
        <w:rPr>
          <w:sz w:val="24"/>
        </w:rPr>
        <w:t>drowsiness</w:t>
      </w:r>
      <w:r>
        <w:rPr>
          <w:spacing w:val="-4"/>
          <w:sz w:val="24"/>
        </w:rPr>
        <w:t> </w:t>
      </w:r>
      <w:r>
        <w:rPr>
          <w:sz w:val="24"/>
        </w:rPr>
        <w:t>and</w:t>
      </w:r>
      <w:r>
        <w:rPr>
          <w:spacing w:val="-4"/>
          <w:sz w:val="24"/>
        </w:rPr>
        <w:t> </w:t>
      </w:r>
      <w:r>
        <w:rPr>
          <w:sz w:val="24"/>
        </w:rPr>
        <w:t>dehydration,</w:t>
      </w:r>
      <w:r>
        <w:rPr>
          <w:spacing w:val="-3"/>
          <w:sz w:val="24"/>
        </w:rPr>
        <w:t> </w:t>
      </w:r>
      <w:r>
        <w:rPr>
          <w:sz w:val="24"/>
        </w:rPr>
        <w:t>both</w:t>
      </w:r>
      <w:r>
        <w:rPr>
          <w:spacing w:val="-4"/>
          <w:sz w:val="24"/>
        </w:rPr>
        <w:t> </w:t>
      </w:r>
      <w:r>
        <w:rPr>
          <w:sz w:val="24"/>
        </w:rPr>
        <w:t>of</w:t>
      </w:r>
      <w:r>
        <w:rPr>
          <w:spacing w:val="-5"/>
          <w:sz w:val="24"/>
        </w:rPr>
        <w:t> </w:t>
      </w:r>
      <w:r>
        <w:rPr>
          <w:sz w:val="24"/>
        </w:rPr>
        <w:t>which</w:t>
      </w:r>
      <w:r>
        <w:rPr>
          <w:spacing w:val="-4"/>
          <w:sz w:val="24"/>
        </w:rPr>
        <w:t> </w:t>
      </w:r>
      <w:r>
        <w:rPr>
          <w:sz w:val="24"/>
        </w:rPr>
        <w:t>are</w:t>
      </w:r>
      <w:r>
        <w:rPr>
          <w:spacing w:val="-4"/>
          <w:sz w:val="24"/>
        </w:rPr>
        <w:t> </w:t>
      </w:r>
      <w:r>
        <w:rPr>
          <w:sz w:val="24"/>
        </w:rPr>
        <w:t>dangerous in a field/training environment.</w:t>
      </w:r>
      <w:r>
        <w:rPr>
          <w:spacing w:val="40"/>
          <w:sz w:val="24"/>
        </w:rPr>
        <w:t> </w:t>
      </w:r>
      <w:r>
        <w:rPr>
          <w:sz w:val="24"/>
        </w:rPr>
        <w:t>Cadets concerned about allergies in the field environment should discuss this with the physician during their medical examination at </w:t>
      </w:r>
      <w:r>
        <w:rPr>
          <w:spacing w:val="-4"/>
          <w:sz w:val="24"/>
        </w:rPr>
        <w:t>CST.</w:t>
      </w:r>
    </w:p>
    <w:p>
      <w:pPr>
        <w:pStyle w:val="ListParagraph"/>
        <w:numPr>
          <w:ilvl w:val="0"/>
          <w:numId w:val="3"/>
        </w:numPr>
        <w:tabs>
          <w:tab w:pos="1132" w:val="left" w:leader="none"/>
        </w:tabs>
        <w:spacing w:line="259" w:lineRule="auto" w:before="157" w:after="0"/>
        <w:ind w:left="799" w:right="1026" w:firstLine="0"/>
        <w:jc w:val="left"/>
        <w:rPr>
          <w:sz w:val="24"/>
        </w:rPr>
      </w:pPr>
      <w:r>
        <w:rPr>
          <w:sz w:val="24"/>
        </w:rPr>
        <w:t>Metabolic enhancers, stimulants, and creatine supplements of ANY kind are PROHIBITED and will be stored for the duration of CST. You may bring healthy non- perishable,</w:t>
      </w:r>
      <w:r>
        <w:rPr>
          <w:spacing w:val="-2"/>
          <w:sz w:val="24"/>
        </w:rPr>
        <w:t> </w:t>
      </w:r>
      <w:r>
        <w:rPr>
          <w:sz w:val="24"/>
        </w:rPr>
        <w:t>pre-packaged</w:t>
      </w:r>
      <w:r>
        <w:rPr>
          <w:spacing w:val="-3"/>
          <w:sz w:val="24"/>
        </w:rPr>
        <w:t> </w:t>
      </w:r>
      <w:r>
        <w:rPr>
          <w:sz w:val="24"/>
        </w:rPr>
        <w:t>snacks</w:t>
      </w:r>
      <w:r>
        <w:rPr>
          <w:spacing w:val="-2"/>
          <w:sz w:val="24"/>
        </w:rPr>
        <w:t> </w:t>
      </w:r>
      <w:r>
        <w:rPr>
          <w:sz w:val="24"/>
        </w:rPr>
        <w:t>such</w:t>
      </w:r>
      <w:r>
        <w:rPr>
          <w:spacing w:val="-3"/>
          <w:sz w:val="24"/>
        </w:rPr>
        <w:t> </w:t>
      </w:r>
      <w:r>
        <w:rPr>
          <w:sz w:val="24"/>
        </w:rPr>
        <w:t>as</w:t>
      </w:r>
      <w:r>
        <w:rPr>
          <w:spacing w:val="-3"/>
          <w:sz w:val="24"/>
        </w:rPr>
        <w:t> </w:t>
      </w:r>
      <w:r>
        <w:rPr>
          <w:sz w:val="24"/>
        </w:rPr>
        <w:t>protein</w:t>
      </w:r>
      <w:r>
        <w:rPr>
          <w:spacing w:val="-3"/>
          <w:sz w:val="24"/>
        </w:rPr>
        <w:t> </w:t>
      </w:r>
      <w:r>
        <w:rPr>
          <w:sz w:val="24"/>
        </w:rPr>
        <w:t>bars</w:t>
      </w:r>
      <w:r>
        <w:rPr>
          <w:spacing w:val="-3"/>
          <w:sz w:val="24"/>
        </w:rPr>
        <w:t> </w:t>
      </w:r>
      <w:r>
        <w:rPr>
          <w:sz w:val="24"/>
        </w:rPr>
        <w:t>with</w:t>
      </w:r>
      <w:r>
        <w:rPr>
          <w:spacing w:val="-3"/>
          <w:sz w:val="24"/>
        </w:rPr>
        <w:t> </w:t>
      </w:r>
      <w:r>
        <w:rPr>
          <w:sz w:val="24"/>
        </w:rPr>
        <w:t>you</w:t>
      </w:r>
      <w:r>
        <w:rPr>
          <w:spacing w:val="-3"/>
          <w:sz w:val="24"/>
        </w:rPr>
        <w:t> </w:t>
      </w:r>
      <w:r>
        <w:rPr>
          <w:sz w:val="24"/>
        </w:rPr>
        <w:t>to</w:t>
      </w:r>
      <w:r>
        <w:rPr>
          <w:spacing w:val="-3"/>
          <w:sz w:val="24"/>
        </w:rPr>
        <w:t> </w:t>
      </w:r>
      <w:r>
        <w:rPr>
          <w:sz w:val="24"/>
        </w:rPr>
        <w:t>Fort</w:t>
      </w:r>
      <w:r>
        <w:rPr>
          <w:spacing w:val="-2"/>
          <w:sz w:val="24"/>
        </w:rPr>
        <w:t> </w:t>
      </w:r>
      <w:r>
        <w:rPr>
          <w:sz w:val="24"/>
        </w:rPr>
        <w:t>Knox.</w:t>
      </w:r>
      <w:r>
        <w:rPr>
          <w:spacing w:val="-4"/>
          <w:sz w:val="24"/>
        </w:rPr>
        <w:t> </w:t>
      </w:r>
      <w:r>
        <w:rPr>
          <w:sz w:val="24"/>
        </w:rPr>
        <w:t>There</w:t>
      </w:r>
      <w:r>
        <w:rPr>
          <w:spacing w:val="-3"/>
          <w:sz w:val="24"/>
        </w:rPr>
        <w:t> </w:t>
      </w:r>
      <w:r>
        <w:rPr>
          <w:sz w:val="24"/>
        </w:rPr>
        <w:t>will also be time and facilities available for local purchase.</w:t>
      </w:r>
    </w:p>
    <w:p>
      <w:pPr>
        <w:pStyle w:val="ListParagraph"/>
        <w:numPr>
          <w:ilvl w:val="0"/>
          <w:numId w:val="3"/>
        </w:numPr>
        <w:tabs>
          <w:tab w:pos="1132" w:val="left" w:leader="none"/>
        </w:tabs>
        <w:spacing w:line="259" w:lineRule="auto" w:before="159" w:after="0"/>
        <w:ind w:left="799" w:right="1082" w:firstLine="0"/>
        <w:jc w:val="left"/>
        <w:rPr>
          <w:sz w:val="24"/>
        </w:rPr>
      </w:pPr>
      <w:r>
        <w:rPr>
          <w:sz w:val="24"/>
        </w:rPr>
        <w:t>All</w:t>
      </w:r>
      <w:r>
        <w:rPr>
          <w:spacing w:val="-4"/>
          <w:sz w:val="24"/>
        </w:rPr>
        <w:t> </w:t>
      </w:r>
      <w:r>
        <w:rPr>
          <w:sz w:val="24"/>
        </w:rPr>
        <w:t>medications</w:t>
      </w:r>
      <w:r>
        <w:rPr>
          <w:spacing w:val="-4"/>
          <w:sz w:val="24"/>
        </w:rPr>
        <w:t> </w:t>
      </w:r>
      <w:r>
        <w:rPr>
          <w:sz w:val="24"/>
        </w:rPr>
        <w:t>must</w:t>
      </w:r>
      <w:r>
        <w:rPr>
          <w:spacing w:val="-3"/>
          <w:sz w:val="24"/>
        </w:rPr>
        <w:t> </w:t>
      </w:r>
      <w:r>
        <w:rPr>
          <w:sz w:val="24"/>
        </w:rPr>
        <w:t>be</w:t>
      </w:r>
      <w:r>
        <w:rPr>
          <w:spacing w:val="-4"/>
          <w:sz w:val="24"/>
        </w:rPr>
        <w:t> </w:t>
      </w:r>
      <w:r>
        <w:rPr>
          <w:sz w:val="24"/>
        </w:rPr>
        <w:t>declared</w:t>
      </w:r>
      <w:r>
        <w:rPr>
          <w:spacing w:val="-4"/>
          <w:sz w:val="24"/>
        </w:rPr>
        <w:t> </w:t>
      </w:r>
      <w:r>
        <w:rPr>
          <w:sz w:val="24"/>
        </w:rPr>
        <w:t>on</w:t>
      </w:r>
      <w:r>
        <w:rPr>
          <w:spacing w:val="-4"/>
          <w:sz w:val="24"/>
        </w:rPr>
        <w:t> </w:t>
      </w:r>
      <w:r>
        <w:rPr>
          <w:sz w:val="24"/>
        </w:rPr>
        <w:t>DA</w:t>
      </w:r>
      <w:r>
        <w:rPr>
          <w:spacing w:val="-4"/>
          <w:sz w:val="24"/>
        </w:rPr>
        <w:t> </w:t>
      </w:r>
      <w:r>
        <w:rPr>
          <w:sz w:val="24"/>
        </w:rPr>
        <w:t>Form</w:t>
      </w:r>
      <w:r>
        <w:rPr>
          <w:spacing w:val="-3"/>
          <w:sz w:val="24"/>
        </w:rPr>
        <w:t> </w:t>
      </w:r>
      <w:r>
        <w:rPr>
          <w:sz w:val="24"/>
        </w:rPr>
        <w:t>2807-1.</w:t>
      </w:r>
      <w:r>
        <w:rPr>
          <w:spacing w:val="-3"/>
          <w:sz w:val="24"/>
        </w:rPr>
        <w:t> </w:t>
      </w:r>
      <w:r>
        <w:rPr>
          <w:sz w:val="24"/>
        </w:rPr>
        <w:t>Prescription</w:t>
      </w:r>
      <w:r>
        <w:rPr>
          <w:spacing w:val="-4"/>
          <w:sz w:val="24"/>
        </w:rPr>
        <w:t> </w:t>
      </w:r>
      <w:r>
        <w:rPr>
          <w:sz w:val="24"/>
        </w:rPr>
        <w:t>medications</w:t>
      </w:r>
      <w:r>
        <w:rPr>
          <w:spacing w:val="-4"/>
          <w:sz w:val="24"/>
        </w:rPr>
        <w:t> </w:t>
      </w:r>
      <w:r>
        <w:rPr>
          <w:sz w:val="24"/>
        </w:rPr>
        <w:t>will always remain in the Cadet’s control.</w:t>
      </w:r>
    </w:p>
    <w:p>
      <w:pPr>
        <w:pStyle w:val="ListParagraph"/>
        <w:numPr>
          <w:ilvl w:val="0"/>
          <w:numId w:val="3"/>
        </w:numPr>
        <w:tabs>
          <w:tab w:pos="1132" w:val="left" w:leader="none"/>
        </w:tabs>
        <w:spacing w:line="259" w:lineRule="auto" w:before="159" w:after="0"/>
        <w:ind w:left="799" w:right="1065" w:firstLine="0"/>
        <w:jc w:val="left"/>
        <w:rPr>
          <w:sz w:val="24"/>
        </w:rPr>
      </w:pPr>
      <w:r>
        <w:rPr>
          <w:sz w:val="24"/>
        </w:rPr>
        <w:t>Sharing</w:t>
      </w:r>
      <w:r>
        <w:rPr>
          <w:spacing w:val="-4"/>
          <w:sz w:val="24"/>
        </w:rPr>
        <w:t> </w:t>
      </w:r>
      <w:r>
        <w:rPr>
          <w:sz w:val="24"/>
        </w:rPr>
        <w:t>of</w:t>
      </w:r>
      <w:r>
        <w:rPr>
          <w:spacing w:val="-3"/>
          <w:sz w:val="24"/>
        </w:rPr>
        <w:t> </w:t>
      </w:r>
      <w:r>
        <w:rPr>
          <w:sz w:val="24"/>
        </w:rPr>
        <w:t>prescription</w:t>
      </w:r>
      <w:r>
        <w:rPr>
          <w:spacing w:val="-4"/>
          <w:sz w:val="24"/>
        </w:rPr>
        <w:t> </w:t>
      </w:r>
      <w:r>
        <w:rPr>
          <w:sz w:val="24"/>
        </w:rPr>
        <w:t>drugs</w:t>
      </w:r>
      <w:r>
        <w:rPr>
          <w:spacing w:val="-4"/>
          <w:sz w:val="24"/>
        </w:rPr>
        <w:t> </w:t>
      </w:r>
      <w:r>
        <w:rPr>
          <w:sz w:val="24"/>
        </w:rPr>
        <w:t>between</w:t>
      </w:r>
      <w:r>
        <w:rPr>
          <w:spacing w:val="-4"/>
          <w:sz w:val="24"/>
        </w:rPr>
        <w:t> </w:t>
      </w:r>
      <w:r>
        <w:rPr>
          <w:sz w:val="24"/>
        </w:rPr>
        <w:t>individuals</w:t>
      </w:r>
      <w:r>
        <w:rPr>
          <w:spacing w:val="-4"/>
          <w:sz w:val="24"/>
        </w:rPr>
        <w:t> </w:t>
      </w:r>
      <w:r>
        <w:rPr>
          <w:sz w:val="24"/>
        </w:rPr>
        <w:t>is</w:t>
      </w:r>
      <w:r>
        <w:rPr>
          <w:spacing w:val="-4"/>
          <w:sz w:val="24"/>
        </w:rPr>
        <w:t> </w:t>
      </w:r>
      <w:r>
        <w:rPr>
          <w:sz w:val="24"/>
        </w:rPr>
        <w:t>illegal</w:t>
      </w:r>
      <w:r>
        <w:rPr>
          <w:spacing w:val="-4"/>
          <w:sz w:val="24"/>
        </w:rPr>
        <w:t> </w:t>
      </w:r>
      <w:r>
        <w:rPr>
          <w:sz w:val="24"/>
        </w:rPr>
        <w:t>by</w:t>
      </w:r>
      <w:r>
        <w:rPr>
          <w:spacing w:val="-4"/>
          <w:sz w:val="24"/>
        </w:rPr>
        <w:t> </w:t>
      </w:r>
      <w:r>
        <w:rPr>
          <w:sz w:val="24"/>
        </w:rPr>
        <w:t>both</w:t>
      </w:r>
      <w:r>
        <w:rPr>
          <w:spacing w:val="-4"/>
          <w:sz w:val="24"/>
        </w:rPr>
        <w:t> </w:t>
      </w:r>
      <w:r>
        <w:rPr>
          <w:sz w:val="24"/>
        </w:rPr>
        <w:t>state</w:t>
      </w:r>
      <w:r>
        <w:rPr>
          <w:spacing w:val="-4"/>
          <w:sz w:val="24"/>
        </w:rPr>
        <w:t> </w:t>
      </w:r>
      <w:r>
        <w:rPr>
          <w:sz w:val="24"/>
        </w:rPr>
        <w:t>and</w:t>
      </w:r>
      <w:r>
        <w:rPr>
          <w:spacing w:val="-4"/>
          <w:sz w:val="24"/>
        </w:rPr>
        <w:t> </w:t>
      </w:r>
      <w:r>
        <w:rPr>
          <w:sz w:val="24"/>
        </w:rPr>
        <w:t>federal law. Cadets participating in the giving or receiving of prescription medications will be disciplined in accordance with the Uniform Code of Military Justice (UCMJ).</w:t>
      </w:r>
    </w:p>
    <w:p>
      <w:pPr>
        <w:pStyle w:val="ListParagraph"/>
        <w:numPr>
          <w:ilvl w:val="0"/>
          <w:numId w:val="3"/>
        </w:numPr>
        <w:tabs>
          <w:tab w:pos="1132" w:val="left" w:leader="none"/>
        </w:tabs>
        <w:spacing w:line="259" w:lineRule="auto" w:before="160" w:after="0"/>
        <w:ind w:left="799" w:right="920" w:firstLine="0"/>
        <w:jc w:val="left"/>
        <w:rPr>
          <w:sz w:val="24"/>
        </w:rPr>
      </w:pPr>
      <w:r>
        <w:rPr>
          <w:sz w:val="24"/>
        </w:rPr>
        <w:t>There</w:t>
      </w:r>
      <w:r>
        <w:rPr>
          <w:spacing w:val="-3"/>
          <w:sz w:val="24"/>
        </w:rPr>
        <w:t> </w:t>
      </w:r>
      <w:r>
        <w:rPr>
          <w:sz w:val="24"/>
        </w:rPr>
        <w:t>is</w:t>
      </w:r>
      <w:r>
        <w:rPr>
          <w:spacing w:val="-4"/>
          <w:sz w:val="24"/>
        </w:rPr>
        <w:t> </w:t>
      </w:r>
      <w:r>
        <w:rPr>
          <w:sz w:val="24"/>
        </w:rPr>
        <w:t>no</w:t>
      </w:r>
      <w:r>
        <w:rPr>
          <w:spacing w:val="-3"/>
          <w:sz w:val="24"/>
        </w:rPr>
        <w:t> </w:t>
      </w:r>
      <w:r>
        <w:rPr>
          <w:sz w:val="24"/>
        </w:rPr>
        <w:t>list</w:t>
      </w:r>
      <w:r>
        <w:rPr>
          <w:spacing w:val="-2"/>
          <w:sz w:val="24"/>
        </w:rPr>
        <w:t> </w:t>
      </w:r>
      <w:r>
        <w:rPr>
          <w:sz w:val="24"/>
        </w:rPr>
        <w:t>of</w:t>
      </w:r>
      <w:r>
        <w:rPr>
          <w:spacing w:val="-2"/>
          <w:sz w:val="24"/>
        </w:rPr>
        <w:t> </w:t>
      </w:r>
      <w:r>
        <w:rPr>
          <w:sz w:val="24"/>
        </w:rPr>
        <w:t>recommended</w:t>
      </w:r>
      <w:r>
        <w:rPr>
          <w:spacing w:val="-3"/>
          <w:sz w:val="24"/>
        </w:rPr>
        <w:t> </w:t>
      </w:r>
      <w:r>
        <w:rPr>
          <w:sz w:val="24"/>
        </w:rPr>
        <w:t>OTC</w:t>
      </w:r>
      <w:r>
        <w:rPr>
          <w:spacing w:val="-3"/>
          <w:sz w:val="24"/>
        </w:rPr>
        <w:t> </w:t>
      </w:r>
      <w:r>
        <w:rPr>
          <w:sz w:val="24"/>
        </w:rPr>
        <w:t>drugs;</w:t>
      </w:r>
      <w:r>
        <w:rPr>
          <w:spacing w:val="-2"/>
          <w:sz w:val="24"/>
        </w:rPr>
        <w:t> </w:t>
      </w:r>
      <w:r>
        <w:rPr>
          <w:sz w:val="24"/>
        </w:rPr>
        <w:t>however,</w:t>
      </w:r>
      <w:r>
        <w:rPr>
          <w:spacing w:val="-2"/>
          <w:sz w:val="24"/>
        </w:rPr>
        <w:t> </w:t>
      </w:r>
      <w:r>
        <w:rPr>
          <w:sz w:val="24"/>
        </w:rPr>
        <w:t>Cadets</w:t>
      </w:r>
      <w:r>
        <w:rPr>
          <w:spacing w:val="-4"/>
          <w:sz w:val="24"/>
        </w:rPr>
        <w:t> </w:t>
      </w:r>
      <w:r>
        <w:rPr>
          <w:sz w:val="24"/>
        </w:rPr>
        <w:t>should</w:t>
      </w:r>
      <w:r>
        <w:rPr>
          <w:spacing w:val="-3"/>
          <w:sz w:val="24"/>
        </w:rPr>
        <w:t> </w:t>
      </w:r>
      <w:r>
        <w:rPr>
          <w:sz w:val="24"/>
        </w:rPr>
        <w:t>bring</w:t>
      </w:r>
      <w:r>
        <w:rPr>
          <w:spacing w:val="-3"/>
          <w:sz w:val="24"/>
        </w:rPr>
        <w:t> </w:t>
      </w:r>
      <w:r>
        <w:rPr>
          <w:sz w:val="24"/>
        </w:rPr>
        <w:t>any</w:t>
      </w:r>
      <w:r>
        <w:rPr>
          <w:spacing w:val="-3"/>
          <w:sz w:val="24"/>
        </w:rPr>
        <w:t> </w:t>
      </w:r>
      <w:r>
        <w:rPr>
          <w:sz w:val="24"/>
        </w:rPr>
        <w:t>OTC drugs they are currently taking with a min of 30-day supply.</w:t>
      </w:r>
    </w:p>
    <w:p>
      <w:pPr>
        <w:pStyle w:val="BodyText"/>
        <w:spacing w:line="259" w:lineRule="auto" w:before="159"/>
        <w:ind w:right="982"/>
      </w:pPr>
      <w:r>
        <w:rPr>
          <w:b/>
        </w:rPr>
        <w:t>Personal</w:t>
      </w:r>
      <w:r>
        <w:rPr>
          <w:b/>
          <w:spacing w:val="-3"/>
        </w:rPr>
        <w:t> </w:t>
      </w:r>
      <w:r>
        <w:rPr>
          <w:b/>
        </w:rPr>
        <w:t>belongings.</w:t>
      </w:r>
      <w:r>
        <w:rPr>
          <w:b/>
          <w:spacing w:val="-4"/>
        </w:rPr>
        <w:t> </w:t>
      </w:r>
      <w:r>
        <w:rPr/>
        <w:t>Personal</w:t>
      </w:r>
      <w:r>
        <w:rPr>
          <w:spacing w:val="-4"/>
        </w:rPr>
        <w:t> </w:t>
      </w:r>
      <w:r>
        <w:rPr/>
        <w:t>belongings</w:t>
      </w:r>
      <w:r>
        <w:rPr>
          <w:spacing w:val="-4"/>
        </w:rPr>
        <w:t> </w:t>
      </w:r>
      <w:r>
        <w:rPr/>
        <w:t>(i.e.,</w:t>
      </w:r>
      <w:r>
        <w:rPr>
          <w:spacing w:val="-5"/>
        </w:rPr>
        <w:t> </w:t>
      </w:r>
      <w:r>
        <w:rPr/>
        <w:t>rings</w:t>
      </w:r>
      <w:r>
        <w:rPr>
          <w:spacing w:val="-4"/>
        </w:rPr>
        <w:t> </w:t>
      </w:r>
      <w:r>
        <w:rPr/>
        <w:t>necklaces)</w:t>
      </w:r>
      <w:r>
        <w:rPr>
          <w:spacing w:val="-3"/>
        </w:rPr>
        <w:t> </w:t>
      </w:r>
      <w:r>
        <w:rPr/>
        <w:t>will</w:t>
      </w:r>
      <w:r>
        <w:rPr>
          <w:spacing w:val="-4"/>
        </w:rPr>
        <w:t> </w:t>
      </w:r>
      <w:r>
        <w:rPr/>
        <w:t>be</w:t>
      </w:r>
      <w:r>
        <w:rPr>
          <w:spacing w:val="-4"/>
        </w:rPr>
        <w:t> </w:t>
      </w:r>
      <w:r>
        <w:rPr/>
        <w:t>secured</w:t>
      </w:r>
      <w:r>
        <w:rPr>
          <w:spacing w:val="-4"/>
        </w:rPr>
        <w:t> </w:t>
      </w:r>
      <w:r>
        <w:rPr/>
        <w:t>by cadre to safeguard and protect Cadet’s property.</w:t>
      </w:r>
    </w:p>
    <w:p>
      <w:pPr>
        <w:spacing w:before="160"/>
        <w:ind w:left="799" w:right="0" w:firstLine="0"/>
        <w:jc w:val="left"/>
        <w:rPr>
          <w:sz w:val="24"/>
        </w:rPr>
      </w:pPr>
      <w:r>
        <w:rPr>
          <w:b/>
          <w:sz w:val="24"/>
        </w:rPr>
        <w:t>Prohibited</w:t>
      </w:r>
      <w:r>
        <w:rPr>
          <w:b/>
          <w:spacing w:val="-5"/>
          <w:sz w:val="24"/>
        </w:rPr>
        <w:t> </w:t>
      </w:r>
      <w:r>
        <w:rPr>
          <w:b/>
          <w:sz w:val="24"/>
        </w:rPr>
        <w:t>Items.</w:t>
      </w:r>
      <w:r>
        <w:rPr>
          <w:b/>
          <w:spacing w:val="-4"/>
          <w:sz w:val="24"/>
        </w:rPr>
        <w:t> </w:t>
      </w:r>
      <w:r>
        <w:rPr>
          <w:sz w:val="24"/>
        </w:rPr>
        <w:t>Cadre</w:t>
      </w:r>
      <w:r>
        <w:rPr>
          <w:spacing w:val="-3"/>
          <w:sz w:val="24"/>
        </w:rPr>
        <w:t> </w:t>
      </w:r>
      <w:r>
        <w:rPr>
          <w:sz w:val="24"/>
        </w:rPr>
        <w:t>will</w:t>
      </w:r>
      <w:r>
        <w:rPr>
          <w:spacing w:val="-3"/>
          <w:sz w:val="24"/>
        </w:rPr>
        <w:t> </w:t>
      </w:r>
      <w:r>
        <w:rPr>
          <w:sz w:val="24"/>
        </w:rPr>
        <w:t>confiscate</w:t>
      </w:r>
      <w:r>
        <w:rPr>
          <w:spacing w:val="-3"/>
          <w:sz w:val="24"/>
        </w:rPr>
        <w:t> </w:t>
      </w:r>
      <w:r>
        <w:rPr>
          <w:sz w:val="24"/>
        </w:rPr>
        <w:t>the</w:t>
      </w:r>
      <w:r>
        <w:rPr>
          <w:spacing w:val="-2"/>
          <w:sz w:val="24"/>
        </w:rPr>
        <w:t> following:</w:t>
      </w:r>
    </w:p>
    <w:p>
      <w:pPr>
        <w:pStyle w:val="ListParagraph"/>
        <w:numPr>
          <w:ilvl w:val="0"/>
          <w:numId w:val="4"/>
        </w:numPr>
        <w:tabs>
          <w:tab w:pos="1132" w:val="left" w:leader="none"/>
        </w:tabs>
        <w:spacing w:line="259" w:lineRule="auto" w:before="182" w:after="0"/>
        <w:ind w:left="799" w:right="905" w:firstLine="0"/>
        <w:jc w:val="left"/>
        <w:rPr>
          <w:sz w:val="24"/>
        </w:rPr>
      </w:pPr>
      <w:r>
        <w:rPr>
          <w:b/>
          <w:sz w:val="24"/>
          <w:u w:val="single"/>
        </w:rPr>
        <w:t>Weapons or ammunition of </w:t>
      </w:r>
      <w:r>
        <w:rPr>
          <w:b/>
          <w:i/>
          <w:sz w:val="24"/>
          <w:u w:val="single"/>
        </w:rPr>
        <w:t>ANY </w:t>
      </w:r>
      <w:r>
        <w:rPr>
          <w:b/>
          <w:sz w:val="24"/>
          <w:u w:val="single"/>
        </w:rPr>
        <w:t>type</w:t>
      </w:r>
      <w:r>
        <w:rPr>
          <w:sz w:val="24"/>
          <w:u w:val="none"/>
        </w:rPr>
        <w:t>. No knives with blades longer than three (3) inches.</w:t>
      </w:r>
      <w:r>
        <w:rPr>
          <w:spacing w:val="-3"/>
          <w:sz w:val="24"/>
          <w:u w:val="none"/>
        </w:rPr>
        <w:t> </w:t>
      </w:r>
      <w:r>
        <w:rPr>
          <w:sz w:val="24"/>
          <w:u w:val="none"/>
        </w:rPr>
        <w:t>Disposition</w:t>
      </w:r>
      <w:r>
        <w:rPr>
          <w:spacing w:val="-4"/>
          <w:sz w:val="24"/>
          <w:u w:val="none"/>
        </w:rPr>
        <w:t> </w:t>
      </w:r>
      <w:r>
        <w:rPr>
          <w:sz w:val="24"/>
          <w:u w:val="none"/>
        </w:rPr>
        <w:t>of</w:t>
      </w:r>
      <w:r>
        <w:rPr>
          <w:spacing w:val="-3"/>
          <w:sz w:val="24"/>
          <w:u w:val="none"/>
        </w:rPr>
        <w:t> </w:t>
      </w:r>
      <w:r>
        <w:rPr>
          <w:sz w:val="24"/>
          <w:u w:val="none"/>
        </w:rPr>
        <w:t>confiscated</w:t>
      </w:r>
      <w:r>
        <w:rPr>
          <w:spacing w:val="-3"/>
          <w:sz w:val="24"/>
          <w:u w:val="none"/>
        </w:rPr>
        <w:t> </w:t>
      </w:r>
      <w:r>
        <w:rPr>
          <w:sz w:val="24"/>
          <w:u w:val="none"/>
        </w:rPr>
        <w:t>weapons</w:t>
      </w:r>
      <w:r>
        <w:rPr>
          <w:spacing w:val="-4"/>
          <w:sz w:val="24"/>
          <w:u w:val="none"/>
        </w:rPr>
        <w:t> </w:t>
      </w:r>
      <w:r>
        <w:rPr>
          <w:sz w:val="24"/>
          <w:u w:val="none"/>
        </w:rPr>
        <w:t>and/or</w:t>
      </w:r>
      <w:r>
        <w:rPr>
          <w:spacing w:val="-3"/>
          <w:sz w:val="24"/>
          <w:u w:val="none"/>
        </w:rPr>
        <w:t> </w:t>
      </w:r>
      <w:r>
        <w:rPr>
          <w:sz w:val="24"/>
          <w:u w:val="none"/>
        </w:rPr>
        <w:t>ammunition</w:t>
      </w:r>
      <w:r>
        <w:rPr>
          <w:spacing w:val="-4"/>
          <w:sz w:val="24"/>
          <w:u w:val="none"/>
        </w:rPr>
        <w:t> </w:t>
      </w:r>
      <w:r>
        <w:rPr>
          <w:sz w:val="24"/>
          <w:u w:val="none"/>
        </w:rPr>
        <w:t>will</w:t>
      </w:r>
      <w:r>
        <w:rPr>
          <w:spacing w:val="-4"/>
          <w:sz w:val="24"/>
          <w:u w:val="none"/>
        </w:rPr>
        <w:t> </w:t>
      </w:r>
      <w:r>
        <w:rPr>
          <w:sz w:val="24"/>
          <w:u w:val="none"/>
        </w:rPr>
        <w:t>be</w:t>
      </w:r>
      <w:r>
        <w:rPr>
          <w:spacing w:val="-4"/>
          <w:sz w:val="24"/>
          <w:u w:val="none"/>
        </w:rPr>
        <w:t> </w:t>
      </w:r>
      <w:r>
        <w:rPr>
          <w:sz w:val="24"/>
          <w:u w:val="none"/>
        </w:rPr>
        <w:t>determined</w:t>
      </w:r>
      <w:r>
        <w:rPr>
          <w:spacing w:val="-4"/>
          <w:sz w:val="24"/>
          <w:u w:val="none"/>
        </w:rPr>
        <w:t> </w:t>
      </w:r>
      <w:r>
        <w:rPr>
          <w:sz w:val="24"/>
          <w:u w:val="none"/>
        </w:rPr>
        <w:t>by</w:t>
      </w:r>
      <w:r>
        <w:rPr>
          <w:spacing w:val="-4"/>
          <w:sz w:val="24"/>
          <w:u w:val="none"/>
        </w:rPr>
        <w:t> </w:t>
      </w:r>
      <w:r>
        <w:rPr>
          <w:sz w:val="24"/>
          <w:u w:val="none"/>
        </w:rPr>
        <w:t>the appropriate authorities.</w:t>
      </w:r>
    </w:p>
    <w:p>
      <w:pPr>
        <w:pStyle w:val="ListParagraph"/>
        <w:numPr>
          <w:ilvl w:val="0"/>
          <w:numId w:val="4"/>
        </w:numPr>
        <w:tabs>
          <w:tab w:pos="1132" w:val="left" w:leader="none"/>
        </w:tabs>
        <w:spacing w:line="240" w:lineRule="auto" w:before="159" w:after="0"/>
        <w:ind w:left="1132" w:right="0" w:hanging="333"/>
        <w:jc w:val="left"/>
        <w:rPr>
          <w:sz w:val="24"/>
        </w:rPr>
      </w:pPr>
      <w:r>
        <w:rPr>
          <w:sz w:val="24"/>
        </w:rPr>
        <w:t>Pornography</w:t>
      </w:r>
      <w:r>
        <w:rPr>
          <w:spacing w:val="-4"/>
          <w:sz w:val="24"/>
        </w:rPr>
        <w:t> </w:t>
      </w:r>
      <w:r>
        <w:rPr>
          <w:sz w:val="24"/>
        </w:rPr>
        <w:t>will</w:t>
      </w:r>
      <w:r>
        <w:rPr>
          <w:spacing w:val="-4"/>
          <w:sz w:val="24"/>
        </w:rPr>
        <w:t> </w:t>
      </w:r>
      <w:r>
        <w:rPr>
          <w:sz w:val="24"/>
        </w:rPr>
        <w:t>be</w:t>
      </w:r>
      <w:r>
        <w:rPr>
          <w:spacing w:val="-3"/>
          <w:sz w:val="24"/>
        </w:rPr>
        <w:t> </w:t>
      </w:r>
      <w:r>
        <w:rPr>
          <w:spacing w:val="-2"/>
          <w:sz w:val="24"/>
        </w:rPr>
        <w:t>destroyed.</w:t>
      </w:r>
    </w:p>
    <w:p>
      <w:pPr>
        <w:pStyle w:val="ListParagraph"/>
        <w:numPr>
          <w:ilvl w:val="0"/>
          <w:numId w:val="4"/>
        </w:numPr>
        <w:tabs>
          <w:tab w:pos="1132" w:val="left" w:leader="none"/>
        </w:tabs>
        <w:spacing w:line="240" w:lineRule="auto" w:before="182" w:after="0"/>
        <w:ind w:left="1132" w:right="0" w:hanging="333"/>
        <w:jc w:val="left"/>
        <w:rPr>
          <w:sz w:val="24"/>
        </w:rPr>
      </w:pPr>
      <w:r>
        <w:rPr>
          <w:sz w:val="24"/>
        </w:rPr>
        <w:t>Controlled</w:t>
      </w:r>
      <w:r>
        <w:rPr>
          <w:spacing w:val="-7"/>
          <w:sz w:val="24"/>
        </w:rPr>
        <w:t> </w:t>
      </w:r>
      <w:r>
        <w:rPr>
          <w:sz w:val="24"/>
        </w:rPr>
        <w:t>substances</w:t>
      </w:r>
      <w:r>
        <w:rPr>
          <w:spacing w:val="-5"/>
          <w:sz w:val="24"/>
        </w:rPr>
        <w:t> </w:t>
      </w:r>
      <w:r>
        <w:rPr>
          <w:sz w:val="24"/>
        </w:rPr>
        <w:t>(unprescribed),</w:t>
      </w:r>
      <w:r>
        <w:rPr>
          <w:spacing w:val="-3"/>
          <w:sz w:val="24"/>
        </w:rPr>
        <w:t> </w:t>
      </w:r>
      <w:r>
        <w:rPr>
          <w:sz w:val="24"/>
        </w:rPr>
        <w:t>tobacco,</w:t>
      </w:r>
      <w:r>
        <w:rPr>
          <w:spacing w:val="-4"/>
          <w:sz w:val="24"/>
        </w:rPr>
        <w:t> </w:t>
      </w:r>
      <w:r>
        <w:rPr>
          <w:sz w:val="24"/>
        </w:rPr>
        <w:t>or</w:t>
      </w:r>
      <w:r>
        <w:rPr>
          <w:spacing w:val="-3"/>
          <w:sz w:val="24"/>
        </w:rPr>
        <w:t> </w:t>
      </w:r>
      <w:r>
        <w:rPr>
          <w:sz w:val="24"/>
        </w:rPr>
        <w:t>alcoholic</w:t>
      </w:r>
      <w:r>
        <w:rPr>
          <w:spacing w:val="-5"/>
          <w:sz w:val="24"/>
        </w:rPr>
        <w:t> </w:t>
      </w:r>
      <w:r>
        <w:rPr>
          <w:sz w:val="24"/>
        </w:rPr>
        <w:t>beverages</w:t>
      </w:r>
      <w:r>
        <w:rPr>
          <w:spacing w:val="-4"/>
          <w:sz w:val="24"/>
        </w:rPr>
        <w:t> </w:t>
      </w:r>
      <w:r>
        <w:rPr>
          <w:sz w:val="24"/>
        </w:rPr>
        <w:t>of</w:t>
      </w:r>
      <w:r>
        <w:rPr>
          <w:spacing w:val="-6"/>
          <w:sz w:val="24"/>
        </w:rPr>
        <w:t> </w:t>
      </w:r>
      <w:r>
        <w:rPr>
          <w:sz w:val="24"/>
        </w:rPr>
        <w:t>any</w:t>
      </w:r>
      <w:r>
        <w:rPr>
          <w:spacing w:val="-4"/>
          <w:sz w:val="24"/>
        </w:rPr>
        <w:t> </w:t>
      </w:r>
      <w:r>
        <w:rPr>
          <w:spacing w:val="-2"/>
          <w:sz w:val="24"/>
        </w:rPr>
        <w:t>type.</w:t>
      </w:r>
    </w:p>
    <w:p>
      <w:pPr>
        <w:pStyle w:val="ListParagraph"/>
        <w:numPr>
          <w:ilvl w:val="0"/>
          <w:numId w:val="4"/>
        </w:numPr>
        <w:tabs>
          <w:tab w:pos="1132" w:val="left" w:leader="none"/>
        </w:tabs>
        <w:spacing w:line="259" w:lineRule="auto" w:before="182" w:after="0"/>
        <w:ind w:left="799" w:right="985" w:firstLine="0"/>
        <w:jc w:val="left"/>
        <w:rPr>
          <w:sz w:val="24"/>
        </w:rPr>
      </w:pPr>
      <w:r>
        <w:rPr>
          <w:sz w:val="24"/>
        </w:rPr>
        <w:t>Tanker</w:t>
      </w:r>
      <w:r>
        <w:rPr>
          <w:spacing w:val="-4"/>
          <w:sz w:val="24"/>
        </w:rPr>
        <w:t> </w:t>
      </w:r>
      <w:r>
        <w:rPr>
          <w:sz w:val="24"/>
        </w:rPr>
        <w:t>Boots,</w:t>
      </w:r>
      <w:r>
        <w:rPr>
          <w:spacing w:val="-2"/>
          <w:sz w:val="24"/>
        </w:rPr>
        <w:t> </w:t>
      </w:r>
      <w:r>
        <w:rPr>
          <w:sz w:val="24"/>
        </w:rPr>
        <w:t>zipper</w:t>
      </w:r>
      <w:r>
        <w:rPr>
          <w:spacing w:val="-2"/>
          <w:sz w:val="24"/>
        </w:rPr>
        <w:t> </w:t>
      </w:r>
      <w:r>
        <w:rPr>
          <w:sz w:val="24"/>
        </w:rPr>
        <w:t>boots</w:t>
      </w:r>
      <w:r>
        <w:rPr>
          <w:spacing w:val="-3"/>
          <w:sz w:val="24"/>
        </w:rPr>
        <w:t> </w:t>
      </w:r>
      <w:r>
        <w:rPr>
          <w:sz w:val="24"/>
        </w:rPr>
        <w:t>and</w:t>
      </w:r>
      <w:r>
        <w:rPr>
          <w:spacing w:val="-3"/>
          <w:sz w:val="24"/>
        </w:rPr>
        <w:t> </w:t>
      </w:r>
      <w:r>
        <w:rPr>
          <w:sz w:val="24"/>
        </w:rPr>
        <w:t>all</w:t>
      </w:r>
      <w:r>
        <w:rPr>
          <w:spacing w:val="-3"/>
          <w:sz w:val="24"/>
        </w:rPr>
        <w:t> </w:t>
      </w:r>
      <w:r>
        <w:rPr>
          <w:sz w:val="24"/>
        </w:rPr>
        <w:t>cold</w:t>
      </w:r>
      <w:r>
        <w:rPr>
          <w:spacing w:val="-3"/>
          <w:sz w:val="24"/>
        </w:rPr>
        <w:t> </w:t>
      </w:r>
      <w:r>
        <w:rPr>
          <w:sz w:val="24"/>
        </w:rPr>
        <w:t>weather</w:t>
      </w:r>
      <w:r>
        <w:rPr>
          <w:spacing w:val="-2"/>
          <w:sz w:val="24"/>
        </w:rPr>
        <w:t> </w:t>
      </w:r>
      <w:r>
        <w:rPr>
          <w:sz w:val="24"/>
        </w:rPr>
        <w:t>boots</w:t>
      </w:r>
      <w:r>
        <w:rPr>
          <w:spacing w:val="-3"/>
          <w:sz w:val="24"/>
        </w:rPr>
        <w:t> </w:t>
      </w:r>
      <w:r>
        <w:rPr>
          <w:sz w:val="24"/>
        </w:rPr>
        <w:t>will</w:t>
      </w:r>
      <w:r>
        <w:rPr>
          <w:spacing w:val="-3"/>
          <w:sz w:val="24"/>
        </w:rPr>
        <w:t> </w:t>
      </w:r>
      <w:r>
        <w:rPr>
          <w:sz w:val="24"/>
        </w:rPr>
        <w:t>be</w:t>
      </w:r>
      <w:r>
        <w:rPr>
          <w:spacing w:val="-3"/>
          <w:sz w:val="24"/>
        </w:rPr>
        <w:t> </w:t>
      </w:r>
      <w:r>
        <w:rPr>
          <w:sz w:val="24"/>
        </w:rPr>
        <w:t>confiscated</w:t>
      </w:r>
      <w:r>
        <w:rPr>
          <w:spacing w:val="-3"/>
          <w:sz w:val="24"/>
        </w:rPr>
        <w:t> </w:t>
      </w:r>
      <w:r>
        <w:rPr>
          <w:sz w:val="24"/>
        </w:rPr>
        <w:t>and</w:t>
      </w:r>
      <w:r>
        <w:rPr>
          <w:spacing w:val="-3"/>
          <w:sz w:val="24"/>
        </w:rPr>
        <w:t> </w:t>
      </w:r>
      <w:r>
        <w:rPr>
          <w:sz w:val="24"/>
        </w:rPr>
        <w:t>stored until completion of CST.</w:t>
      </w:r>
    </w:p>
    <w:p>
      <w:pPr>
        <w:spacing w:after="0" w:line="259" w:lineRule="auto"/>
        <w:jc w:val="left"/>
        <w:rPr>
          <w:sz w:val="24"/>
        </w:rPr>
        <w:sectPr>
          <w:pgSz w:w="12240" w:h="15840"/>
          <w:pgMar w:header="0" w:footer="248" w:top="560" w:bottom="680" w:left="680" w:right="500"/>
        </w:sectPr>
      </w:pPr>
    </w:p>
    <w:p>
      <w:pPr>
        <w:pStyle w:val="ListParagraph"/>
        <w:numPr>
          <w:ilvl w:val="0"/>
          <w:numId w:val="4"/>
        </w:numPr>
        <w:tabs>
          <w:tab w:pos="1132" w:val="left" w:leader="none"/>
        </w:tabs>
        <w:spacing w:line="259" w:lineRule="auto" w:before="70" w:after="0"/>
        <w:ind w:left="799" w:right="1253" w:firstLine="0"/>
        <w:jc w:val="left"/>
        <w:rPr>
          <w:sz w:val="24"/>
        </w:rPr>
      </w:pPr>
      <w:r>
        <w:rPr>
          <w:sz w:val="24"/>
        </w:rPr>
        <w:t>Large</w:t>
      </w:r>
      <w:r>
        <w:rPr>
          <w:spacing w:val="-3"/>
          <w:sz w:val="24"/>
        </w:rPr>
        <w:t> </w:t>
      </w:r>
      <w:r>
        <w:rPr>
          <w:sz w:val="24"/>
        </w:rPr>
        <w:t>amounts</w:t>
      </w:r>
      <w:r>
        <w:rPr>
          <w:spacing w:val="-3"/>
          <w:sz w:val="24"/>
        </w:rPr>
        <w:t> </w:t>
      </w:r>
      <w:r>
        <w:rPr>
          <w:sz w:val="24"/>
        </w:rPr>
        <w:t>of</w:t>
      </w:r>
      <w:r>
        <w:rPr>
          <w:spacing w:val="-4"/>
          <w:sz w:val="24"/>
        </w:rPr>
        <w:t> </w:t>
      </w:r>
      <w:r>
        <w:rPr>
          <w:sz w:val="24"/>
        </w:rPr>
        <w:t>cash</w:t>
      </w:r>
      <w:r>
        <w:rPr>
          <w:spacing w:val="-3"/>
          <w:sz w:val="24"/>
        </w:rPr>
        <w:t> </w:t>
      </w:r>
      <w:r>
        <w:rPr>
          <w:sz w:val="24"/>
        </w:rPr>
        <w:t>(more</w:t>
      </w:r>
      <w:r>
        <w:rPr>
          <w:spacing w:val="-4"/>
          <w:sz w:val="24"/>
        </w:rPr>
        <w:t> </w:t>
      </w:r>
      <w:r>
        <w:rPr>
          <w:sz w:val="24"/>
        </w:rPr>
        <w:t>than</w:t>
      </w:r>
      <w:r>
        <w:rPr>
          <w:spacing w:val="-3"/>
          <w:sz w:val="24"/>
        </w:rPr>
        <w:t> </w:t>
      </w:r>
      <w:r>
        <w:rPr>
          <w:sz w:val="24"/>
        </w:rPr>
        <w:t>$500)</w:t>
      </w:r>
      <w:r>
        <w:rPr>
          <w:spacing w:val="-2"/>
          <w:sz w:val="24"/>
        </w:rPr>
        <w:t> </w:t>
      </w:r>
      <w:r>
        <w:rPr>
          <w:sz w:val="24"/>
        </w:rPr>
        <w:t>will</w:t>
      </w:r>
      <w:r>
        <w:rPr>
          <w:spacing w:val="-3"/>
          <w:sz w:val="24"/>
        </w:rPr>
        <w:t> </w:t>
      </w:r>
      <w:r>
        <w:rPr>
          <w:sz w:val="24"/>
        </w:rPr>
        <w:t>be</w:t>
      </w:r>
      <w:r>
        <w:rPr>
          <w:spacing w:val="-3"/>
          <w:sz w:val="24"/>
        </w:rPr>
        <w:t> </w:t>
      </w:r>
      <w:r>
        <w:rPr>
          <w:sz w:val="24"/>
        </w:rPr>
        <w:t>safeguarded</w:t>
      </w:r>
      <w:r>
        <w:rPr>
          <w:spacing w:val="-3"/>
          <w:sz w:val="24"/>
        </w:rPr>
        <w:t> </w:t>
      </w:r>
      <w:r>
        <w:rPr>
          <w:sz w:val="24"/>
        </w:rPr>
        <w:t>by</w:t>
      </w:r>
      <w:r>
        <w:rPr>
          <w:spacing w:val="-3"/>
          <w:sz w:val="24"/>
        </w:rPr>
        <w:t> </w:t>
      </w:r>
      <w:r>
        <w:rPr>
          <w:sz w:val="24"/>
        </w:rPr>
        <w:t>cadre</w:t>
      </w:r>
      <w:r>
        <w:rPr>
          <w:spacing w:val="-3"/>
          <w:sz w:val="24"/>
        </w:rPr>
        <w:t> </w:t>
      </w:r>
      <w:r>
        <w:rPr>
          <w:sz w:val="24"/>
        </w:rPr>
        <w:t>and</w:t>
      </w:r>
      <w:r>
        <w:rPr>
          <w:spacing w:val="-3"/>
          <w:sz w:val="24"/>
        </w:rPr>
        <w:t> </w:t>
      </w:r>
      <w:r>
        <w:rPr>
          <w:sz w:val="24"/>
        </w:rPr>
        <w:t>will</w:t>
      </w:r>
      <w:r>
        <w:rPr>
          <w:spacing w:val="-3"/>
          <w:sz w:val="24"/>
        </w:rPr>
        <w:t> </w:t>
      </w:r>
      <w:r>
        <w:rPr>
          <w:sz w:val="24"/>
        </w:rPr>
        <w:t>be returned upon completion of camp.</w:t>
      </w:r>
      <w:r>
        <w:rPr>
          <w:spacing w:val="40"/>
          <w:sz w:val="24"/>
        </w:rPr>
        <w:t> </w:t>
      </w:r>
      <w:r>
        <w:rPr>
          <w:sz w:val="24"/>
        </w:rPr>
        <w:t>Cadets will receive a hand receipt from cadre documenting the transaction.</w:t>
      </w:r>
    </w:p>
    <w:p>
      <w:pPr>
        <w:pStyle w:val="ListParagraph"/>
        <w:numPr>
          <w:ilvl w:val="0"/>
          <w:numId w:val="4"/>
        </w:numPr>
        <w:tabs>
          <w:tab w:pos="1132" w:val="left" w:leader="none"/>
        </w:tabs>
        <w:spacing w:line="240" w:lineRule="auto" w:before="160" w:after="0"/>
        <w:ind w:left="799" w:right="1040" w:firstLine="0"/>
        <w:jc w:val="left"/>
        <w:rPr>
          <w:sz w:val="24"/>
        </w:rPr>
      </w:pPr>
      <w:r>
        <w:rPr>
          <w:sz w:val="24"/>
          <w:u w:val="single"/>
        </w:rPr>
        <w:t>Contact</w:t>
      </w:r>
      <w:r>
        <w:rPr>
          <w:spacing w:val="-4"/>
          <w:sz w:val="24"/>
          <w:u w:val="single"/>
        </w:rPr>
        <w:t> </w:t>
      </w:r>
      <w:r>
        <w:rPr>
          <w:sz w:val="24"/>
          <w:u w:val="single"/>
        </w:rPr>
        <w:t>lenses</w:t>
      </w:r>
      <w:r>
        <w:rPr>
          <w:spacing w:val="-3"/>
          <w:sz w:val="24"/>
          <w:u w:val="single"/>
        </w:rPr>
        <w:t> </w:t>
      </w:r>
      <w:r>
        <w:rPr>
          <w:sz w:val="24"/>
          <w:u w:val="single"/>
        </w:rPr>
        <w:t>are</w:t>
      </w:r>
      <w:r>
        <w:rPr>
          <w:spacing w:val="-3"/>
          <w:sz w:val="24"/>
          <w:u w:val="single"/>
        </w:rPr>
        <w:t> </w:t>
      </w:r>
      <w:r>
        <w:rPr>
          <w:sz w:val="24"/>
          <w:u w:val="single"/>
        </w:rPr>
        <w:t>prohibited</w:t>
      </w:r>
      <w:r>
        <w:rPr>
          <w:spacing w:val="-2"/>
          <w:sz w:val="24"/>
          <w:u w:val="single"/>
        </w:rPr>
        <w:t> </w:t>
      </w:r>
      <w:r>
        <w:rPr>
          <w:sz w:val="24"/>
          <w:u w:val="single"/>
        </w:rPr>
        <w:t>during</w:t>
      </w:r>
      <w:r>
        <w:rPr>
          <w:spacing w:val="-3"/>
          <w:sz w:val="24"/>
          <w:u w:val="single"/>
        </w:rPr>
        <w:t> </w:t>
      </w:r>
      <w:r>
        <w:rPr>
          <w:sz w:val="24"/>
          <w:u w:val="single"/>
        </w:rPr>
        <w:t>all</w:t>
      </w:r>
      <w:r>
        <w:rPr>
          <w:spacing w:val="-3"/>
          <w:sz w:val="24"/>
          <w:u w:val="single"/>
        </w:rPr>
        <w:t> </w:t>
      </w:r>
      <w:r>
        <w:rPr>
          <w:sz w:val="24"/>
          <w:u w:val="single"/>
        </w:rPr>
        <w:t>phases</w:t>
      </w:r>
      <w:r>
        <w:rPr>
          <w:spacing w:val="-3"/>
          <w:sz w:val="24"/>
          <w:u w:val="single"/>
        </w:rPr>
        <w:t> </w:t>
      </w:r>
      <w:r>
        <w:rPr>
          <w:sz w:val="24"/>
          <w:u w:val="single"/>
        </w:rPr>
        <w:t>of</w:t>
      </w:r>
      <w:r>
        <w:rPr>
          <w:spacing w:val="-2"/>
          <w:sz w:val="24"/>
          <w:u w:val="single"/>
        </w:rPr>
        <w:t> </w:t>
      </w:r>
      <w:r>
        <w:rPr>
          <w:sz w:val="24"/>
          <w:u w:val="single"/>
        </w:rPr>
        <w:t>Basic</w:t>
      </w:r>
      <w:r>
        <w:rPr>
          <w:spacing w:val="-4"/>
          <w:sz w:val="24"/>
          <w:u w:val="single"/>
        </w:rPr>
        <w:t> </w:t>
      </w:r>
      <w:r>
        <w:rPr>
          <w:sz w:val="24"/>
          <w:u w:val="single"/>
        </w:rPr>
        <w:t>Camp.</w:t>
      </w:r>
      <w:r>
        <w:rPr>
          <w:spacing w:val="40"/>
          <w:sz w:val="24"/>
          <w:u w:val="none"/>
        </w:rPr>
        <w:t> </w:t>
      </w:r>
      <w:r>
        <w:rPr>
          <w:sz w:val="24"/>
          <w:u w:val="none"/>
        </w:rPr>
        <w:t>You</w:t>
      </w:r>
      <w:r>
        <w:rPr>
          <w:spacing w:val="-3"/>
          <w:sz w:val="24"/>
          <w:u w:val="none"/>
        </w:rPr>
        <w:t> </w:t>
      </w:r>
      <w:r>
        <w:rPr>
          <w:sz w:val="24"/>
          <w:u w:val="none"/>
        </w:rPr>
        <w:t>are</w:t>
      </w:r>
      <w:r>
        <w:rPr>
          <w:spacing w:val="-3"/>
          <w:sz w:val="24"/>
          <w:u w:val="none"/>
        </w:rPr>
        <w:t> </w:t>
      </w:r>
      <w:r>
        <w:rPr>
          <w:sz w:val="24"/>
          <w:u w:val="none"/>
        </w:rPr>
        <w:t>required</w:t>
      </w:r>
      <w:r>
        <w:rPr>
          <w:spacing w:val="-3"/>
          <w:sz w:val="24"/>
          <w:u w:val="none"/>
        </w:rPr>
        <w:t> </w:t>
      </w:r>
      <w:r>
        <w:rPr>
          <w:sz w:val="24"/>
          <w:u w:val="none"/>
        </w:rPr>
        <w:t>to wear prescription glasses in lieu of contact lenses at Basic Camp.</w:t>
      </w:r>
    </w:p>
    <w:p>
      <w:pPr>
        <w:pStyle w:val="BodyText"/>
        <w:spacing w:before="181"/>
        <w:ind w:left="0"/>
      </w:pPr>
    </w:p>
    <w:p>
      <w:pPr>
        <w:pStyle w:val="BodyText"/>
        <w:spacing w:line="259" w:lineRule="auto"/>
        <w:ind w:right="875"/>
      </w:pPr>
      <w:r>
        <w:rPr>
          <w:b/>
        </w:rPr>
        <w:t>Postal Services. </w:t>
      </w:r>
      <w:r>
        <w:rPr/>
        <w:t>Cadets should bring an initial supply of stamps, writing paper, and envelopes</w:t>
      </w:r>
      <w:r>
        <w:rPr>
          <w:spacing w:val="-4"/>
        </w:rPr>
        <w:t> </w:t>
      </w:r>
      <w:r>
        <w:rPr/>
        <w:t>to</w:t>
      </w:r>
      <w:r>
        <w:rPr>
          <w:spacing w:val="-4"/>
        </w:rPr>
        <w:t> </w:t>
      </w:r>
      <w:r>
        <w:rPr/>
        <w:t>CST.</w:t>
      </w:r>
      <w:r>
        <w:rPr>
          <w:spacing w:val="-3"/>
        </w:rPr>
        <w:t> </w:t>
      </w:r>
      <w:r>
        <w:rPr/>
        <w:t>Mailboxes</w:t>
      </w:r>
      <w:r>
        <w:rPr>
          <w:spacing w:val="-4"/>
        </w:rPr>
        <w:t> </w:t>
      </w:r>
      <w:r>
        <w:rPr/>
        <w:t>for</w:t>
      </w:r>
      <w:r>
        <w:rPr>
          <w:spacing w:val="-3"/>
        </w:rPr>
        <w:t> </w:t>
      </w:r>
      <w:r>
        <w:rPr/>
        <w:t>outgoing</w:t>
      </w:r>
      <w:r>
        <w:rPr>
          <w:spacing w:val="-4"/>
        </w:rPr>
        <w:t> </w:t>
      </w:r>
      <w:r>
        <w:rPr/>
        <w:t>mail</w:t>
      </w:r>
      <w:r>
        <w:rPr>
          <w:spacing w:val="-4"/>
        </w:rPr>
        <w:t> </w:t>
      </w:r>
      <w:r>
        <w:rPr/>
        <w:t>are</w:t>
      </w:r>
      <w:r>
        <w:rPr>
          <w:spacing w:val="-4"/>
        </w:rPr>
        <w:t> </w:t>
      </w:r>
      <w:r>
        <w:rPr/>
        <w:t>located</w:t>
      </w:r>
      <w:r>
        <w:rPr>
          <w:spacing w:val="-4"/>
        </w:rPr>
        <w:t> </w:t>
      </w:r>
      <w:r>
        <w:rPr/>
        <w:t>throughout</w:t>
      </w:r>
      <w:r>
        <w:rPr>
          <w:spacing w:val="-3"/>
        </w:rPr>
        <w:t> </w:t>
      </w:r>
      <w:r>
        <w:rPr/>
        <w:t>the</w:t>
      </w:r>
      <w:r>
        <w:rPr>
          <w:spacing w:val="-4"/>
        </w:rPr>
        <w:t> </w:t>
      </w:r>
      <w:r>
        <w:rPr/>
        <w:t>CST</w:t>
      </w:r>
      <w:r>
        <w:rPr>
          <w:spacing w:val="-4"/>
        </w:rPr>
        <w:t> </w:t>
      </w:r>
      <w:r>
        <w:rPr/>
        <w:t>footprint. All outgoing mail should include the CST address and the return address.</w:t>
      </w:r>
    </w:p>
    <w:p>
      <w:pPr>
        <w:pStyle w:val="BodyText"/>
        <w:spacing w:before="159"/>
      </w:pPr>
      <w:r>
        <w:rPr/>
        <w:t>To</w:t>
      </w:r>
      <w:r>
        <w:rPr>
          <w:spacing w:val="-3"/>
        </w:rPr>
        <w:t> </w:t>
      </w:r>
      <w:r>
        <w:rPr/>
        <w:t>send</w:t>
      </w:r>
      <w:r>
        <w:rPr>
          <w:spacing w:val="-2"/>
        </w:rPr>
        <w:t> </w:t>
      </w:r>
      <w:r>
        <w:rPr/>
        <w:t>mail</w:t>
      </w:r>
      <w:r>
        <w:rPr>
          <w:spacing w:val="-3"/>
        </w:rPr>
        <w:t> </w:t>
      </w:r>
      <w:r>
        <w:rPr/>
        <w:t>to</w:t>
      </w:r>
      <w:r>
        <w:rPr>
          <w:spacing w:val="-2"/>
        </w:rPr>
        <w:t> </w:t>
      </w:r>
      <w:r>
        <w:rPr/>
        <w:t>Advanced</w:t>
      </w:r>
      <w:r>
        <w:rPr>
          <w:spacing w:val="-2"/>
        </w:rPr>
        <w:t> </w:t>
      </w:r>
      <w:r>
        <w:rPr/>
        <w:t>Camp</w:t>
      </w:r>
      <w:r>
        <w:rPr>
          <w:spacing w:val="-2"/>
        </w:rPr>
        <w:t> </w:t>
      </w:r>
      <w:r>
        <w:rPr/>
        <w:t>Cadets,</w:t>
      </w:r>
      <w:r>
        <w:rPr>
          <w:spacing w:val="-1"/>
        </w:rPr>
        <w:t> </w:t>
      </w:r>
      <w:r>
        <w:rPr/>
        <w:t>use</w:t>
      </w:r>
      <w:r>
        <w:rPr>
          <w:spacing w:val="-2"/>
        </w:rPr>
        <w:t> </w:t>
      </w:r>
      <w:r>
        <w:rPr/>
        <w:t>the</w:t>
      </w:r>
      <w:r>
        <w:rPr>
          <w:spacing w:val="-3"/>
        </w:rPr>
        <w:t> </w:t>
      </w:r>
      <w:r>
        <w:rPr/>
        <w:t>following</w:t>
      </w:r>
      <w:r>
        <w:rPr>
          <w:spacing w:val="-2"/>
        </w:rPr>
        <w:t> </w:t>
      </w:r>
      <w:r>
        <w:rPr/>
        <w:t>address</w:t>
      </w:r>
      <w:r>
        <w:rPr>
          <w:spacing w:val="-2"/>
        </w:rPr>
        <w:t> format:</w:t>
      </w:r>
    </w:p>
    <w:p>
      <w:pPr>
        <w:pStyle w:val="Heading3"/>
        <w:spacing w:line="259" w:lineRule="auto" w:before="183"/>
        <w:ind w:right="4320"/>
      </w:pPr>
      <w:r>
        <w:rPr/>
        <w:t>CADET</w:t>
      </w:r>
      <w:r>
        <w:rPr>
          <w:spacing w:val="-6"/>
        </w:rPr>
        <w:t> </w:t>
      </w:r>
      <w:r>
        <w:rPr/>
        <w:t>LAST</w:t>
      </w:r>
      <w:r>
        <w:rPr>
          <w:spacing w:val="-6"/>
        </w:rPr>
        <w:t> </w:t>
      </w:r>
      <w:r>
        <w:rPr/>
        <w:t>NAME,</w:t>
      </w:r>
      <w:r>
        <w:rPr>
          <w:spacing w:val="-8"/>
        </w:rPr>
        <w:t> </w:t>
      </w:r>
      <w:r>
        <w:rPr/>
        <w:t>FIRST</w:t>
      </w:r>
      <w:r>
        <w:rPr>
          <w:spacing w:val="-6"/>
        </w:rPr>
        <w:t> </w:t>
      </w:r>
      <w:r>
        <w:rPr/>
        <w:t>NAME</w:t>
      </w:r>
      <w:r>
        <w:rPr>
          <w:spacing w:val="-6"/>
        </w:rPr>
        <w:t> </w:t>
      </w:r>
      <w:r>
        <w:rPr/>
        <w:t>MI</w:t>
      </w:r>
      <w:r>
        <w:rPr>
          <w:spacing w:val="-7"/>
        </w:rPr>
        <w:t> </w:t>
      </w:r>
      <w:r>
        <w:rPr/>
        <w:t>HQ, USACC, BC</w:t>
      </w:r>
    </w:p>
    <w:p>
      <w:pPr>
        <w:spacing w:line="259" w:lineRule="auto" w:before="0"/>
        <w:ind w:left="1159" w:right="4320" w:firstLine="0"/>
        <w:jc w:val="left"/>
        <w:rPr>
          <w:b/>
          <w:sz w:val="24"/>
        </w:rPr>
      </w:pPr>
      <w:r>
        <w:rPr>
          <w:b/>
          <w:sz w:val="24"/>
        </w:rPr>
        <w:t>XX</w:t>
      </w:r>
      <w:r>
        <w:rPr>
          <w:b/>
          <w:spacing w:val="-7"/>
          <w:sz w:val="24"/>
        </w:rPr>
        <w:t> </w:t>
      </w:r>
      <w:r>
        <w:rPr>
          <w:b/>
          <w:sz w:val="24"/>
        </w:rPr>
        <w:t>REGT,</w:t>
      </w:r>
      <w:r>
        <w:rPr>
          <w:b/>
          <w:spacing w:val="-8"/>
          <w:sz w:val="24"/>
        </w:rPr>
        <w:t> </w:t>
      </w:r>
      <w:r>
        <w:rPr>
          <w:b/>
          <w:sz w:val="24"/>
        </w:rPr>
        <w:t>XX</w:t>
      </w:r>
      <w:r>
        <w:rPr>
          <w:b/>
          <w:spacing w:val="-7"/>
          <w:sz w:val="24"/>
        </w:rPr>
        <w:t> </w:t>
      </w:r>
      <w:r>
        <w:rPr>
          <w:b/>
          <w:sz w:val="24"/>
        </w:rPr>
        <w:t>COMPANY,</w:t>
      </w:r>
      <w:r>
        <w:rPr>
          <w:b/>
          <w:spacing w:val="-6"/>
          <w:sz w:val="24"/>
        </w:rPr>
        <w:t> </w:t>
      </w:r>
      <w:r>
        <w:rPr>
          <w:b/>
          <w:sz w:val="24"/>
        </w:rPr>
        <w:t>XX</w:t>
      </w:r>
      <w:r>
        <w:rPr>
          <w:b/>
          <w:spacing w:val="-7"/>
          <w:sz w:val="24"/>
        </w:rPr>
        <w:t> </w:t>
      </w:r>
      <w:r>
        <w:rPr>
          <w:b/>
          <w:sz w:val="24"/>
        </w:rPr>
        <w:t>PLATOON</w:t>
      </w:r>
      <w:r>
        <w:rPr>
          <w:b/>
          <w:spacing w:val="-8"/>
          <w:sz w:val="24"/>
        </w:rPr>
        <w:t> </w:t>
      </w:r>
      <w:r>
        <w:rPr>
          <w:b/>
          <w:sz w:val="24"/>
        </w:rPr>
        <w:t>(specify) 24 RHINELAND STREET</w:t>
      </w:r>
    </w:p>
    <w:p>
      <w:pPr>
        <w:pStyle w:val="Heading3"/>
      </w:pPr>
      <w:r>
        <w:rPr/>
        <w:t>FORT</w:t>
      </w:r>
      <w:r>
        <w:rPr>
          <w:spacing w:val="-3"/>
        </w:rPr>
        <w:t> </w:t>
      </w:r>
      <w:r>
        <w:rPr/>
        <w:t>KNOX</w:t>
      </w:r>
      <w:r>
        <w:rPr>
          <w:spacing w:val="-3"/>
        </w:rPr>
        <w:t> </w:t>
      </w:r>
      <w:r>
        <w:rPr/>
        <w:t>KY</w:t>
      </w:r>
      <w:r>
        <w:rPr>
          <w:spacing w:val="-2"/>
        </w:rPr>
        <w:t> </w:t>
      </w:r>
      <w:r>
        <w:rPr/>
        <w:t>40121-</w:t>
      </w:r>
      <w:r>
        <w:rPr>
          <w:spacing w:val="-4"/>
        </w:rPr>
        <w:t>5117</w:t>
      </w:r>
    </w:p>
    <w:p>
      <w:pPr>
        <w:pStyle w:val="BodyText"/>
        <w:spacing w:before="202"/>
        <w:ind w:left="0"/>
        <w:rPr>
          <w:b/>
        </w:rPr>
      </w:pPr>
    </w:p>
    <w:p>
      <w:pPr>
        <w:pStyle w:val="Heading4"/>
      </w:pPr>
      <w:r>
        <w:rPr>
          <w:u w:val="single"/>
        </w:rPr>
        <w:t>All</w:t>
      </w:r>
      <w:r>
        <w:rPr>
          <w:spacing w:val="-5"/>
          <w:u w:val="single"/>
        </w:rPr>
        <w:t> </w:t>
      </w:r>
      <w:r>
        <w:rPr>
          <w:u w:val="single"/>
        </w:rPr>
        <w:t>mail</w:t>
      </w:r>
      <w:r>
        <w:rPr>
          <w:spacing w:val="-1"/>
          <w:u w:val="single"/>
        </w:rPr>
        <w:t> </w:t>
      </w:r>
      <w:r>
        <w:rPr>
          <w:u w:val="single"/>
        </w:rPr>
        <w:t>received</w:t>
      </w:r>
      <w:r>
        <w:rPr>
          <w:spacing w:val="-2"/>
          <w:u w:val="single"/>
        </w:rPr>
        <w:t> </w:t>
      </w:r>
      <w:r>
        <w:rPr>
          <w:u w:val="single"/>
        </w:rPr>
        <w:t>before</w:t>
      </w:r>
      <w:r>
        <w:rPr>
          <w:spacing w:val="-2"/>
          <w:u w:val="single"/>
        </w:rPr>
        <w:t> </w:t>
      </w:r>
      <w:r>
        <w:rPr>
          <w:u w:val="single"/>
        </w:rPr>
        <w:t>6</w:t>
      </w:r>
      <w:r>
        <w:rPr>
          <w:spacing w:val="-2"/>
          <w:u w:val="single"/>
        </w:rPr>
        <w:t> </w:t>
      </w:r>
      <w:r>
        <w:rPr>
          <w:u w:val="single"/>
        </w:rPr>
        <w:t>May</w:t>
      </w:r>
      <w:r>
        <w:rPr>
          <w:spacing w:val="-3"/>
          <w:u w:val="single"/>
        </w:rPr>
        <w:t> </w:t>
      </w:r>
      <w:r>
        <w:rPr>
          <w:u w:val="single"/>
        </w:rPr>
        <w:t>or</w:t>
      </w:r>
      <w:r>
        <w:rPr>
          <w:spacing w:val="-2"/>
          <w:u w:val="single"/>
        </w:rPr>
        <w:t> </w:t>
      </w:r>
      <w:r>
        <w:rPr>
          <w:u w:val="single"/>
        </w:rPr>
        <w:t>after</w:t>
      </w:r>
      <w:r>
        <w:rPr>
          <w:spacing w:val="-2"/>
          <w:u w:val="single"/>
        </w:rPr>
        <w:t> </w:t>
      </w:r>
      <w:r>
        <w:rPr>
          <w:u w:val="single"/>
        </w:rPr>
        <w:t>14</w:t>
      </w:r>
      <w:r>
        <w:rPr>
          <w:spacing w:val="-3"/>
          <w:u w:val="single"/>
        </w:rPr>
        <w:t> </w:t>
      </w:r>
      <w:r>
        <w:rPr>
          <w:u w:val="single"/>
        </w:rPr>
        <w:t>August</w:t>
      </w:r>
      <w:r>
        <w:rPr>
          <w:spacing w:val="-1"/>
          <w:u w:val="single"/>
        </w:rPr>
        <w:t> </w:t>
      </w:r>
      <w:r>
        <w:rPr>
          <w:u w:val="single"/>
        </w:rPr>
        <w:t>will</w:t>
      </w:r>
      <w:r>
        <w:rPr>
          <w:spacing w:val="-1"/>
          <w:u w:val="single"/>
        </w:rPr>
        <w:t> </w:t>
      </w:r>
      <w:r>
        <w:rPr>
          <w:u w:val="single"/>
        </w:rPr>
        <w:t>be</w:t>
      </w:r>
      <w:r>
        <w:rPr>
          <w:spacing w:val="-2"/>
          <w:u w:val="single"/>
        </w:rPr>
        <w:t> </w:t>
      </w:r>
      <w:r>
        <w:rPr>
          <w:u w:val="single"/>
        </w:rPr>
        <w:t>returned</w:t>
      </w:r>
      <w:r>
        <w:rPr>
          <w:spacing w:val="-2"/>
          <w:u w:val="single"/>
        </w:rPr>
        <w:t> </w:t>
      </w:r>
      <w:r>
        <w:rPr>
          <w:u w:val="single"/>
        </w:rPr>
        <w:t>to</w:t>
      </w:r>
      <w:r>
        <w:rPr>
          <w:spacing w:val="-2"/>
          <w:u w:val="single"/>
        </w:rPr>
        <w:t> sender.</w:t>
      </w:r>
    </w:p>
    <w:p>
      <w:pPr>
        <w:pStyle w:val="BodyText"/>
        <w:spacing w:line="259" w:lineRule="auto" w:before="182"/>
        <w:ind w:right="982"/>
      </w:pPr>
      <w:r>
        <w:rPr/>
        <w:t>To</w:t>
      </w:r>
      <w:r>
        <w:rPr>
          <w:spacing w:val="-4"/>
        </w:rPr>
        <w:t> </w:t>
      </w:r>
      <w:r>
        <w:rPr/>
        <w:t>expedite</w:t>
      </w:r>
      <w:r>
        <w:rPr>
          <w:spacing w:val="-4"/>
        </w:rPr>
        <w:t> </w:t>
      </w:r>
      <w:r>
        <w:rPr/>
        <w:t>delivery,</w:t>
      </w:r>
      <w:r>
        <w:rPr>
          <w:spacing w:val="-3"/>
        </w:rPr>
        <w:t> </w:t>
      </w:r>
      <w:r>
        <w:rPr/>
        <w:t>packages</w:t>
      </w:r>
      <w:r>
        <w:rPr>
          <w:spacing w:val="-4"/>
        </w:rPr>
        <w:t> </w:t>
      </w:r>
      <w:r>
        <w:rPr/>
        <w:t>sent</w:t>
      </w:r>
      <w:r>
        <w:rPr>
          <w:spacing w:val="-3"/>
        </w:rPr>
        <w:t> </w:t>
      </w:r>
      <w:r>
        <w:rPr/>
        <w:t>to</w:t>
      </w:r>
      <w:r>
        <w:rPr>
          <w:spacing w:val="-4"/>
        </w:rPr>
        <w:t> </w:t>
      </w:r>
      <w:r>
        <w:rPr/>
        <w:t>CST</w:t>
      </w:r>
      <w:r>
        <w:rPr>
          <w:spacing w:val="-5"/>
        </w:rPr>
        <w:t> </w:t>
      </w:r>
      <w:r>
        <w:rPr/>
        <w:t>should</w:t>
      </w:r>
      <w:r>
        <w:rPr>
          <w:spacing w:val="-4"/>
        </w:rPr>
        <w:t> </w:t>
      </w:r>
      <w:r>
        <w:rPr/>
        <w:t>NOT</w:t>
      </w:r>
      <w:r>
        <w:rPr>
          <w:spacing w:val="-4"/>
        </w:rPr>
        <w:t> </w:t>
      </w:r>
      <w:r>
        <w:rPr/>
        <w:t>require</w:t>
      </w:r>
      <w:r>
        <w:rPr>
          <w:spacing w:val="-4"/>
        </w:rPr>
        <w:t> </w:t>
      </w:r>
      <w:r>
        <w:rPr/>
        <w:t>signature,</w:t>
      </w:r>
      <w:r>
        <w:rPr>
          <w:spacing w:val="-3"/>
        </w:rPr>
        <w:t> </w:t>
      </w:r>
      <w:r>
        <w:rPr/>
        <w:t>whenever </w:t>
      </w:r>
      <w:r>
        <w:rPr>
          <w:spacing w:val="-2"/>
        </w:rPr>
        <w:t>possible.</w:t>
      </w:r>
    </w:p>
    <w:p>
      <w:pPr>
        <w:pStyle w:val="Heading4"/>
        <w:spacing w:before="160"/>
      </w:pPr>
      <w:r>
        <w:rPr/>
        <w:t>Pay</w:t>
      </w:r>
      <w:r>
        <w:rPr>
          <w:spacing w:val="-2"/>
        </w:rPr>
        <w:t> </w:t>
      </w:r>
      <w:r>
        <w:rPr/>
        <w:t>and</w:t>
      </w:r>
      <w:r>
        <w:rPr>
          <w:spacing w:val="-2"/>
        </w:rPr>
        <w:t> Subsistence.</w:t>
      </w:r>
    </w:p>
    <w:p>
      <w:pPr>
        <w:pStyle w:val="ListParagraph"/>
        <w:numPr>
          <w:ilvl w:val="0"/>
          <w:numId w:val="5"/>
        </w:numPr>
        <w:tabs>
          <w:tab w:pos="1132" w:val="left" w:leader="none"/>
        </w:tabs>
        <w:spacing w:line="259" w:lineRule="auto" w:before="182" w:after="0"/>
        <w:ind w:left="799" w:right="1041" w:firstLine="0"/>
        <w:jc w:val="left"/>
        <w:rPr>
          <w:sz w:val="24"/>
        </w:rPr>
      </w:pPr>
      <w:r>
        <w:rPr>
          <w:sz w:val="24"/>
        </w:rPr>
        <w:t>Direct</w:t>
      </w:r>
      <w:r>
        <w:rPr>
          <w:spacing w:val="-3"/>
          <w:sz w:val="24"/>
        </w:rPr>
        <w:t> </w:t>
      </w:r>
      <w:r>
        <w:rPr>
          <w:sz w:val="24"/>
        </w:rPr>
        <w:t>Deposit/Electronic</w:t>
      </w:r>
      <w:r>
        <w:rPr>
          <w:spacing w:val="-4"/>
          <w:sz w:val="24"/>
        </w:rPr>
        <w:t> </w:t>
      </w:r>
      <w:r>
        <w:rPr>
          <w:sz w:val="24"/>
        </w:rPr>
        <w:t>Fund</w:t>
      </w:r>
      <w:r>
        <w:rPr>
          <w:spacing w:val="-4"/>
          <w:sz w:val="24"/>
        </w:rPr>
        <w:t> </w:t>
      </w:r>
      <w:r>
        <w:rPr>
          <w:sz w:val="24"/>
        </w:rPr>
        <w:t>Transfer</w:t>
      </w:r>
      <w:r>
        <w:rPr>
          <w:spacing w:val="-5"/>
          <w:sz w:val="24"/>
        </w:rPr>
        <w:t> </w:t>
      </w:r>
      <w:r>
        <w:rPr>
          <w:sz w:val="24"/>
        </w:rPr>
        <w:t>(EFT).</w:t>
      </w:r>
      <w:r>
        <w:rPr>
          <w:spacing w:val="-3"/>
          <w:sz w:val="24"/>
        </w:rPr>
        <w:t> </w:t>
      </w:r>
      <w:r>
        <w:rPr>
          <w:sz w:val="24"/>
        </w:rPr>
        <w:t>All</w:t>
      </w:r>
      <w:r>
        <w:rPr>
          <w:spacing w:val="-4"/>
          <w:sz w:val="24"/>
        </w:rPr>
        <w:t> </w:t>
      </w:r>
      <w:r>
        <w:rPr>
          <w:sz w:val="24"/>
        </w:rPr>
        <w:t>Cadets</w:t>
      </w:r>
      <w:r>
        <w:rPr>
          <w:spacing w:val="-4"/>
          <w:sz w:val="24"/>
        </w:rPr>
        <w:t> </w:t>
      </w:r>
      <w:r>
        <w:rPr>
          <w:sz w:val="24"/>
        </w:rPr>
        <w:t>attending</w:t>
      </w:r>
      <w:r>
        <w:rPr>
          <w:spacing w:val="-4"/>
          <w:sz w:val="24"/>
        </w:rPr>
        <w:t> </w:t>
      </w:r>
      <w:r>
        <w:rPr>
          <w:sz w:val="24"/>
        </w:rPr>
        <w:t>CST</w:t>
      </w:r>
      <w:r>
        <w:rPr>
          <w:spacing w:val="-4"/>
          <w:sz w:val="24"/>
        </w:rPr>
        <w:t> </w:t>
      </w:r>
      <w:r>
        <w:rPr>
          <w:sz w:val="24"/>
        </w:rPr>
        <w:t>must</w:t>
      </w:r>
      <w:r>
        <w:rPr>
          <w:spacing w:val="-3"/>
          <w:sz w:val="24"/>
        </w:rPr>
        <w:t> </w:t>
      </w:r>
      <w:r>
        <w:rPr>
          <w:sz w:val="24"/>
        </w:rPr>
        <w:t>have either a checking or savings account established prior to CST. Direct Deposit/EFT is mandatory for all CST attendees.</w:t>
      </w:r>
    </w:p>
    <w:p>
      <w:pPr>
        <w:pStyle w:val="ListParagraph"/>
        <w:numPr>
          <w:ilvl w:val="0"/>
          <w:numId w:val="5"/>
        </w:numPr>
        <w:tabs>
          <w:tab w:pos="1132" w:val="left" w:leader="none"/>
        </w:tabs>
        <w:spacing w:line="259" w:lineRule="auto" w:before="159" w:after="0"/>
        <w:ind w:left="799" w:right="1052" w:firstLine="0"/>
        <w:jc w:val="left"/>
        <w:rPr>
          <w:sz w:val="24"/>
        </w:rPr>
      </w:pPr>
      <w:r>
        <w:rPr>
          <w:sz w:val="24"/>
        </w:rPr>
        <w:t>Cadets</w:t>
      </w:r>
      <w:r>
        <w:rPr>
          <w:spacing w:val="-2"/>
          <w:sz w:val="24"/>
        </w:rPr>
        <w:t> </w:t>
      </w:r>
      <w:r>
        <w:rPr>
          <w:sz w:val="24"/>
        </w:rPr>
        <w:t>in</w:t>
      </w:r>
      <w:r>
        <w:rPr>
          <w:spacing w:val="-2"/>
          <w:sz w:val="24"/>
        </w:rPr>
        <w:t> </w:t>
      </w:r>
      <w:r>
        <w:rPr>
          <w:sz w:val="24"/>
        </w:rPr>
        <w:t>a</w:t>
      </w:r>
      <w:r>
        <w:rPr>
          <w:spacing w:val="-2"/>
          <w:sz w:val="24"/>
        </w:rPr>
        <w:t> </w:t>
      </w:r>
      <w:r>
        <w:rPr>
          <w:sz w:val="24"/>
        </w:rPr>
        <w:t>current</w:t>
      </w:r>
      <w:r>
        <w:rPr>
          <w:spacing w:val="-3"/>
          <w:sz w:val="24"/>
        </w:rPr>
        <w:t> </w:t>
      </w:r>
      <w:r>
        <w:rPr>
          <w:sz w:val="24"/>
        </w:rPr>
        <w:t>pay</w:t>
      </w:r>
      <w:r>
        <w:rPr>
          <w:spacing w:val="-2"/>
          <w:sz w:val="24"/>
        </w:rPr>
        <w:t> </w:t>
      </w:r>
      <w:r>
        <w:rPr>
          <w:sz w:val="24"/>
        </w:rPr>
        <w:t>status</w:t>
      </w:r>
      <w:r>
        <w:rPr>
          <w:spacing w:val="-3"/>
          <w:sz w:val="24"/>
        </w:rPr>
        <w:t> </w:t>
      </w:r>
      <w:r>
        <w:rPr>
          <w:sz w:val="24"/>
        </w:rPr>
        <w:t>will</w:t>
      </w:r>
      <w:r>
        <w:rPr>
          <w:spacing w:val="-2"/>
          <w:sz w:val="24"/>
        </w:rPr>
        <w:t> </w:t>
      </w:r>
      <w:r>
        <w:rPr>
          <w:sz w:val="24"/>
        </w:rPr>
        <w:t>be</w:t>
      </w:r>
      <w:r>
        <w:rPr>
          <w:spacing w:val="-2"/>
          <w:sz w:val="24"/>
        </w:rPr>
        <w:t> </w:t>
      </w:r>
      <w:r>
        <w:rPr>
          <w:sz w:val="24"/>
        </w:rPr>
        <w:t>paid</w:t>
      </w:r>
      <w:r>
        <w:rPr>
          <w:spacing w:val="-1"/>
          <w:sz w:val="24"/>
        </w:rPr>
        <w:t> </w:t>
      </w:r>
      <w:r>
        <w:rPr>
          <w:sz w:val="24"/>
        </w:rPr>
        <w:t>on</w:t>
      </w:r>
      <w:r>
        <w:rPr>
          <w:spacing w:val="-2"/>
          <w:sz w:val="24"/>
        </w:rPr>
        <w:t> </w:t>
      </w:r>
      <w:r>
        <w:rPr>
          <w:sz w:val="24"/>
        </w:rPr>
        <w:t>the</w:t>
      </w:r>
      <w:r>
        <w:rPr>
          <w:spacing w:val="-2"/>
          <w:sz w:val="24"/>
        </w:rPr>
        <w:t> </w:t>
      </w:r>
      <w:r>
        <w:rPr>
          <w:sz w:val="24"/>
        </w:rPr>
        <w:t>1st</w:t>
      </w:r>
      <w:r>
        <w:rPr>
          <w:spacing w:val="-3"/>
          <w:sz w:val="24"/>
        </w:rPr>
        <w:t> </w:t>
      </w:r>
      <w:r>
        <w:rPr>
          <w:sz w:val="24"/>
        </w:rPr>
        <w:t>and</w:t>
      </w:r>
      <w:r>
        <w:rPr>
          <w:spacing w:val="-2"/>
          <w:sz w:val="24"/>
        </w:rPr>
        <w:t> </w:t>
      </w:r>
      <w:r>
        <w:rPr>
          <w:sz w:val="24"/>
        </w:rPr>
        <w:t>15th</w:t>
      </w:r>
      <w:r>
        <w:rPr>
          <w:spacing w:val="-2"/>
          <w:sz w:val="24"/>
        </w:rPr>
        <w:t> </w:t>
      </w:r>
      <w:r>
        <w:rPr>
          <w:sz w:val="24"/>
        </w:rPr>
        <w:t>of</w:t>
      </w:r>
      <w:r>
        <w:rPr>
          <w:spacing w:val="-1"/>
          <w:sz w:val="24"/>
        </w:rPr>
        <w:t> </w:t>
      </w:r>
      <w:r>
        <w:rPr>
          <w:sz w:val="24"/>
        </w:rPr>
        <w:t>the</w:t>
      </w:r>
      <w:r>
        <w:rPr>
          <w:spacing w:val="-2"/>
          <w:sz w:val="24"/>
        </w:rPr>
        <w:t> </w:t>
      </w:r>
      <w:r>
        <w:rPr>
          <w:sz w:val="24"/>
        </w:rPr>
        <w:t>month</w:t>
      </w:r>
      <w:r>
        <w:rPr>
          <w:spacing w:val="-3"/>
          <w:sz w:val="24"/>
        </w:rPr>
        <w:t> </w:t>
      </w:r>
      <w:r>
        <w:rPr>
          <w:sz w:val="24"/>
        </w:rPr>
        <w:t>by</w:t>
      </w:r>
      <w:r>
        <w:rPr>
          <w:spacing w:val="-2"/>
          <w:sz w:val="24"/>
        </w:rPr>
        <w:t> </w:t>
      </w:r>
      <w:r>
        <w:rPr>
          <w:sz w:val="24"/>
        </w:rPr>
        <w:t>EFT. Cadet pay will be deposited directly into the same account as the monthly stipend checks are deposited.</w:t>
      </w:r>
    </w:p>
    <w:p>
      <w:pPr>
        <w:pStyle w:val="ListParagraph"/>
        <w:numPr>
          <w:ilvl w:val="0"/>
          <w:numId w:val="5"/>
        </w:numPr>
        <w:tabs>
          <w:tab w:pos="1132" w:val="left" w:leader="none"/>
        </w:tabs>
        <w:spacing w:line="259" w:lineRule="auto" w:before="159" w:after="0"/>
        <w:ind w:left="799" w:right="1081" w:firstLine="0"/>
        <w:jc w:val="left"/>
        <w:rPr>
          <w:sz w:val="24"/>
        </w:rPr>
      </w:pPr>
      <w:r>
        <w:rPr>
          <w:sz w:val="24"/>
        </w:rPr>
        <w:t>Family Separation. Green to Gold Active Duty (GTG-AD) Cadets who have dependents living with them are authorized Family Separation Allowance only if they successfully</w:t>
      </w:r>
      <w:r>
        <w:rPr>
          <w:spacing w:val="-4"/>
          <w:sz w:val="24"/>
        </w:rPr>
        <w:t> </w:t>
      </w:r>
      <w:r>
        <w:rPr>
          <w:sz w:val="24"/>
        </w:rPr>
        <w:t>complete</w:t>
      </w:r>
      <w:r>
        <w:rPr>
          <w:spacing w:val="-4"/>
          <w:sz w:val="24"/>
        </w:rPr>
        <w:t> </w:t>
      </w:r>
      <w:r>
        <w:rPr>
          <w:sz w:val="24"/>
        </w:rPr>
        <w:t>a</w:t>
      </w:r>
      <w:r>
        <w:rPr>
          <w:spacing w:val="-4"/>
          <w:sz w:val="24"/>
        </w:rPr>
        <w:t> </w:t>
      </w:r>
      <w:r>
        <w:rPr>
          <w:sz w:val="24"/>
        </w:rPr>
        <w:t>minimum</w:t>
      </w:r>
      <w:r>
        <w:rPr>
          <w:spacing w:val="-3"/>
          <w:sz w:val="24"/>
        </w:rPr>
        <w:t> </w:t>
      </w:r>
      <w:r>
        <w:rPr>
          <w:sz w:val="24"/>
        </w:rPr>
        <w:t>of</w:t>
      </w:r>
      <w:r>
        <w:rPr>
          <w:spacing w:val="-3"/>
          <w:sz w:val="24"/>
        </w:rPr>
        <w:t> </w:t>
      </w:r>
      <w:r>
        <w:rPr>
          <w:sz w:val="24"/>
        </w:rPr>
        <w:t>30</w:t>
      </w:r>
      <w:r>
        <w:rPr>
          <w:spacing w:val="-4"/>
          <w:sz w:val="24"/>
        </w:rPr>
        <w:t> </w:t>
      </w:r>
      <w:r>
        <w:rPr>
          <w:sz w:val="24"/>
        </w:rPr>
        <w:t>continuous</w:t>
      </w:r>
      <w:r>
        <w:rPr>
          <w:spacing w:val="-4"/>
          <w:sz w:val="24"/>
        </w:rPr>
        <w:t> </w:t>
      </w:r>
      <w:r>
        <w:rPr>
          <w:sz w:val="24"/>
        </w:rPr>
        <w:t>days</w:t>
      </w:r>
      <w:r>
        <w:rPr>
          <w:spacing w:val="-3"/>
          <w:sz w:val="24"/>
        </w:rPr>
        <w:t> </w:t>
      </w:r>
      <w:r>
        <w:rPr>
          <w:sz w:val="24"/>
        </w:rPr>
        <w:t>at</w:t>
      </w:r>
      <w:r>
        <w:rPr>
          <w:spacing w:val="-3"/>
          <w:sz w:val="24"/>
        </w:rPr>
        <w:t> </w:t>
      </w:r>
      <w:r>
        <w:rPr>
          <w:sz w:val="24"/>
        </w:rPr>
        <w:t>AC.</w:t>
      </w:r>
      <w:r>
        <w:rPr>
          <w:spacing w:val="-5"/>
          <w:sz w:val="24"/>
        </w:rPr>
        <w:t> </w:t>
      </w:r>
      <w:r>
        <w:rPr>
          <w:sz w:val="24"/>
        </w:rPr>
        <w:t>Once</w:t>
      </w:r>
      <w:r>
        <w:rPr>
          <w:spacing w:val="-4"/>
          <w:sz w:val="24"/>
        </w:rPr>
        <w:t> </w:t>
      </w:r>
      <w:r>
        <w:rPr>
          <w:sz w:val="24"/>
        </w:rPr>
        <w:t>GTG-AD</w:t>
      </w:r>
      <w:r>
        <w:rPr>
          <w:spacing w:val="-4"/>
          <w:sz w:val="24"/>
        </w:rPr>
        <w:t> </w:t>
      </w:r>
      <w:r>
        <w:rPr>
          <w:sz w:val="24"/>
        </w:rPr>
        <w:t>Cadets have returned to their home station, they will file a travel voucher through their ROTC Detachment. Upon payment of the travel voucher and receipt of the settlement voucher/notification, GTG- AD Cadets will submit DD Form 1561 with a copy of the settlement voucher/notification to the Fort Jackson Student Detachment which will process the pay adjustment. Expect this process to take 1-3 months.</w:t>
      </w:r>
    </w:p>
    <w:p>
      <w:pPr>
        <w:pStyle w:val="ListParagraph"/>
        <w:numPr>
          <w:ilvl w:val="0"/>
          <w:numId w:val="5"/>
        </w:numPr>
        <w:tabs>
          <w:tab w:pos="1132" w:val="left" w:leader="none"/>
        </w:tabs>
        <w:spacing w:line="259" w:lineRule="auto" w:before="159" w:after="0"/>
        <w:ind w:left="799" w:right="1332" w:firstLine="0"/>
        <w:jc w:val="left"/>
        <w:rPr>
          <w:sz w:val="24"/>
        </w:rPr>
      </w:pPr>
      <w:r>
        <w:rPr>
          <w:sz w:val="24"/>
        </w:rPr>
        <w:t>All</w:t>
      </w:r>
      <w:r>
        <w:rPr>
          <w:spacing w:val="-4"/>
          <w:sz w:val="24"/>
        </w:rPr>
        <w:t> </w:t>
      </w:r>
      <w:r>
        <w:rPr>
          <w:sz w:val="24"/>
        </w:rPr>
        <w:t>Cadets</w:t>
      </w:r>
      <w:r>
        <w:rPr>
          <w:spacing w:val="-4"/>
          <w:sz w:val="24"/>
        </w:rPr>
        <w:t> </w:t>
      </w:r>
      <w:r>
        <w:rPr>
          <w:sz w:val="24"/>
        </w:rPr>
        <w:t>should</w:t>
      </w:r>
      <w:r>
        <w:rPr>
          <w:spacing w:val="-4"/>
          <w:sz w:val="24"/>
        </w:rPr>
        <w:t> </w:t>
      </w:r>
      <w:r>
        <w:rPr>
          <w:sz w:val="24"/>
        </w:rPr>
        <w:t>ensure</w:t>
      </w:r>
      <w:r>
        <w:rPr>
          <w:spacing w:val="-4"/>
          <w:sz w:val="24"/>
        </w:rPr>
        <w:t> </w:t>
      </w:r>
      <w:r>
        <w:rPr>
          <w:sz w:val="24"/>
        </w:rPr>
        <w:t>funds</w:t>
      </w:r>
      <w:r>
        <w:rPr>
          <w:spacing w:val="-4"/>
          <w:sz w:val="24"/>
        </w:rPr>
        <w:t> </w:t>
      </w:r>
      <w:r>
        <w:rPr>
          <w:sz w:val="24"/>
        </w:rPr>
        <w:t>have</w:t>
      </w:r>
      <w:r>
        <w:rPr>
          <w:spacing w:val="-4"/>
          <w:sz w:val="24"/>
        </w:rPr>
        <w:t> </w:t>
      </w:r>
      <w:r>
        <w:rPr>
          <w:sz w:val="24"/>
        </w:rPr>
        <w:t>been</w:t>
      </w:r>
      <w:r>
        <w:rPr>
          <w:spacing w:val="-4"/>
          <w:sz w:val="24"/>
        </w:rPr>
        <w:t> </w:t>
      </w:r>
      <w:r>
        <w:rPr>
          <w:sz w:val="24"/>
        </w:rPr>
        <w:t>deposited</w:t>
      </w:r>
      <w:r>
        <w:rPr>
          <w:spacing w:val="-4"/>
          <w:sz w:val="24"/>
        </w:rPr>
        <w:t> </w:t>
      </w:r>
      <w:r>
        <w:rPr>
          <w:sz w:val="24"/>
        </w:rPr>
        <w:t>rather</w:t>
      </w:r>
      <w:r>
        <w:rPr>
          <w:spacing w:val="-3"/>
          <w:sz w:val="24"/>
        </w:rPr>
        <w:t> </w:t>
      </w:r>
      <w:r>
        <w:rPr>
          <w:sz w:val="24"/>
        </w:rPr>
        <w:t>than</w:t>
      </w:r>
      <w:r>
        <w:rPr>
          <w:spacing w:val="-4"/>
          <w:sz w:val="24"/>
        </w:rPr>
        <w:t> </w:t>
      </w:r>
      <w:r>
        <w:rPr>
          <w:sz w:val="24"/>
        </w:rPr>
        <w:t>assuming</w:t>
      </w:r>
      <w:r>
        <w:rPr>
          <w:spacing w:val="-4"/>
          <w:sz w:val="24"/>
        </w:rPr>
        <w:t> </w:t>
      </w:r>
      <w:r>
        <w:rPr>
          <w:sz w:val="24"/>
        </w:rPr>
        <w:t>funds have been deposited into their applicable accounts.</w:t>
      </w:r>
    </w:p>
    <w:p>
      <w:pPr>
        <w:pStyle w:val="ListParagraph"/>
        <w:numPr>
          <w:ilvl w:val="0"/>
          <w:numId w:val="5"/>
        </w:numPr>
        <w:tabs>
          <w:tab w:pos="1132" w:val="left" w:leader="none"/>
        </w:tabs>
        <w:spacing w:line="259" w:lineRule="auto" w:before="158" w:after="0"/>
        <w:ind w:left="799" w:right="1016" w:firstLine="0"/>
        <w:jc w:val="left"/>
        <w:rPr>
          <w:sz w:val="24"/>
        </w:rPr>
      </w:pPr>
      <w:r>
        <w:rPr>
          <w:sz w:val="24"/>
        </w:rPr>
        <w:t>During</w:t>
      </w:r>
      <w:r>
        <w:rPr>
          <w:spacing w:val="-2"/>
          <w:sz w:val="24"/>
        </w:rPr>
        <w:t> </w:t>
      </w:r>
      <w:r>
        <w:rPr>
          <w:sz w:val="24"/>
        </w:rPr>
        <w:t>BC,</w:t>
      </w:r>
      <w:r>
        <w:rPr>
          <w:spacing w:val="-1"/>
          <w:sz w:val="24"/>
        </w:rPr>
        <w:t> </w:t>
      </w:r>
      <w:r>
        <w:rPr>
          <w:sz w:val="24"/>
        </w:rPr>
        <w:t>Cadet</w:t>
      </w:r>
      <w:r>
        <w:rPr>
          <w:spacing w:val="-1"/>
          <w:sz w:val="24"/>
        </w:rPr>
        <w:t> </w:t>
      </w:r>
      <w:r>
        <w:rPr>
          <w:sz w:val="24"/>
        </w:rPr>
        <w:t>Pay</w:t>
      </w:r>
      <w:r>
        <w:rPr>
          <w:spacing w:val="-2"/>
          <w:sz w:val="24"/>
        </w:rPr>
        <w:t> </w:t>
      </w:r>
      <w:r>
        <w:rPr>
          <w:sz w:val="24"/>
        </w:rPr>
        <w:t>questions</w:t>
      </w:r>
      <w:r>
        <w:rPr>
          <w:spacing w:val="-2"/>
          <w:sz w:val="24"/>
        </w:rPr>
        <w:t> </w:t>
      </w:r>
      <w:r>
        <w:rPr>
          <w:sz w:val="24"/>
        </w:rPr>
        <w:t>should</w:t>
      </w:r>
      <w:r>
        <w:rPr>
          <w:spacing w:val="-1"/>
          <w:sz w:val="24"/>
        </w:rPr>
        <w:t> </w:t>
      </w:r>
      <w:r>
        <w:rPr>
          <w:sz w:val="24"/>
        </w:rPr>
        <w:t>be</w:t>
      </w:r>
      <w:r>
        <w:rPr>
          <w:spacing w:val="-2"/>
          <w:sz w:val="24"/>
        </w:rPr>
        <w:t> </w:t>
      </w:r>
      <w:r>
        <w:rPr>
          <w:sz w:val="24"/>
        </w:rPr>
        <w:t>addressed</w:t>
      </w:r>
      <w:r>
        <w:rPr>
          <w:spacing w:val="-2"/>
          <w:sz w:val="24"/>
        </w:rPr>
        <w:t> </w:t>
      </w:r>
      <w:r>
        <w:rPr>
          <w:sz w:val="24"/>
        </w:rPr>
        <w:t>through</w:t>
      </w:r>
      <w:r>
        <w:rPr>
          <w:spacing w:val="-2"/>
          <w:sz w:val="24"/>
        </w:rPr>
        <w:t> </w:t>
      </w:r>
      <w:r>
        <w:rPr>
          <w:sz w:val="24"/>
        </w:rPr>
        <w:t>the</w:t>
      </w:r>
      <w:r>
        <w:rPr>
          <w:spacing w:val="-2"/>
          <w:sz w:val="24"/>
        </w:rPr>
        <w:t> </w:t>
      </w:r>
      <w:r>
        <w:rPr>
          <w:sz w:val="24"/>
        </w:rPr>
        <w:t>Regimental</w:t>
      </w:r>
      <w:r>
        <w:rPr>
          <w:spacing w:val="-2"/>
          <w:sz w:val="24"/>
        </w:rPr>
        <w:t> </w:t>
      </w:r>
      <w:r>
        <w:rPr>
          <w:sz w:val="24"/>
        </w:rPr>
        <w:t>HRA to the CST Pay Team for resolution. Following AC, Cadet Pay questions should be addressed</w:t>
      </w:r>
      <w:r>
        <w:rPr>
          <w:spacing w:val="-3"/>
          <w:sz w:val="24"/>
        </w:rPr>
        <w:t> </w:t>
      </w:r>
      <w:r>
        <w:rPr>
          <w:sz w:val="24"/>
        </w:rPr>
        <w:t>to</w:t>
      </w:r>
      <w:r>
        <w:rPr>
          <w:spacing w:val="-4"/>
          <w:sz w:val="24"/>
        </w:rPr>
        <w:t> </w:t>
      </w:r>
      <w:r>
        <w:rPr>
          <w:sz w:val="24"/>
        </w:rPr>
        <w:t>the</w:t>
      </w:r>
      <w:r>
        <w:rPr>
          <w:spacing w:val="-4"/>
          <w:sz w:val="24"/>
        </w:rPr>
        <w:t> </w:t>
      </w:r>
      <w:r>
        <w:rPr>
          <w:sz w:val="24"/>
        </w:rPr>
        <w:t>Detachment</w:t>
      </w:r>
      <w:r>
        <w:rPr>
          <w:spacing w:val="-3"/>
          <w:sz w:val="24"/>
        </w:rPr>
        <w:t> </w:t>
      </w:r>
      <w:r>
        <w:rPr>
          <w:sz w:val="24"/>
        </w:rPr>
        <w:t>HRA</w:t>
      </w:r>
      <w:r>
        <w:rPr>
          <w:spacing w:val="-4"/>
          <w:sz w:val="24"/>
        </w:rPr>
        <w:t> </w:t>
      </w:r>
      <w:r>
        <w:rPr>
          <w:sz w:val="24"/>
        </w:rPr>
        <w:t>or</w:t>
      </w:r>
      <w:r>
        <w:rPr>
          <w:spacing w:val="-3"/>
          <w:sz w:val="24"/>
        </w:rPr>
        <w:t> </w:t>
      </w:r>
      <w:r>
        <w:rPr>
          <w:sz w:val="24"/>
        </w:rPr>
        <w:t>the</w:t>
      </w:r>
      <w:r>
        <w:rPr>
          <w:spacing w:val="-4"/>
          <w:sz w:val="24"/>
        </w:rPr>
        <w:t> </w:t>
      </w:r>
      <w:r>
        <w:rPr>
          <w:sz w:val="24"/>
        </w:rPr>
        <w:t>Liaison</w:t>
      </w:r>
      <w:r>
        <w:rPr>
          <w:spacing w:val="-4"/>
          <w:sz w:val="24"/>
        </w:rPr>
        <w:t> </w:t>
      </w:r>
      <w:r>
        <w:rPr>
          <w:sz w:val="24"/>
        </w:rPr>
        <w:t>at</w:t>
      </w:r>
      <w:r>
        <w:rPr>
          <w:spacing w:val="-3"/>
          <w:sz w:val="24"/>
        </w:rPr>
        <w:t> </w:t>
      </w:r>
      <w:r>
        <w:rPr>
          <w:sz w:val="24"/>
        </w:rPr>
        <w:t>the</w:t>
      </w:r>
      <w:r>
        <w:rPr>
          <w:spacing w:val="-5"/>
          <w:sz w:val="24"/>
        </w:rPr>
        <w:t> </w:t>
      </w:r>
      <w:r>
        <w:rPr>
          <w:sz w:val="24"/>
        </w:rPr>
        <w:t>CTLT,</w:t>
      </w:r>
      <w:r>
        <w:rPr>
          <w:spacing w:val="-3"/>
          <w:sz w:val="24"/>
        </w:rPr>
        <w:t> </w:t>
      </w:r>
      <w:r>
        <w:rPr>
          <w:sz w:val="24"/>
        </w:rPr>
        <w:t>Nurse</w:t>
      </w:r>
      <w:r>
        <w:rPr>
          <w:spacing w:val="-4"/>
          <w:sz w:val="24"/>
        </w:rPr>
        <w:t> </w:t>
      </w:r>
      <w:r>
        <w:rPr>
          <w:sz w:val="24"/>
        </w:rPr>
        <w:t>Summer</w:t>
      </w:r>
      <w:r>
        <w:rPr>
          <w:spacing w:val="-5"/>
          <w:sz w:val="24"/>
        </w:rPr>
        <w:t> </w:t>
      </w:r>
      <w:r>
        <w:rPr>
          <w:sz w:val="24"/>
        </w:rPr>
        <w:t>Training Program (NSTP), and/or respective location.</w:t>
      </w:r>
    </w:p>
    <w:p>
      <w:pPr>
        <w:pStyle w:val="ListParagraph"/>
        <w:numPr>
          <w:ilvl w:val="0"/>
          <w:numId w:val="5"/>
        </w:numPr>
        <w:tabs>
          <w:tab w:pos="1131" w:val="left" w:leader="none"/>
        </w:tabs>
        <w:spacing w:line="240" w:lineRule="auto" w:before="159" w:after="0"/>
        <w:ind w:left="1131" w:right="0" w:hanging="332"/>
        <w:jc w:val="left"/>
        <w:rPr>
          <w:sz w:val="24"/>
        </w:rPr>
      </w:pPr>
      <w:r>
        <w:rPr>
          <w:sz w:val="24"/>
        </w:rPr>
        <w:t>Green</w:t>
      </w:r>
      <w:r>
        <w:rPr>
          <w:spacing w:val="-5"/>
          <w:sz w:val="24"/>
        </w:rPr>
        <w:t> </w:t>
      </w:r>
      <w:r>
        <w:rPr>
          <w:sz w:val="24"/>
        </w:rPr>
        <w:t>To</w:t>
      </w:r>
      <w:r>
        <w:rPr>
          <w:spacing w:val="-2"/>
          <w:sz w:val="24"/>
        </w:rPr>
        <w:t> </w:t>
      </w:r>
      <w:r>
        <w:rPr>
          <w:sz w:val="24"/>
        </w:rPr>
        <w:t>Gold</w:t>
      </w:r>
      <w:r>
        <w:rPr>
          <w:spacing w:val="-3"/>
          <w:sz w:val="24"/>
        </w:rPr>
        <w:t> </w:t>
      </w:r>
      <w:r>
        <w:rPr>
          <w:sz w:val="24"/>
        </w:rPr>
        <w:t>(GTG)-Active</w:t>
      </w:r>
      <w:r>
        <w:rPr>
          <w:spacing w:val="-3"/>
          <w:sz w:val="24"/>
        </w:rPr>
        <w:t> </w:t>
      </w:r>
      <w:r>
        <w:rPr>
          <w:sz w:val="24"/>
        </w:rPr>
        <w:t>Duty</w:t>
      </w:r>
      <w:r>
        <w:rPr>
          <w:spacing w:val="-3"/>
          <w:sz w:val="24"/>
        </w:rPr>
        <w:t> </w:t>
      </w:r>
      <w:r>
        <w:rPr>
          <w:sz w:val="24"/>
        </w:rPr>
        <w:t>(AD)</w:t>
      </w:r>
      <w:r>
        <w:rPr>
          <w:spacing w:val="-3"/>
          <w:sz w:val="24"/>
        </w:rPr>
        <w:t> </w:t>
      </w:r>
      <w:r>
        <w:rPr>
          <w:sz w:val="24"/>
        </w:rPr>
        <w:t>Option</w:t>
      </w:r>
      <w:r>
        <w:rPr>
          <w:spacing w:val="-2"/>
          <w:sz w:val="24"/>
        </w:rPr>
        <w:t> Cadets:</w:t>
      </w:r>
    </w:p>
    <w:p>
      <w:pPr>
        <w:spacing w:after="0" w:line="240" w:lineRule="auto"/>
        <w:jc w:val="left"/>
        <w:rPr>
          <w:sz w:val="24"/>
        </w:rPr>
        <w:sectPr>
          <w:pgSz w:w="12240" w:h="15840"/>
          <w:pgMar w:header="0" w:footer="248" w:top="560" w:bottom="700" w:left="680" w:right="500"/>
        </w:sectPr>
      </w:pPr>
    </w:p>
    <w:p>
      <w:pPr>
        <w:pStyle w:val="ListParagraph"/>
        <w:numPr>
          <w:ilvl w:val="1"/>
          <w:numId w:val="5"/>
        </w:numPr>
        <w:tabs>
          <w:tab w:pos="1491" w:val="left" w:leader="none"/>
        </w:tabs>
        <w:spacing w:line="259" w:lineRule="auto" w:before="70" w:after="0"/>
        <w:ind w:left="1159" w:right="868" w:firstLine="0"/>
        <w:jc w:val="left"/>
        <w:rPr>
          <w:sz w:val="24"/>
        </w:rPr>
      </w:pPr>
      <w:r>
        <w:rPr>
          <w:sz w:val="24"/>
        </w:rPr>
        <w:t>GTG-AD</w:t>
      </w:r>
      <w:r>
        <w:rPr>
          <w:spacing w:val="-4"/>
          <w:sz w:val="24"/>
        </w:rPr>
        <w:t> </w:t>
      </w:r>
      <w:r>
        <w:rPr>
          <w:sz w:val="24"/>
        </w:rPr>
        <w:t>Cadets</w:t>
      </w:r>
      <w:r>
        <w:rPr>
          <w:spacing w:val="-4"/>
          <w:sz w:val="24"/>
        </w:rPr>
        <w:t> </w:t>
      </w:r>
      <w:r>
        <w:rPr>
          <w:sz w:val="24"/>
        </w:rPr>
        <w:t>will</w:t>
      </w:r>
      <w:r>
        <w:rPr>
          <w:spacing w:val="-4"/>
          <w:sz w:val="24"/>
        </w:rPr>
        <w:t> </w:t>
      </w:r>
      <w:r>
        <w:rPr>
          <w:sz w:val="24"/>
        </w:rPr>
        <w:t>earn</w:t>
      </w:r>
      <w:r>
        <w:rPr>
          <w:spacing w:val="-4"/>
          <w:sz w:val="24"/>
        </w:rPr>
        <w:t> </w:t>
      </w:r>
      <w:r>
        <w:rPr>
          <w:sz w:val="24"/>
        </w:rPr>
        <w:t>their</w:t>
      </w:r>
      <w:r>
        <w:rPr>
          <w:spacing w:val="-4"/>
          <w:sz w:val="24"/>
        </w:rPr>
        <w:t> </w:t>
      </w:r>
      <w:r>
        <w:rPr>
          <w:sz w:val="24"/>
        </w:rPr>
        <w:t>regular</w:t>
      </w:r>
      <w:r>
        <w:rPr>
          <w:spacing w:val="-3"/>
          <w:sz w:val="24"/>
        </w:rPr>
        <w:t> </w:t>
      </w:r>
      <w:r>
        <w:rPr>
          <w:sz w:val="24"/>
        </w:rPr>
        <w:t>pay</w:t>
      </w:r>
      <w:r>
        <w:rPr>
          <w:spacing w:val="-4"/>
          <w:sz w:val="24"/>
        </w:rPr>
        <w:t> </w:t>
      </w:r>
      <w:r>
        <w:rPr>
          <w:sz w:val="24"/>
        </w:rPr>
        <w:t>and</w:t>
      </w:r>
      <w:r>
        <w:rPr>
          <w:spacing w:val="-4"/>
          <w:sz w:val="24"/>
        </w:rPr>
        <w:t> </w:t>
      </w:r>
      <w:r>
        <w:rPr>
          <w:sz w:val="24"/>
        </w:rPr>
        <w:t>entitlements</w:t>
      </w:r>
      <w:r>
        <w:rPr>
          <w:spacing w:val="-4"/>
          <w:sz w:val="24"/>
        </w:rPr>
        <w:t> </w:t>
      </w:r>
      <w:r>
        <w:rPr>
          <w:sz w:val="24"/>
        </w:rPr>
        <w:t>during</w:t>
      </w:r>
      <w:r>
        <w:rPr>
          <w:spacing w:val="-4"/>
          <w:sz w:val="24"/>
        </w:rPr>
        <w:t> </w:t>
      </w:r>
      <w:r>
        <w:rPr>
          <w:sz w:val="24"/>
        </w:rPr>
        <w:t>AC</w:t>
      </w:r>
      <w:r>
        <w:rPr>
          <w:spacing w:val="-4"/>
          <w:sz w:val="24"/>
        </w:rPr>
        <w:t> </w:t>
      </w:r>
      <w:r>
        <w:rPr>
          <w:sz w:val="24"/>
        </w:rPr>
        <w:t>and</w:t>
      </w:r>
      <w:r>
        <w:rPr>
          <w:spacing w:val="-4"/>
          <w:sz w:val="24"/>
        </w:rPr>
        <w:t> </w:t>
      </w:r>
      <w:r>
        <w:rPr>
          <w:sz w:val="24"/>
        </w:rPr>
        <w:t>follow- on-training (FOT).</w:t>
      </w:r>
    </w:p>
    <w:p>
      <w:pPr>
        <w:pStyle w:val="ListParagraph"/>
        <w:numPr>
          <w:ilvl w:val="1"/>
          <w:numId w:val="5"/>
        </w:numPr>
        <w:tabs>
          <w:tab w:pos="1492" w:val="left" w:leader="none"/>
        </w:tabs>
        <w:spacing w:line="259" w:lineRule="auto" w:before="160" w:after="0"/>
        <w:ind w:left="1159" w:right="1108" w:firstLine="0"/>
        <w:jc w:val="left"/>
        <w:rPr>
          <w:sz w:val="24"/>
        </w:rPr>
      </w:pPr>
      <w:r>
        <w:rPr>
          <w:sz w:val="24"/>
        </w:rPr>
        <w:t>Base Allowance for Subsistence (BAS). GTG-AD Cadets will have government provided meals deducted from their BAS while attending AC and FOT. The BAS deduction</w:t>
      </w:r>
      <w:r>
        <w:rPr>
          <w:spacing w:val="-4"/>
          <w:sz w:val="24"/>
        </w:rPr>
        <w:t> </w:t>
      </w:r>
      <w:r>
        <w:rPr>
          <w:sz w:val="24"/>
        </w:rPr>
        <w:t>must</w:t>
      </w:r>
      <w:r>
        <w:rPr>
          <w:spacing w:val="-4"/>
          <w:sz w:val="24"/>
        </w:rPr>
        <w:t> </w:t>
      </w:r>
      <w:r>
        <w:rPr>
          <w:sz w:val="24"/>
        </w:rPr>
        <w:t>be</w:t>
      </w:r>
      <w:r>
        <w:rPr>
          <w:spacing w:val="-5"/>
          <w:sz w:val="24"/>
        </w:rPr>
        <w:t> </w:t>
      </w:r>
      <w:r>
        <w:rPr>
          <w:sz w:val="24"/>
        </w:rPr>
        <w:t>submitted</w:t>
      </w:r>
      <w:r>
        <w:rPr>
          <w:spacing w:val="-5"/>
          <w:sz w:val="24"/>
        </w:rPr>
        <w:t> </w:t>
      </w:r>
      <w:r>
        <w:rPr>
          <w:sz w:val="24"/>
        </w:rPr>
        <w:t>by</w:t>
      </w:r>
      <w:r>
        <w:rPr>
          <w:spacing w:val="-6"/>
          <w:sz w:val="24"/>
        </w:rPr>
        <w:t> </w:t>
      </w:r>
      <w:r>
        <w:rPr>
          <w:sz w:val="24"/>
        </w:rPr>
        <w:t>the</w:t>
      </w:r>
      <w:r>
        <w:rPr>
          <w:spacing w:val="-5"/>
          <w:sz w:val="24"/>
        </w:rPr>
        <w:t> </w:t>
      </w:r>
      <w:r>
        <w:rPr>
          <w:sz w:val="24"/>
        </w:rPr>
        <w:t>Cadet/ROTC</w:t>
      </w:r>
      <w:r>
        <w:rPr>
          <w:spacing w:val="-5"/>
          <w:sz w:val="24"/>
        </w:rPr>
        <w:t> </w:t>
      </w:r>
      <w:r>
        <w:rPr>
          <w:sz w:val="24"/>
        </w:rPr>
        <w:t>detachment</w:t>
      </w:r>
      <w:r>
        <w:rPr>
          <w:spacing w:val="-4"/>
          <w:sz w:val="24"/>
        </w:rPr>
        <w:t> </w:t>
      </w:r>
      <w:r>
        <w:rPr>
          <w:sz w:val="24"/>
        </w:rPr>
        <w:t>following</w:t>
      </w:r>
      <w:r>
        <w:rPr>
          <w:spacing w:val="-5"/>
          <w:sz w:val="24"/>
        </w:rPr>
        <w:t> </w:t>
      </w:r>
      <w:r>
        <w:rPr>
          <w:sz w:val="24"/>
        </w:rPr>
        <w:t>completion of AC to the Fort Jackson Student Detachment which will process the pay adjustment. Expect this process to take from 1- 2 months.</w:t>
      </w:r>
    </w:p>
    <w:p>
      <w:pPr>
        <w:pStyle w:val="Heading4"/>
        <w:spacing w:line="257" w:lineRule="exact" w:before="127"/>
      </w:pPr>
      <w:r>
        <w:rPr/>
        <w:t>Common</w:t>
      </w:r>
      <w:r>
        <w:rPr>
          <w:spacing w:val="-3"/>
        </w:rPr>
        <w:t> </w:t>
      </w:r>
      <w:r>
        <w:rPr/>
        <w:t>Phone</w:t>
      </w:r>
      <w:r>
        <w:rPr>
          <w:spacing w:val="-3"/>
        </w:rPr>
        <w:t> </w:t>
      </w:r>
      <w:r>
        <w:rPr/>
        <w:t>Numbers</w:t>
      </w:r>
      <w:r>
        <w:rPr>
          <w:spacing w:val="-3"/>
        </w:rPr>
        <w:t> </w:t>
      </w:r>
      <w:r>
        <w:rPr/>
        <w:t>And</w:t>
      </w:r>
      <w:r>
        <w:rPr>
          <w:spacing w:val="-2"/>
        </w:rPr>
        <w:t> Websites.</w:t>
      </w:r>
    </w:p>
    <w:p>
      <w:pPr>
        <w:pStyle w:val="BodyText"/>
        <w:spacing w:line="239" w:lineRule="exact"/>
      </w:pPr>
      <w:r>
        <w:rPr/>
        <w:t>American</w:t>
      </w:r>
      <w:r>
        <w:rPr>
          <w:spacing w:val="-7"/>
        </w:rPr>
        <w:t> </w:t>
      </w:r>
      <w:r>
        <w:rPr/>
        <w:t>Red</w:t>
      </w:r>
      <w:r>
        <w:rPr>
          <w:spacing w:val="-5"/>
        </w:rPr>
        <w:t> </w:t>
      </w:r>
      <w:r>
        <w:rPr/>
        <w:t>Cross:</w:t>
      </w:r>
      <w:r>
        <w:rPr>
          <w:spacing w:val="-4"/>
        </w:rPr>
        <w:t> </w:t>
      </w:r>
      <w:r>
        <w:rPr/>
        <w:t>1-800-733-</w:t>
      </w:r>
      <w:r>
        <w:rPr>
          <w:spacing w:val="-4"/>
        </w:rPr>
        <w:t>2767</w:t>
      </w:r>
    </w:p>
    <w:p>
      <w:pPr>
        <w:pStyle w:val="BodyText"/>
        <w:spacing w:line="208" w:lineRule="auto" w:before="12"/>
      </w:pPr>
      <w:r>
        <w:rPr/>
        <w:t>CST</w:t>
      </w:r>
      <w:r>
        <w:rPr>
          <w:spacing w:val="-5"/>
        </w:rPr>
        <w:t> </w:t>
      </w:r>
      <w:r>
        <w:rPr/>
        <w:t>Operations</w:t>
      </w:r>
      <w:r>
        <w:rPr>
          <w:spacing w:val="-5"/>
        </w:rPr>
        <w:t> </w:t>
      </w:r>
      <w:r>
        <w:rPr/>
        <w:t>Center:</w:t>
      </w:r>
      <w:r>
        <w:rPr>
          <w:spacing w:val="-4"/>
        </w:rPr>
        <w:t> </w:t>
      </w:r>
      <w:r>
        <w:rPr/>
        <w:t>502-624-ROTC</w:t>
      </w:r>
      <w:r>
        <w:rPr>
          <w:spacing w:val="-5"/>
        </w:rPr>
        <w:t> </w:t>
      </w:r>
      <w:r>
        <w:rPr/>
        <w:t>(secondary</w:t>
      </w:r>
      <w:r>
        <w:rPr>
          <w:spacing w:val="-5"/>
        </w:rPr>
        <w:t> </w:t>
      </w:r>
      <w:r>
        <w:rPr/>
        <w:t>means</w:t>
      </w:r>
      <w:r>
        <w:rPr>
          <w:spacing w:val="-5"/>
        </w:rPr>
        <w:t> </w:t>
      </w:r>
      <w:r>
        <w:rPr/>
        <w:t>of</w:t>
      </w:r>
      <w:r>
        <w:rPr>
          <w:spacing w:val="-4"/>
        </w:rPr>
        <w:t> </w:t>
      </w:r>
      <w:r>
        <w:rPr/>
        <w:t>emergency</w:t>
      </w:r>
      <w:r>
        <w:rPr>
          <w:spacing w:val="-5"/>
        </w:rPr>
        <w:t> </w:t>
      </w:r>
      <w:r>
        <w:rPr/>
        <w:t>contact) </w:t>
      </w:r>
      <w:hyperlink r:id="rId11">
        <w:r>
          <w:rPr>
            <w:color w:val="0562C1"/>
            <w:spacing w:val="-2"/>
            <w:u w:val="single" w:color="0562C1"/>
          </w:rPr>
          <w:t>www.knox.army.mil/</w:t>
        </w:r>
      </w:hyperlink>
    </w:p>
    <w:p>
      <w:pPr>
        <w:pStyle w:val="BodyText"/>
        <w:spacing w:line="244" w:lineRule="exact"/>
      </w:pPr>
      <w:hyperlink r:id="rId12">
        <w:r>
          <w:rPr>
            <w:color w:val="0000FF"/>
            <w:spacing w:val="-2"/>
            <w:u w:val="single" w:color="0000FF"/>
          </w:rPr>
          <w:t>www.flickr.com/photos/136737541@N05/</w:t>
        </w:r>
      </w:hyperlink>
    </w:p>
    <w:p>
      <w:pPr>
        <w:pStyle w:val="BodyText"/>
        <w:spacing w:line="247" w:lineRule="auto" w:before="14"/>
        <w:ind w:right="4320"/>
      </w:pPr>
      <w:hyperlink r:id="rId11">
        <w:r>
          <w:rPr>
            <w:color w:val="0000FF"/>
            <w:spacing w:val="-2"/>
          </w:rPr>
          <w:t>https://twitter.com/armyrotc</w:t>
        </w:r>
      </w:hyperlink>
      <w:r>
        <w:rPr>
          <w:color w:val="0000FF"/>
          <w:spacing w:val="-2"/>
        </w:rPr>
        <w:t> </w:t>
      </w:r>
      <w:hyperlink r:id="rId13">
        <w:r>
          <w:rPr>
            <w:color w:val="0000FF"/>
            <w:spacing w:val="-2"/>
          </w:rPr>
          <w:t>www.facebook.com/cadetcommand</w:t>
        </w:r>
      </w:hyperlink>
    </w:p>
    <w:p>
      <w:pPr>
        <w:pStyle w:val="BodyText"/>
        <w:spacing w:before="45"/>
        <w:ind w:left="0"/>
      </w:pPr>
    </w:p>
    <w:p>
      <w:pPr>
        <w:pStyle w:val="BodyText"/>
        <w:spacing w:line="276" w:lineRule="auto"/>
        <w:ind w:right="982"/>
      </w:pPr>
      <w:r>
        <w:rPr/>
        <w:t>In</w:t>
      </w:r>
      <w:r>
        <w:rPr>
          <w:spacing w:val="-3"/>
        </w:rPr>
        <w:t> </w:t>
      </w:r>
      <w:r>
        <w:rPr/>
        <w:t>Case</w:t>
      </w:r>
      <w:r>
        <w:rPr>
          <w:spacing w:val="-3"/>
        </w:rPr>
        <w:t> </w:t>
      </w:r>
      <w:r>
        <w:rPr/>
        <w:t>of</w:t>
      </w:r>
      <w:r>
        <w:rPr>
          <w:spacing w:val="-4"/>
        </w:rPr>
        <w:t> </w:t>
      </w:r>
      <w:r>
        <w:rPr/>
        <w:t>emergency,</w:t>
      </w:r>
      <w:r>
        <w:rPr>
          <w:spacing w:val="-2"/>
        </w:rPr>
        <w:t> </w:t>
      </w:r>
      <w:r>
        <w:rPr/>
        <w:t>your</w:t>
      </w:r>
      <w:r>
        <w:rPr>
          <w:spacing w:val="-4"/>
        </w:rPr>
        <w:t> </w:t>
      </w:r>
      <w:r>
        <w:rPr/>
        <w:t>family</w:t>
      </w:r>
      <w:r>
        <w:rPr>
          <w:spacing w:val="-3"/>
        </w:rPr>
        <w:t> </w:t>
      </w:r>
      <w:r>
        <w:rPr/>
        <w:t>may</w:t>
      </w:r>
      <w:r>
        <w:rPr>
          <w:spacing w:val="-3"/>
        </w:rPr>
        <w:t> </w:t>
      </w:r>
      <w:r>
        <w:rPr/>
        <w:t>initiate</w:t>
      </w:r>
      <w:r>
        <w:rPr>
          <w:spacing w:val="-3"/>
        </w:rPr>
        <w:t> </w:t>
      </w:r>
      <w:r>
        <w:rPr/>
        <w:t>a</w:t>
      </w:r>
      <w:r>
        <w:rPr>
          <w:spacing w:val="-3"/>
        </w:rPr>
        <w:t> </w:t>
      </w:r>
      <w:r>
        <w:rPr/>
        <w:t>Red</w:t>
      </w:r>
      <w:r>
        <w:rPr>
          <w:spacing w:val="-3"/>
        </w:rPr>
        <w:t> </w:t>
      </w:r>
      <w:r>
        <w:rPr/>
        <w:t>Cross</w:t>
      </w:r>
      <w:r>
        <w:rPr>
          <w:spacing w:val="-3"/>
        </w:rPr>
        <w:t> </w:t>
      </w:r>
      <w:r>
        <w:rPr/>
        <w:t>message</w:t>
      </w:r>
      <w:r>
        <w:rPr>
          <w:spacing w:val="-3"/>
        </w:rPr>
        <w:t> </w:t>
      </w:r>
      <w:r>
        <w:rPr/>
        <w:t>by</w:t>
      </w:r>
      <w:r>
        <w:rPr>
          <w:spacing w:val="-3"/>
        </w:rPr>
        <w:t> </w:t>
      </w:r>
      <w:r>
        <w:rPr/>
        <w:t>calling</w:t>
      </w:r>
      <w:r>
        <w:rPr>
          <w:spacing w:val="-3"/>
        </w:rPr>
        <w:t> </w:t>
      </w:r>
      <w:r>
        <w:rPr/>
        <w:t>the following number and providing the required information.</w:t>
      </w:r>
    </w:p>
    <w:p>
      <w:pPr>
        <w:pStyle w:val="BodyText"/>
        <w:spacing w:before="145"/>
        <w:ind w:left="0"/>
        <w:rPr>
          <w:sz w:val="44"/>
        </w:rPr>
      </w:pPr>
    </w:p>
    <w:p>
      <w:pPr>
        <w:spacing w:before="0"/>
        <w:ind w:left="1231" w:right="0" w:firstLine="0"/>
        <w:jc w:val="left"/>
        <w:rPr>
          <w:b/>
          <w:sz w:val="44"/>
        </w:rPr>
      </w:pPr>
      <w:r>
        <w:rPr/>
        <mc:AlternateContent>
          <mc:Choice Requires="wps">
            <w:drawing>
              <wp:anchor distT="0" distB="0" distL="0" distR="0" allowOverlap="1" layoutInCell="1" locked="0" behindDoc="0" simplePos="0" relativeHeight="15731712">
                <wp:simplePos x="0" y="0"/>
                <wp:positionH relativeFrom="page">
                  <wp:posOffset>3594100</wp:posOffset>
                </wp:positionH>
                <wp:positionV relativeFrom="paragraph">
                  <wp:posOffset>-245880</wp:posOffset>
                </wp:positionV>
                <wp:extent cx="3641090" cy="1917700"/>
                <wp:effectExtent l="0" t="0" r="0" b="0"/>
                <wp:wrapNone/>
                <wp:docPr id="13" name="Group 13" descr="Table  Description automatically generated "/>
                <wp:cNvGraphicFramePr>
                  <a:graphicFrameLocks/>
                </wp:cNvGraphicFramePr>
                <a:graphic>
                  <a:graphicData uri="http://schemas.microsoft.com/office/word/2010/wordprocessingGroup">
                    <wpg:wgp>
                      <wpg:cNvPr id="13" name="Group 13" descr="Table  Description automatically generated "/>
                      <wpg:cNvGrpSpPr/>
                      <wpg:grpSpPr>
                        <a:xfrm>
                          <a:off x="0" y="0"/>
                          <a:ext cx="3641090" cy="1917700"/>
                          <a:chExt cx="3641090" cy="1917700"/>
                        </a:xfrm>
                      </wpg:grpSpPr>
                      <pic:pic>
                        <pic:nvPicPr>
                          <pic:cNvPr id="14" name="Image 14" descr="Table  Description automatically generated "/>
                          <pic:cNvPicPr/>
                        </pic:nvPicPr>
                        <pic:blipFill>
                          <a:blip r:embed="rId14" cstate="print"/>
                          <a:stretch>
                            <a:fillRect/>
                          </a:stretch>
                        </pic:blipFill>
                        <pic:spPr>
                          <a:xfrm>
                            <a:off x="12700" y="12700"/>
                            <a:ext cx="3615677" cy="1892299"/>
                          </a:xfrm>
                          <a:prstGeom prst="rect">
                            <a:avLst/>
                          </a:prstGeom>
                        </pic:spPr>
                      </pic:pic>
                      <wps:wsp>
                        <wps:cNvPr id="15" name="Graphic 15"/>
                        <wps:cNvSpPr/>
                        <wps:spPr>
                          <a:xfrm>
                            <a:off x="6350" y="6350"/>
                            <a:ext cx="3628390" cy="1905000"/>
                          </a:xfrm>
                          <a:custGeom>
                            <a:avLst/>
                            <a:gdLst/>
                            <a:ahLst/>
                            <a:cxnLst/>
                            <a:rect l="l" t="t" r="r" b="b"/>
                            <a:pathLst>
                              <a:path w="3628390" h="1905000">
                                <a:moveTo>
                                  <a:pt x="0" y="0"/>
                                </a:moveTo>
                                <a:lnTo>
                                  <a:pt x="3628390" y="0"/>
                                </a:lnTo>
                                <a:lnTo>
                                  <a:pt x="3628390" y="1905000"/>
                                </a:lnTo>
                                <a:lnTo>
                                  <a:pt x="0" y="1905000"/>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pt;margin-top:-19.360699pt;width:286.7pt;height:151pt;mso-position-horizontal-relative:page;mso-position-vertical-relative:paragraph;z-index:15731712" id="docshapegroup10" coordorigin="5660,-387" coordsize="5734,3020" alt="Table  Description automatically generated ">
                <v:shape style="position:absolute;left:5680;top:-368;width:5694;height:2980" type="#_x0000_t75" id="docshape11" alt="Table  Description automatically generated " stroked="false">
                  <v:imagedata r:id="rId14" o:title=""/>
                </v:shape>
                <v:rect style="position:absolute;left:5670;top:-378;width:5714;height:3000" id="docshape12" filled="false" stroked="true" strokeweight="1pt" strokecolor="#000000">
                  <v:stroke dashstyle="solid"/>
                </v:rect>
                <w10:wrap type="none"/>
              </v:group>
            </w:pict>
          </mc:Fallback>
        </mc:AlternateContent>
      </w:r>
      <w:r>
        <w:rPr>
          <w:b/>
          <w:spacing w:val="-2"/>
          <w:sz w:val="44"/>
        </w:rPr>
        <w:t>1-800-733-</w:t>
      </w:r>
      <w:r>
        <w:rPr>
          <w:b/>
          <w:spacing w:val="-4"/>
          <w:sz w:val="44"/>
        </w:rPr>
        <w:t>2767</w:t>
      </w:r>
    </w:p>
    <w:p>
      <w:pPr>
        <w:pStyle w:val="BodyText"/>
        <w:spacing w:before="7"/>
        <w:ind w:left="0"/>
        <w:rPr>
          <w:b/>
          <w:sz w:val="5"/>
        </w:rPr>
      </w:pPr>
      <w:r>
        <w:rPr/>
        <w:drawing>
          <wp:anchor distT="0" distB="0" distL="0" distR="0" allowOverlap="1" layoutInCell="1" locked="0" behindDoc="1" simplePos="0" relativeHeight="487590400">
            <wp:simplePos x="0" y="0"/>
            <wp:positionH relativeFrom="page">
              <wp:posOffset>963295</wp:posOffset>
            </wp:positionH>
            <wp:positionV relativeFrom="paragraph">
              <wp:posOffset>56297</wp:posOffset>
            </wp:positionV>
            <wp:extent cx="2485458" cy="966597"/>
            <wp:effectExtent l="0" t="0" r="0" b="0"/>
            <wp:wrapTopAndBottom/>
            <wp:docPr id="16" name="Image 16" descr="Logo  Description automatically generated "/>
            <wp:cNvGraphicFramePr>
              <a:graphicFrameLocks/>
            </wp:cNvGraphicFramePr>
            <a:graphic>
              <a:graphicData uri="http://schemas.openxmlformats.org/drawingml/2006/picture">
                <pic:pic>
                  <pic:nvPicPr>
                    <pic:cNvPr id="16" name="Image 16" descr="Logo  Description automatically generated "/>
                    <pic:cNvPicPr/>
                  </pic:nvPicPr>
                  <pic:blipFill>
                    <a:blip r:embed="rId15" cstate="print"/>
                    <a:stretch>
                      <a:fillRect/>
                    </a:stretch>
                  </pic:blipFill>
                  <pic:spPr>
                    <a:xfrm>
                      <a:off x="0" y="0"/>
                      <a:ext cx="2485458" cy="966597"/>
                    </a:xfrm>
                    <a:prstGeom prst="rect">
                      <a:avLst/>
                    </a:prstGeom>
                  </pic:spPr>
                </pic:pic>
              </a:graphicData>
            </a:graphic>
          </wp:anchor>
        </w:drawing>
      </w:r>
    </w:p>
    <w:p>
      <w:pPr>
        <w:spacing w:after="0"/>
        <w:rPr>
          <w:sz w:val="5"/>
        </w:rPr>
        <w:sectPr>
          <w:pgSz w:w="12240" w:h="15840"/>
          <w:pgMar w:header="0" w:footer="248" w:top="560" w:bottom="700" w:left="680" w:right="500"/>
        </w:sectPr>
      </w:pPr>
    </w:p>
    <w:p>
      <w:pPr>
        <w:pStyle w:val="BodyText"/>
        <w:spacing w:line="276" w:lineRule="auto" w:before="70"/>
        <w:ind w:right="982"/>
      </w:pPr>
      <w:r>
        <w:rPr>
          <w:b/>
        </w:rPr>
        <w:t>Documents.</w:t>
      </w:r>
      <w:r>
        <w:rPr>
          <w:b/>
          <w:spacing w:val="40"/>
        </w:rPr>
        <w:t> </w:t>
      </w:r>
      <w:r>
        <w:rPr/>
        <w:t>Cadets</w:t>
      </w:r>
      <w:r>
        <w:rPr>
          <w:spacing w:val="-5"/>
        </w:rPr>
        <w:t> </w:t>
      </w:r>
      <w:r>
        <w:rPr/>
        <w:t>must</w:t>
      </w:r>
      <w:r>
        <w:rPr>
          <w:spacing w:val="-3"/>
        </w:rPr>
        <w:t> </w:t>
      </w:r>
      <w:r>
        <w:rPr/>
        <w:t>report</w:t>
      </w:r>
      <w:r>
        <w:rPr>
          <w:spacing w:val="-5"/>
        </w:rPr>
        <w:t> </w:t>
      </w:r>
      <w:r>
        <w:rPr/>
        <w:t>with</w:t>
      </w:r>
      <w:r>
        <w:rPr>
          <w:spacing w:val="-4"/>
        </w:rPr>
        <w:t> </w:t>
      </w:r>
      <w:r>
        <w:rPr/>
        <w:t>all</w:t>
      </w:r>
      <w:r>
        <w:rPr>
          <w:spacing w:val="-4"/>
        </w:rPr>
        <w:t> </w:t>
      </w:r>
      <w:r>
        <w:rPr/>
        <w:t>documentation</w:t>
      </w:r>
      <w:r>
        <w:rPr>
          <w:spacing w:val="-4"/>
        </w:rPr>
        <w:t> </w:t>
      </w:r>
      <w:r>
        <w:rPr/>
        <w:t>outlined</w:t>
      </w:r>
      <w:r>
        <w:rPr>
          <w:spacing w:val="-3"/>
        </w:rPr>
        <w:t> </w:t>
      </w:r>
      <w:r>
        <w:rPr/>
        <w:t>on</w:t>
      </w:r>
      <w:r>
        <w:rPr>
          <w:spacing w:val="-4"/>
        </w:rPr>
        <w:t> </w:t>
      </w:r>
      <w:r>
        <w:rPr/>
        <w:t>the</w:t>
      </w:r>
      <w:r>
        <w:rPr>
          <w:spacing w:val="-4"/>
        </w:rPr>
        <w:t> </w:t>
      </w:r>
      <w:r>
        <w:rPr/>
        <w:t>personnel records checklist. Refer to Fig. 4 – Personnel Records Checklist.</w:t>
      </w:r>
    </w:p>
    <w:p>
      <w:pPr>
        <w:pStyle w:val="BodyText"/>
        <w:spacing w:before="32" w:after="1"/>
        <w:ind w:left="0"/>
        <w:rPr>
          <w:sz w:val="20"/>
        </w:rPr>
      </w:pPr>
    </w:p>
    <w:tbl>
      <w:tblPr>
        <w:tblW w:w="0" w:type="auto"/>
        <w:jc w:val="left"/>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8"/>
        <w:gridCol w:w="900"/>
        <w:gridCol w:w="3329"/>
        <w:gridCol w:w="1435"/>
        <w:gridCol w:w="2703"/>
      </w:tblGrid>
      <w:tr>
        <w:trPr>
          <w:trHeight w:val="1086" w:hRule="atLeast"/>
        </w:trPr>
        <w:tc>
          <w:tcPr>
            <w:tcW w:w="9255" w:type="dxa"/>
            <w:gridSpan w:val="5"/>
            <w:tcBorders>
              <w:right w:val="single" w:sz="12" w:space="0" w:color="000000"/>
            </w:tcBorders>
            <w:shd w:val="clear" w:color="auto" w:fill="E8E8E8"/>
          </w:tcPr>
          <w:p>
            <w:pPr>
              <w:pStyle w:val="TableParagraph"/>
              <w:spacing w:before="64"/>
              <w:ind w:left="2380" w:hanging="1792"/>
              <w:rPr>
                <w:rFonts w:ascii="Calibri"/>
                <w:b/>
                <w:sz w:val="28"/>
              </w:rPr>
            </w:pPr>
            <w:r>
              <w:rPr>
                <w:rFonts w:ascii="Calibri"/>
                <w:b/>
                <w:color w:val="FF0000"/>
                <w:sz w:val="28"/>
              </w:rPr>
              <w:t>It</w:t>
            </w:r>
            <w:r>
              <w:rPr>
                <w:rFonts w:ascii="Calibri"/>
                <w:b/>
                <w:color w:val="FF0000"/>
                <w:spacing w:val="-4"/>
                <w:sz w:val="28"/>
              </w:rPr>
              <w:t> </w:t>
            </w:r>
            <w:r>
              <w:rPr>
                <w:rFonts w:ascii="Calibri"/>
                <w:b/>
                <w:color w:val="FF0000"/>
                <w:sz w:val="28"/>
              </w:rPr>
              <w:t>is</w:t>
            </w:r>
            <w:r>
              <w:rPr>
                <w:rFonts w:ascii="Calibri"/>
                <w:b/>
                <w:color w:val="FF0000"/>
                <w:spacing w:val="-4"/>
                <w:sz w:val="28"/>
              </w:rPr>
              <w:t> </w:t>
            </w:r>
            <w:r>
              <w:rPr>
                <w:rFonts w:ascii="Calibri"/>
                <w:b/>
                <w:color w:val="FF0000"/>
                <w:sz w:val="28"/>
              </w:rPr>
              <w:t>your</w:t>
            </w:r>
            <w:r>
              <w:rPr>
                <w:rFonts w:ascii="Calibri"/>
                <w:b/>
                <w:color w:val="FF0000"/>
                <w:spacing w:val="-4"/>
                <w:sz w:val="28"/>
              </w:rPr>
              <w:t> </w:t>
            </w:r>
            <w:r>
              <w:rPr>
                <w:rFonts w:ascii="Calibri"/>
                <w:b/>
                <w:color w:val="FF0000"/>
                <w:sz w:val="28"/>
              </w:rPr>
              <w:t>responsibility</w:t>
            </w:r>
            <w:r>
              <w:rPr>
                <w:rFonts w:ascii="Calibri"/>
                <w:b/>
                <w:color w:val="FF0000"/>
                <w:spacing w:val="-5"/>
                <w:sz w:val="28"/>
              </w:rPr>
              <w:t> </w:t>
            </w:r>
            <w:r>
              <w:rPr>
                <w:rFonts w:ascii="Calibri"/>
                <w:b/>
                <w:color w:val="FF0000"/>
                <w:sz w:val="28"/>
              </w:rPr>
              <w:t>to</w:t>
            </w:r>
            <w:r>
              <w:rPr>
                <w:rFonts w:ascii="Calibri"/>
                <w:b/>
                <w:color w:val="FF0000"/>
                <w:spacing w:val="-5"/>
                <w:sz w:val="28"/>
              </w:rPr>
              <w:t> </w:t>
            </w:r>
            <w:r>
              <w:rPr>
                <w:rFonts w:ascii="Calibri"/>
                <w:b/>
                <w:color w:val="FF0000"/>
                <w:sz w:val="28"/>
              </w:rPr>
              <w:t>coordinate</w:t>
            </w:r>
            <w:r>
              <w:rPr>
                <w:rFonts w:ascii="Calibri"/>
                <w:b/>
                <w:color w:val="FF0000"/>
                <w:spacing w:val="-5"/>
                <w:sz w:val="28"/>
              </w:rPr>
              <w:t> </w:t>
            </w:r>
            <w:r>
              <w:rPr>
                <w:rFonts w:ascii="Calibri"/>
                <w:b/>
                <w:color w:val="FF0000"/>
                <w:sz w:val="28"/>
              </w:rPr>
              <w:t>with</w:t>
            </w:r>
            <w:r>
              <w:rPr>
                <w:rFonts w:ascii="Calibri"/>
                <w:b/>
                <w:color w:val="FF0000"/>
                <w:spacing w:val="-4"/>
                <w:sz w:val="28"/>
              </w:rPr>
              <w:t> </w:t>
            </w:r>
            <w:r>
              <w:rPr>
                <w:rFonts w:ascii="Calibri"/>
                <w:b/>
                <w:color w:val="FF0000"/>
                <w:sz w:val="28"/>
              </w:rPr>
              <w:t>your</w:t>
            </w:r>
            <w:r>
              <w:rPr>
                <w:rFonts w:ascii="Calibri"/>
                <w:b/>
                <w:color w:val="FF0000"/>
                <w:spacing w:val="-4"/>
                <w:sz w:val="28"/>
              </w:rPr>
              <w:t> </w:t>
            </w:r>
            <w:r>
              <w:rPr>
                <w:rFonts w:ascii="Calibri"/>
                <w:b/>
                <w:color w:val="FF0000"/>
                <w:sz w:val="28"/>
              </w:rPr>
              <w:t>HRA</w:t>
            </w:r>
            <w:r>
              <w:rPr>
                <w:rFonts w:ascii="Calibri"/>
                <w:b/>
                <w:color w:val="FF0000"/>
                <w:spacing w:val="-5"/>
                <w:sz w:val="28"/>
              </w:rPr>
              <w:t> </w:t>
            </w:r>
            <w:r>
              <w:rPr>
                <w:rFonts w:ascii="Calibri"/>
                <w:b/>
                <w:color w:val="FF0000"/>
                <w:sz w:val="28"/>
              </w:rPr>
              <w:t>to</w:t>
            </w:r>
            <w:r>
              <w:rPr>
                <w:rFonts w:ascii="Calibri"/>
                <w:b/>
                <w:color w:val="FF0000"/>
                <w:spacing w:val="-5"/>
                <w:sz w:val="28"/>
              </w:rPr>
              <w:t> </w:t>
            </w:r>
            <w:r>
              <w:rPr>
                <w:rFonts w:ascii="Calibri"/>
                <w:b/>
                <w:color w:val="FF0000"/>
                <w:sz w:val="28"/>
              </w:rPr>
              <w:t>ensure</w:t>
            </w:r>
            <w:r>
              <w:rPr>
                <w:rFonts w:ascii="Calibri"/>
                <w:b/>
                <w:color w:val="FF0000"/>
                <w:spacing w:val="-5"/>
                <w:sz w:val="28"/>
              </w:rPr>
              <w:t> </w:t>
            </w:r>
            <w:r>
              <w:rPr>
                <w:rFonts w:ascii="Calibri"/>
                <w:b/>
                <w:color w:val="FF0000"/>
                <w:sz w:val="28"/>
              </w:rPr>
              <w:t>that</w:t>
            </w:r>
            <w:r>
              <w:rPr>
                <w:rFonts w:ascii="Calibri"/>
                <w:b/>
                <w:color w:val="FF0000"/>
                <w:spacing w:val="-4"/>
                <w:sz w:val="28"/>
              </w:rPr>
              <w:t> </w:t>
            </w:r>
            <w:r>
              <w:rPr>
                <w:rFonts w:ascii="Calibri"/>
                <w:b/>
                <w:color w:val="FF0000"/>
                <w:sz w:val="28"/>
              </w:rPr>
              <w:t>you report with the appropriate documents.</w:t>
            </w:r>
          </w:p>
          <w:p>
            <w:pPr>
              <w:pStyle w:val="TableParagraph"/>
              <w:spacing w:line="299" w:lineRule="exact" w:before="20"/>
              <w:ind w:left="45"/>
              <w:jc w:val="center"/>
              <w:rPr>
                <w:rFonts w:ascii="Calibri Light"/>
                <w:b w:val="0"/>
                <w:i/>
                <w:sz w:val="27"/>
              </w:rPr>
            </w:pPr>
            <w:r>
              <w:rPr>
                <w:rFonts w:ascii="Calibri Light"/>
                <w:b w:val="0"/>
                <w:i/>
                <w:sz w:val="27"/>
              </w:rPr>
              <w:t>CST</w:t>
            </w:r>
            <w:r>
              <w:rPr>
                <w:rFonts w:ascii="Calibri Light"/>
                <w:b w:val="0"/>
                <w:i/>
                <w:spacing w:val="-3"/>
                <w:sz w:val="27"/>
              </w:rPr>
              <w:t> </w:t>
            </w:r>
            <w:r>
              <w:rPr>
                <w:rFonts w:ascii="Calibri Light"/>
                <w:b w:val="0"/>
                <w:i/>
                <w:sz w:val="27"/>
              </w:rPr>
              <w:t>CADET</w:t>
            </w:r>
            <w:r>
              <w:rPr>
                <w:rFonts w:ascii="Calibri Light"/>
                <w:b w:val="0"/>
                <w:i/>
                <w:spacing w:val="-3"/>
                <w:sz w:val="27"/>
              </w:rPr>
              <w:t> </w:t>
            </w:r>
            <w:r>
              <w:rPr>
                <w:rFonts w:ascii="Calibri Light"/>
                <w:b w:val="0"/>
                <w:i/>
                <w:sz w:val="27"/>
              </w:rPr>
              <w:t>PERSONNEL</w:t>
            </w:r>
            <w:r>
              <w:rPr>
                <w:rFonts w:ascii="Calibri Light"/>
                <w:b w:val="0"/>
                <w:i/>
                <w:spacing w:val="-4"/>
                <w:sz w:val="27"/>
              </w:rPr>
              <w:t> </w:t>
            </w:r>
            <w:r>
              <w:rPr>
                <w:rFonts w:ascii="Calibri Light"/>
                <w:b w:val="0"/>
                <w:i/>
                <w:sz w:val="27"/>
              </w:rPr>
              <w:t>RECORDS</w:t>
            </w:r>
            <w:r>
              <w:rPr>
                <w:rFonts w:ascii="Calibri Light"/>
                <w:b w:val="0"/>
                <w:i/>
                <w:spacing w:val="-2"/>
                <w:sz w:val="27"/>
              </w:rPr>
              <w:t> CHECKLIST</w:t>
            </w:r>
          </w:p>
        </w:tc>
      </w:tr>
      <w:tr>
        <w:trPr>
          <w:trHeight w:val="549" w:hRule="atLeast"/>
        </w:trPr>
        <w:tc>
          <w:tcPr>
            <w:tcW w:w="6552" w:type="dxa"/>
            <w:gridSpan w:val="4"/>
          </w:tcPr>
          <w:p>
            <w:pPr>
              <w:pStyle w:val="TableParagraph"/>
              <w:spacing w:line="217" w:lineRule="exact"/>
              <w:ind w:left="15"/>
              <w:rPr>
                <w:rFonts w:ascii="Calibri"/>
                <w:sz w:val="18"/>
              </w:rPr>
            </w:pPr>
            <w:r>
              <w:rPr>
                <w:rFonts w:ascii="Calibri"/>
                <w:sz w:val="18"/>
              </w:rPr>
              <w:t>CADET</w:t>
            </w:r>
            <w:r>
              <w:rPr>
                <w:rFonts w:ascii="Calibri"/>
                <w:spacing w:val="-2"/>
                <w:sz w:val="18"/>
              </w:rPr>
              <w:t> </w:t>
            </w:r>
            <w:r>
              <w:rPr>
                <w:rFonts w:ascii="Calibri"/>
                <w:sz w:val="18"/>
              </w:rPr>
              <w:t>NAME</w:t>
            </w:r>
            <w:r>
              <w:rPr>
                <w:rFonts w:ascii="Calibri"/>
                <w:spacing w:val="-3"/>
                <w:sz w:val="18"/>
              </w:rPr>
              <w:t> </w:t>
            </w:r>
            <w:r>
              <w:rPr>
                <w:rFonts w:ascii="Calibri"/>
                <w:sz w:val="18"/>
              </w:rPr>
              <w:t>(LAST,</w:t>
            </w:r>
            <w:r>
              <w:rPr>
                <w:rFonts w:ascii="Calibri"/>
                <w:spacing w:val="-3"/>
                <w:sz w:val="18"/>
              </w:rPr>
              <w:t> </w:t>
            </w:r>
            <w:r>
              <w:rPr>
                <w:rFonts w:ascii="Calibri"/>
                <w:sz w:val="18"/>
              </w:rPr>
              <w:t>FIRST,</w:t>
            </w:r>
            <w:r>
              <w:rPr>
                <w:rFonts w:ascii="Calibri"/>
                <w:spacing w:val="-2"/>
                <w:sz w:val="18"/>
              </w:rPr>
              <w:t> </w:t>
            </w:r>
            <w:r>
              <w:rPr>
                <w:rFonts w:ascii="Calibri"/>
                <w:sz w:val="18"/>
              </w:rPr>
              <w:t>MIDDLE</w:t>
            </w:r>
            <w:r>
              <w:rPr>
                <w:rFonts w:ascii="Calibri"/>
                <w:spacing w:val="-3"/>
                <w:sz w:val="18"/>
              </w:rPr>
              <w:t> </w:t>
            </w:r>
            <w:r>
              <w:rPr>
                <w:rFonts w:ascii="Calibri"/>
                <w:sz w:val="18"/>
              </w:rPr>
              <w:t>NAME,</w:t>
            </w:r>
            <w:r>
              <w:rPr>
                <w:rFonts w:ascii="Calibri"/>
                <w:spacing w:val="-3"/>
                <w:sz w:val="18"/>
              </w:rPr>
              <w:t> </w:t>
            </w:r>
            <w:r>
              <w:rPr>
                <w:rFonts w:ascii="Calibri"/>
                <w:sz w:val="18"/>
              </w:rPr>
              <w:t>NAME</w:t>
            </w:r>
            <w:r>
              <w:rPr>
                <w:rFonts w:ascii="Calibri"/>
                <w:spacing w:val="-2"/>
                <w:sz w:val="18"/>
              </w:rPr>
              <w:t> EXTENSION):</w:t>
            </w:r>
          </w:p>
        </w:tc>
        <w:tc>
          <w:tcPr>
            <w:tcW w:w="2703" w:type="dxa"/>
            <w:tcBorders>
              <w:right w:val="single" w:sz="12" w:space="0" w:color="000000"/>
            </w:tcBorders>
          </w:tcPr>
          <w:p>
            <w:pPr>
              <w:pStyle w:val="TableParagraph"/>
              <w:spacing w:line="217" w:lineRule="exact"/>
              <w:ind w:left="16"/>
              <w:rPr>
                <w:rFonts w:ascii="Calibri"/>
                <w:sz w:val="18"/>
              </w:rPr>
            </w:pPr>
            <w:r>
              <w:rPr>
                <w:rFonts w:ascii="Calibri"/>
                <w:sz w:val="18"/>
              </w:rPr>
              <w:t>HOST</w:t>
            </w:r>
            <w:r>
              <w:rPr>
                <w:rFonts w:ascii="Calibri"/>
                <w:spacing w:val="-2"/>
                <w:sz w:val="18"/>
              </w:rPr>
              <w:t> SCHOOL:</w:t>
            </w:r>
          </w:p>
        </w:tc>
      </w:tr>
      <w:tr>
        <w:trPr>
          <w:trHeight w:val="556" w:hRule="atLeast"/>
        </w:trPr>
        <w:tc>
          <w:tcPr>
            <w:tcW w:w="9255" w:type="dxa"/>
            <w:gridSpan w:val="5"/>
            <w:tcBorders>
              <w:right w:val="single" w:sz="12" w:space="0" w:color="000000"/>
            </w:tcBorders>
          </w:tcPr>
          <w:p>
            <w:pPr>
              <w:pStyle w:val="TableParagraph"/>
              <w:spacing w:line="220" w:lineRule="auto" w:before="1"/>
              <w:ind w:left="122" w:firstLine="360"/>
              <w:rPr>
                <w:rFonts w:ascii="Calibri" w:hAnsi="Calibri"/>
                <w:sz w:val="18"/>
              </w:rPr>
            </w:pPr>
            <w:r>
              <w:rPr>
                <w:rFonts w:ascii="Calibri" w:hAnsi="Calibri"/>
                <w:spacing w:val="-2"/>
                <w:sz w:val="18"/>
              </w:rPr>
              <w:t>The following documents must be hand-carried to</w:t>
            </w:r>
            <w:r>
              <w:rPr>
                <w:rFonts w:ascii="Calibri" w:hAnsi="Calibri"/>
                <w:spacing w:val="-6"/>
                <w:sz w:val="18"/>
              </w:rPr>
              <w:t> </w:t>
            </w:r>
            <w:r>
              <w:rPr>
                <w:rFonts w:ascii="Calibri" w:hAnsi="Calibri"/>
                <w:spacing w:val="-2"/>
                <w:sz w:val="18"/>
              </w:rPr>
              <w:t>CST</w:t>
            </w:r>
            <w:r>
              <w:rPr>
                <w:rFonts w:ascii="Calibri" w:hAnsi="Calibri"/>
                <w:spacing w:val="-6"/>
                <w:sz w:val="18"/>
              </w:rPr>
              <w:t> </w:t>
            </w:r>
            <w:r>
              <w:rPr>
                <w:rFonts w:ascii="Calibri" w:hAnsi="Calibri"/>
                <w:spacing w:val="-2"/>
                <w:sz w:val="18"/>
              </w:rPr>
              <w:t>by </w:t>
            </w:r>
            <w:r>
              <w:rPr>
                <w:rFonts w:ascii="Calibri" w:hAnsi="Calibri"/>
                <w:spacing w:val="-2"/>
                <w:sz w:val="18"/>
                <w:u w:val="single"/>
              </w:rPr>
              <w:t>ALL</w:t>
            </w:r>
            <w:r>
              <w:rPr>
                <w:rFonts w:ascii="Calibri" w:hAnsi="Calibri"/>
                <w:spacing w:val="-6"/>
                <w:sz w:val="18"/>
                <w:u w:val="none"/>
              </w:rPr>
              <w:t> </w:t>
            </w:r>
            <w:r>
              <w:rPr>
                <w:rFonts w:ascii="Calibri" w:hAnsi="Calibri"/>
                <w:spacing w:val="-2"/>
                <w:sz w:val="18"/>
                <w:u w:val="none"/>
              </w:rPr>
              <w:t>Cadets,</w:t>
            </w:r>
            <w:r>
              <w:rPr>
                <w:rFonts w:ascii="Calibri" w:hAnsi="Calibri"/>
                <w:spacing w:val="-7"/>
                <w:sz w:val="18"/>
                <w:u w:val="none"/>
              </w:rPr>
              <w:t> </w:t>
            </w:r>
            <w:r>
              <w:rPr>
                <w:rFonts w:ascii="Calibri" w:hAnsi="Calibri"/>
                <w:spacing w:val="-2"/>
                <w:sz w:val="18"/>
                <w:u w:val="none"/>
              </w:rPr>
              <w:t>unless</w:t>
            </w:r>
            <w:r>
              <w:rPr>
                <w:rFonts w:ascii="Calibri" w:hAnsi="Calibri"/>
                <w:spacing w:val="-5"/>
                <w:sz w:val="18"/>
                <w:u w:val="none"/>
              </w:rPr>
              <w:t> </w:t>
            </w:r>
            <w:r>
              <w:rPr>
                <w:rFonts w:ascii="Calibri" w:hAnsi="Calibri"/>
                <w:spacing w:val="-2"/>
                <w:sz w:val="18"/>
                <w:u w:val="none"/>
              </w:rPr>
              <w:t>directed</w:t>
            </w:r>
            <w:r>
              <w:rPr>
                <w:rFonts w:ascii="Calibri" w:hAnsi="Calibri"/>
                <w:spacing w:val="-5"/>
                <w:sz w:val="18"/>
                <w:u w:val="none"/>
              </w:rPr>
              <w:t> </w:t>
            </w:r>
            <w:r>
              <w:rPr>
                <w:rFonts w:ascii="Calibri" w:hAnsi="Calibri"/>
                <w:spacing w:val="-2"/>
                <w:sz w:val="18"/>
                <w:u w:val="none"/>
              </w:rPr>
              <w:t>otherwise.</w:t>
            </w:r>
            <w:r>
              <w:rPr>
                <w:rFonts w:ascii="Calibri" w:hAnsi="Calibri"/>
                <w:spacing w:val="-6"/>
                <w:sz w:val="18"/>
                <w:u w:val="none"/>
              </w:rPr>
              <w:t> </w:t>
            </w:r>
            <w:r>
              <w:rPr>
                <w:rFonts w:ascii="Calibri" w:hAnsi="Calibri"/>
                <w:spacing w:val="-2"/>
                <w:sz w:val="18"/>
                <w:u w:val="none"/>
              </w:rPr>
              <w:t>Any incomplete or</w:t>
            </w:r>
            <w:r>
              <w:rPr>
                <w:rFonts w:ascii="Calibri" w:hAnsi="Calibri"/>
                <w:sz w:val="18"/>
                <w:u w:val="none"/>
              </w:rPr>
              <w:t> incorrect packets will cause delay at in-processing and may negatively impact the Cadet’s ability to start training.</w:t>
            </w:r>
          </w:p>
        </w:tc>
      </w:tr>
      <w:tr>
        <w:trPr>
          <w:trHeight w:val="249" w:hRule="atLeast"/>
        </w:trPr>
        <w:tc>
          <w:tcPr>
            <w:tcW w:w="888" w:type="dxa"/>
          </w:tcPr>
          <w:p>
            <w:pPr>
              <w:pStyle w:val="TableParagraph"/>
              <w:spacing w:line="211" w:lineRule="exact" w:before="18"/>
              <w:ind w:left="169"/>
              <w:rPr>
                <w:rFonts w:ascii="Calibri"/>
                <w:sz w:val="18"/>
              </w:rPr>
            </w:pPr>
            <w:r>
              <w:rPr>
                <w:rFonts w:ascii="Calibri"/>
                <w:spacing w:val="-2"/>
                <w:sz w:val="18"/>
              </w:rPr>
              <w:t>INITIAL</w:t>
            </w:r>
          </w:p>
        </w:tc>
        <w:tc>
          <w:tcPr>
            <w:tcW w:w="900" w:type="dxa"/>
          </w:tcPr>
          <w:p>
            <w:pPr>
              <w:pStyle w:val="TableParagraph"/>
              <w:spacing w:line="214" w:lineRule="exact" w:before="15"/>
              <w:ind w:right="14"/>
              <w:jc w:val="center"/>
              <w:rPr>
                <w:rFonts w:ascii="Calibri"/>
                <w:sz w:val="18"/>
              </w:rPr>
            </w:pPr>
            <w:r>
              <w:rPr>
                <w:rFonts w:ascii="Calibri"/>
                <w:spacing w:val="-5"/>
                <w:sz w:val="18"/>
              </w:rPr>
              <w:t>QTY</w:t>
            </w:r>
          </w:p>
        </w:tc>
        <w:tc>
          <w:tcPr>
            <w:tcW w:w="3329" w:type="dxa"/>
          </w:tcPr>
          <w:p>
            <w:pPr>
              <w:pStyle w:val="TableParagraph"/>
              <w:spacing w:line="214" w:lineRule="exact" w:before="15"/>
              <w:ind w:left="1013"/>
              <w:rPr>
                <w:rFonts w:ascii="Calibri"/>
                <w:sz w:val="18"/>
              </w:rPr>
            </w:pPr>
            <w:r>
              <w:rPr>
                <w:rFonts w:ascii="Calibri"/>
                <w:spacing w:val="-2"/>
                <w:sz w:val="18"/>
              </w:rPr>
              <w:t>DOCUMENT</w:t>
            </w:r>
          </w:p>
        </w:tc>
        <w:tc>
          <w:tcPr>
            <w:tcW w:w="4138" w:type="dxa"/>
            <w:gridSpan w:val="2"/>
            <w:tcBorders>
              <w:right w:val="single" w:sz="12" w:space="0" w:color="000000"/>
            </w:tcBorders>
          </w:tcPr>
          <w:p>
            <w:pPr>
              <w:pStyle w:val="TableParagraph"/>
              <w:spacing w:line="214" w:lineRule="exact" w:before="15"/>
              <w:ind w:right="316"/>
              <w:jc w:val="center"/>
              <w:rPr>
                <w:rFonts w:ascii="Calibri"/>
                <w:sz w:val="18"/>
              </w:rPr>
            </w:pPr>
            <w:r>
              <w:rPr>
                <w:rFonts w:ascii="Calibri"/>
                <w:spacing w:val="-2"/>
                <w:sz w:val="18"/>
              </w:rPr>
              <w:t>REMARKS</w:t>
            </w:r>
          </w:p>
        </w:tc>
      </w:tr>
      <w:tr>
        <w:trPr>
          <w:trHeight w:val="457" w:hRule="atLeast"/>
        </w:trPr>
        <w:tc>
          <w:tcPr>
            <w:tcW w:w="888" w:type="dxa"/>
          </w:tcPr>
          <w:p>
            <w:pPr>
              <w:pStyle w:val="TableParagraph"/>
              <w:rPr>
                <w:rFonts w:ascii="Times New Roman"/>
                <w:sz w:val="18"/>
              </w:rPr>
            </w:pPr>
          </w:p>
        </w:tc>
        <w:tc>
          <w:tcPr>
            <w:tcW w:w="900" w:type="dxa"/>
          </w:tcPr>
          <w:p>
            <w:pPr>
              <w:pStyle w:val="TableParagraph"/>
              <w:spacing w:before="5"/>
              <w:ind w:left="32"/>
              <w:jc w:val="center"/>
              <w:rPr>
                <w:rFonts w:ascii="Calibri"/>
                <w:sz w:val="18"/>
              </w:rPr>
            </w:pPr>
            <w:r>
              <w:rPr>
                <w:rFonts w:ascii="Calibri"/>
                <w:spacing w:val="-10"/>
                <w:sz w:val="18"/>
              </w:rPr>
              <w:t>2</w:t>
            </w:r>
          </w:p>
        </w:tc>
        <w:tc>
          <w:tcPr>
            <w:tcW w:w="3329" w:type="dxa"/>
          </w:tcPr>
          <w:p>
            <w:pPr>
              <w:pStyle w:val="TableParagraph"/>
              <w:spacing w:line="237" w:lineRule="auto" w:before="3"/>
              <w:ind w:left="19" w:right="73"/>
              <w:rPr>
                <w:rFonts w:ascii="Calibri"/>
                <w:sz w:val="18"/>
              </w:rPr>
            </w:pPr>
            <w:r>
              <w:rPr>
                <w:rFonts w:ascii="Calibri"/>
                <w:sz w:val="18"/>
              </w:rPr>
              <w:t>DAMPS</w:t>
            </w:r>
            <w:r>
              <w:rPr>
                <w:rFonts w:ascii="Calibri"/>
                <w:spacing w:val="-6"/>
                <w:sz w:val="18"/>
              </w:rPr>
              <w:t> </w:t>
            </w:r>
            <w:r>
              <w:rPr>
                <w:rFonts w:ascii="Calibri"/>
                <w:sz w:val="18"/>
              </w:rPr>
              <w:t>Active</w:t>
            </w:r>
            <w:r>
              <w:rPr>
                <w:rFonts w:ascii="Calibri"/>
                <w:spacing w:val="-6"/>
                <w:sz w:val="18"/>
              </w:rPr>
              <w:t> </w:t>
            </w:r>
            <w:r>
              <w:rPr>
                <w:rFonts w:ascii="Calibri"/>
                <w:sz w:val="18"/>
              </w:rPr>
              <w:t>Duty</w:t>
            </w:r>
            <w:r>
              <w:rPr>
                <w:rFonts w:ascii="Calibri"/>
                <w:spacing w:val="-6"/>
                <w:sz w:val="18"/>
              </w:rPr>
              <w:t> </w:t>
            </w:r>
            <w:r>
              <w:rPr>
                <w:rFonts w:ascii="Calibri"/>
                <w:sz w:val="18"/>
              </w:rPr>
              <w:t>for</w:t>
            </w:r>
            <w:r>
              <w:rPr>
                <w:rFonts w:ascii="Calibri"/>
                <w:spacing w:val="-7"/>
                <w:sz w:val="18"/>
              </w:rPr>
              <w:t> </w:t>
            </w:r>
            <w:r>
              <w:rPr>
                <w:rFonts w:ascii="Calibri"/>
                <w:sz w:val="18"/>
              </w:rPr>
              <w:t>Training</w:t>
            </w:r>
            <w:r>
              <w:rPr>
                <w:rFonts w:ascii="Calibri"/>
                <w:spacing w:val="-6"/>
                <w:sz w:val="18"/>
              </w:rPr>
              <w:t> </w:t>
            </w:r>
            <w:r>
              <w:rPr>
                <w:rFonts w:ascii="Calibri"/>
                <w:sz w:val="18"/>
              </w:rPr>
              <w:t>orders</w:t>
            </w:r>
            <w:r>
              <w:rPr>
                <w:rFonts w:ascii="Calibri"/>
                <w:spacing w:val="-6"/>
                <w:sz w:val="18"/>
              </w:rPr>
              <w:t> </w:t>
            </w:r>
            <w:r>
              <w:rPr>
                <w:rFonts w:ascii="Calibri"/>
                <w:sz w:val="18"/>
              </w:rPr>
              <w:t>(for all</w:t>
            </w:r>
            <w:r>
              <w:rPr>
                <w:rFonts w:ascii="Calibri"/>
                <w:spacing w:val="-2"/>
                <w:sz w:val="18"/>
              </w:rPr>
              <w:t> </w:t>
            </w:r>
            <w:r>
              <w:rPr>
                <w:rFonts w:ascii="Calibri"/>
                <w:sz w:val="18"/>
              </w:rPr>
              <w:t>training)</w:t>
            </w:r>
          </w:p>
        </w:tc>
        <w:tc>
          <w:tcPr>
            <w:tcW w:w="4138" w:type="dxa"/>
            <w:gridSpan w:val="2"/>
            <w:tcBorders>
              <w:right w:val="single" w:sz="12" w:space="0" w:color="000000"/>
            </w:tcBorders>
          </w:tcPr>
          <w:p>
            <w:pPr>
              <w:pStyle w:val="TableParagraph"/>
              <w:rPr>
                <w:rFonts w:ascii="Times New Roman"/>
                <w:sz w:val="18"/>
              </w:rPr>
            </w:pPr>
          </w:p>
        </w:tc>
      </w:tr>
      <w:tr>
        <w:trPr>
          <w:trHeight w:val="503" w:hRule="atLeast"/>
        </w:trPr>
        <w:tc>
          <w:tcPr>
            <w:tcW w:w="888" w:type="dxa"/>
          </w:tcPr>
          <w:p>
            <w:pPr>
              <w:pStyle w:val="TableParagraph"/>
              <w:rPr>
                <w:rFonts w:ascii="Times New Roman"/>
                <w:sz w:val="18"/>
              </w:rPr>
            </w:pPr>
          </w:p>
        </w:tc>
        <w:tc>
          <w:tcPr>
            <w:tcW w:w="900" w:type="dxa"/>
          </w:tcPr>
          <w:p>
            <w:pPr>
              <w:pStyle w:val="TableParagraph"/>
              <w:spacing w:before="5"/>
              <w:ind w:left="32"/>
              <w:jc w:val="center"/>
              <w:rPr>
                <w:rFonts w:ascii="Calibri"/>
                <w:sz w:val="18"/>
              </w:rPr>
            </w:pPr>
            <w:r>
              <w:rPr>
                <w:rFonts w:ascii="Calibri"/>
                <w:spacing w:val="-10"/>
                <w:sz w:val="18"/>
              </w:rPr>
              <w:t>1</w:t>
            </w:r>
          </w:p>
        </w:tc>
        <w:tc>
          <w:tcPr>
            <w:tcW w:w="3329" w:type="dxa"/>
          </w:tcPr>
          <w:p>
            <w:pPr>
              <w:pStyle w:val="TableParagraph"/>
              <w:spacing w:before="1"/>
              <w:ind w:left="19" w:right="292"/>
              <w:rPr>
                <w:rFonts w:ascii="Calibri"/>
                <w:sz w:val="18"/>
              </w:rPr>
            </w:pPr>
            <w:r>
              <w:rPr>
                <w:rFonts w:ascii="Calibri"/>
                <w:sz w:val="18"/>
              </w:rPr>
              <w:t>DD Form 2983, Recruit/Trainee Prohibited</w:t>
            </w:r>
            <w:r>
              <w:rPr>
                <w:rFonts w:ascii="Calibri"/>
                <w:spacing w:val="-11"/>
                <w:sz w:val="18"/>
              </w:rPr>
              <w:t> </w:t>
            </w:r>
            <w:r>
              <w:rPr>
                <w:rFonts w:ascii="Calibri"/>
                <w:sz w:val="18"/>
              </w:rPr>
              <w:t>Activities</w:t>
            </w:r>
            <w:r>
              <w:rPr>
                <w:rFonts w:ascii="Calibri"/>
                <w:spacing w:val="-10"/>
                <w:sz w:val="18"/>
              </w:rPr>
              <w:t> </w:t>
            </w:r>
            <w:r>
              <w:rPr>
                <w:rFonts w:ascii="Calibri"/>
                <w:sz w:val="18"/>
              </w:rPr>
              <w:t>Acknowledgement</w:t>
            </w:r>
          </w:p>
        </w:tc>
        <w:tc>
          <w:tcPr>
            <w:tcW w:w="4138" w:type="dxa"/>
            <w:gridSpan w:val="2"/>
            <w:tcBorders>
              <w:right w:val="single" w:sz="12" w:space="0" w:color="000000"/>
            </w:tcBorders>
          </w:tcPr>
          <w:p>
            <w:pPr>
              <w:pStyle w:val="TableParagraph"/>
              <w:spacing w:before="1"/>
              <w:ind w:left="19"/>
              <w:rPr>
                <w:rFonts w:ascii="Calibri"/>
                <w:sz w:val="18"/>
              </w:rPr>
            </w:pPr>
            <w:r>
              <w:rPr>
                <w:rFonts w:ascii="Calibri"/>
                <w:sz w:val="18"/>
              </w:rPr>
              <w:t>Must</w:t>
            </w:r>
            <w:r>
              <w:rPr>
                <w:rFonts w:ascii="Calibri"/>
                <w:spacing w:val="-6"/>
                <w:sz w:val="18"/>
              </w:rPr>
              <w:t> </w:t>
            </w:r>
            <w:r>
              <w:rPr>
                <w:rFonts w:ascii="Calibri"/>
                <w:sz w:val="18"/>
              </w:rPr>
              <w:t>be</w:t>
            </w:r>
            <w:r>
              <w:rPr>
                <w:rFonts w:ascii="Calibri"/>
                <w:spacing w:val="-5"/>
                <w:sz w:val="18"/>
              </w:rPr>
              <w:t> </w:t>
            </w:r>
            <w:r>
              <w:rPr>
                <w:rFonts w:ascii="Calibri"/>
                <w:sz w:val="18"/>
              </w:rPr>
              <w:t>signed</w:t>
            </w:r>
            <w:r>
              <w:rPr>
                <w:rFonts w:ascii="Calibri"/>
                <w:spacing w:val="-6"/>
                <w:sz w:val="18"/>
              </w:rPr>
              <w:t> </w:t>
            </w:r>
            <w:r>
              <w:rPr>
                <w:rFonts w:ascii="Calibri"/>
                <w:sz w:val="18"/>
              </w:rPr>
              <w:t>within</w:t>
            </w:r>
            <w:r>
              <w:rPr>
                <w:rFonts w:ascii="Calibri"/>
                <w:spacing w:val="-5"/>
                <w:sz w:val="18"/>
              </w:rPr>
              <w:t> </w:t>
            </w:r>
            <w:r>
              <w:rPr>
                <w:rFonts w:ascii="Calibri"/>
                <w:sz w:val="18"/>
              </w:rPr>
              <w:t>one</w:t>
            </w:r>
            <w:r>
              <w:rPr>
                <w:rFonts w:ascii="Calibri"/>
                <w:spacing w:val="-5"/>
                <w:sz w:val="18"/>
              </w:rPr>
              <w:t> </w:t>
            </w:r>
            <w:r>
              <w:rPr>
                <w:rFonts w:ascii="Calibri"/>
                <w:sz w:val="18"/>
              </w:rPr>
              <w:t>calendar</w:t>
            </w:r>
            <w:r>
              <w:rPr>
                <w:rFonts w:ascii="Calibri"/>
                <w:spacing w:val="-6"/>
                <w:sz w:val="18"/>
              </w:rPr>
              <w:t> </w:t>
            </w:r>
            <w:r>
              <w:rPr>
                <w:rFonts w:ascii="Calibri"/>
                <w:sz w:val="18"/>
              </w:rPr>
              <w:t>year</w:t>
            </w:r>
            <w:r>
              <w:rPr>
                <w:rFonts w:ascii="Calibri"/>
                <w:spacing w:val="-6"/>
                <w:sz w:val="18"/>
              </w:rPr>
              <w:t> </w:t>
            </w:r>
            <w:r>
              <w:rPr>
                <w:rFonts w:ascii="Calibri"/>
                <w:sz w:val="18"/>
              </w:rPr>
              <w:t>of</w:t>
            </w:r>
            <w:r>
              <w:rPr>
                <w:rFonts w:ascii="Calibri"/>
                <w:spacing w:val="-5"/>
                <w:sz w:val="18"/>
              </w:rPr>
              <w:t> </w:t>
            </w:r>
            <w:r>
              <w:rPr>
                <w:rFonts w:ascii="Calibri"/>
                <w:sz w:val="18"/>
              </w:rPr>
              <w:t>CST graduation date</w:t>
            </w:r>
          </w:p>
        </w:tc>
      </w:tr>
      <w:tr>
        <w:trPr>
          <w:trHeight w:val="658" w:hRule="atLeast"/>
        </w:trPr>
        <w:tc>
          <w:tcPr>
            <w:tcW w:w="888" w:type="dxa"/>
          </w:tcPr>
          <w:p>
            <w:pPr>
              <w:pStyle w:val="TableParagraph"/>
              <w:rPr>
                <w:rFonts w:ascii="Times New Roman"/>
                <w:sz w:val="18"/>
              </w:rPr>
            </w:pPr>
          </w:p>
        </w:tc>
        <w:tc>
          <w:tcPr>
            <w:tcW w:w="900" w:type="dxa"/>
          </w:tcPr>
          <w:p>
            <w:pPr>
              <w:pStyle w:val="TableParagraph"/>
              <w:spacing w:before="3"/>
              <w:ind w:left="32"/>
              <w:jc w:val="center"/>
              <w:rPr>
                <w:rFonts w:ascii="Calibri"/>
                <w:sz w:val="18"/>
              </w:rPr>
            </w:pPr>
            <w:r>
              <w:rPr>
                <w:rFonts w:ascii="Calibri"/>
                <w:spacing w:val="-10"/>
                <w:sz w:val="18"/>
              </w:rPr>
              <w:t>1</w:t>
            </w:r>
          </w:p>
        </w:tc>
        <w:tc>
          <w:tcPr>
            <w:tcW w:w="3329" w:type="dxa"/>
          </w:tcPr>
          <w:p>
            <w:pPr>
              <w:pStyle w:val="TableParagraph"/>
              <w:spacing w:line="220" w:lineRule="atLeast"/>
              <w:ind w:left="19" w:right="73"/>
              <w:rPr>
                <w:rFonts w:ascii="Calibri"/>
                <w:sz w:val="18"/>
              </w:rPr>
            </w:pPr>
            <w:r>
              <w:rPr>
                <w:rFonts w:ascii="Calibri"/>
                <w:sz w:val="18"/>
              </w:rPr>
              <w:t>Follow-On</w:t>
            </w:r>
            <w:r>
              <w:rPr>
                <w:rFonts w:ascii="Calibri"/>
                <w:spacing w:val="-10"/>
                <w:sz w:val="18"/>
              </w:rPr>
              <w:t> </w:t>
            </w:r>
            <w:r>
              <w:rPr>
                <w:rFonts w:ascii="Calibri"/>
                <w:sz w:val="18"/>
              </w:rPr>
              <w:t>Training</w:t>
            </w:r>
            <w:r>
              <w:rPr>
                <w:rFonts w:ascii="Calibri"/>
                <w:spacing w:val="-10"/>
                <w:sz w:val="18"/>
              </w:rPr>
              <w:t> </w:t>
            </w:r>
            <w:r>
              <w:rPr>
                <w:rFonts w:ascii="Calibri"/>
                <w:sz w:val="18"/>
              </w:rPr>
              <w:t>documents</w:t>
            </w:r>
            <w:r>
              <w:rPr>
                <w:rFonts w:ascii="Calibri"/>
                <w:spacing w:val="-10"/>
                <w:sz w:val="18"/>
              </w:rPr>
              <w:t> </w:t>
            </w:r>
            <w:r>
              <w:rPr>
                <w:rFonts w:ascii="Calibri"/>
                <w:sz w:val="18"/>
              </w:rPr>
              <w:t>(copy</w:t>
            </w:r>
            <w:r>
              <w:rPr>
                <w:rFonts w:ascii="Calibri"/>
                <w:spacing w:val="-10"/>
                <w:sz w:val="18"/>
              </w:rPr>
              <w:t> </w:t>
            </w:r>
            <w:r>
              <w:rPr>
                <w:rFonts w:ascii="Calibri"/>
                <w:sz w:val="18"/>
              </w:rPr>
              <w:t>of orders and travel itinerary etc.), as </w:t>
            </w:r>
            <w:r>
              <w:rPr>
                <w:rFonts w:ascii="Calibri"/>
                <w:spacing w:val="-2"/>
                <w:sz w:val="18"/>
              </w:rPr>
              <w:t>applicable</w:t>
            </w:r>
          </w:p>
        </w:tc>
        <w:tc>
          <w:tcPr>
            <w:tcW w:w="4138" w:type="dxa"/>
            <w:gridSpan w:val="2"/>
            <w:tcBorders>
              <w:right w:val="single" w:sz="12" w:space="0" w:color="000000"/>
            </w:tcBorders>
          </w:tcPr>
          <w:p>
            <w:pPr>
              <w:pStyle w:val="TableParagraph"/>
              <w:ind w:left="15" w:right="3428"/>
              <w:rPr>
                <w:rFonts w:ascii="Calibri"/>
                <w:sz w:val="18"/>
              </w:rPr>
            </w:pPr>
            <w:r>
              <w:rPr>
                <w:rFonts w:ascii="Calibri"/>
                <w:spacing w:val="-2"/>
                <w:sz w:val="18"/>
              </w:rPr>
              <w:t>Type:</w:t>
            </w:r>
            <w:r>
              <w:rPr>
                <w:rFonts w:ascii="Calibri"/>
                <w:sz w:val="18"/>
              </w:rPr>
              <w:t> </w:t>
            </w:r>
            <w:r>
              <w:rPr>
                <w:rFonts w:ascii="Calibri"/>
                <w:spacing w:val="-2"/>
                <w:sz w:val="18"/>
              </w:rPr>
              <w:t>Location:</w:t>
            </w:r>
          </w:p>
        </w:tc>
      </w:tr>
      <w:tr>
        <w:trPr>
          <w:trHeight w:val="403" w:hRule="atLeast"/>
        </w:trPr>
        <w:tc>
          <w:tcPr>
            <w:tcW w:w="888" w:type="dxa"/>
          </w:tcPr>
          <w:p>
            <w:pPr>
              <w:pStyle w:val="TableParagraph"/>
              <w:rPr>
                <w:rFonts w:ascii="Times New Roman"/>
                <w:sz w:val="18"/>
              </w:rPr>
            </w:pPr>
          </w:p>
        </w:tc>
        <w:tc>
          <w:tcPr>
            <w:tcW w:w="900" w:type="dxa"/>
          </w:tcPr>
          <w:p>
            <w:pPr>
              <w:pStyle w:val="TableParagraph"/>
              <w:spacing w:before="3"/>
              <w:ind w:left="32"/>
              <w:jc w:val="center"/>
              <w:rPr>
                <w:rFonts w:ascii="Calibri"/>
                <w:sz w:val="18"/>
              </w:rPr>
            </w:pPr>
            <w:r>
              <w:rPr>
                <w:rFonts w:ascii="Calibri"/>
                <w:spacing w:val="-10"/>
                <w:sz w:val="18"/>
              </w:rPr>
              <w:t>1</w:t>
            </w:r>
          </w:p>
        </w:tc>
        <w:tc>
          <w:tcPr>
            <w:tcW w:w="3329" w:type="dxa"/>
          </w:tcPr>
          <w:p>
            <w:pPr>
              <w:pStyle w:val="TableParagraph"/>
              <w:spacing w:line="176" w:lineRule="exact" w:before="31"/>
              <w:ind w:left="19" w:right="292" w:hanging="4"/>
              <w:rPr>
                <w:rFonts w:ascii="Calibri"/>
                <w:sz w:val="18"/>
              </w:rPr>
            </w:pPr>
            <w:r>
              <w:rPr>
                <w:rFonts w:ascii="Calibri"/>
                <w:sz w:val="18"/>
              </w:rPr>
              <w:t>Travel</w:t>
            </w:r>
            <w:r>
              <w:rPr>
                <w:rFonts w:ascii="Calibri"/>
                <w:spacing w:val="-8"/>
                <w:sz w:val="18"/>
              </w:rPr>
              <w:t> </w:t>
            </w:r>
            <w:r>
              <w:rPr>
                <w:rFonts w:ascii="Calibri"/>
                <w:sz w:val="18"/>
              </w:rPr>
              <w:t>Itinerary</w:t>
            </w:r>
            <w:r>
              <w:rPr>
                <w:rFonts w:ascii="Calibri"/>
                <w:spacing w:val="-8"/>
                <w:sz w:val="18"/>
              </w:rPr>
              <w:t> </w:t>
            </w:r>
            <w:r>
              <w:rPr>
                <w:rFonts w:ascii="Calibri"/>
                <w:sz w:val="18"/>
              </w:rPr>
              <w:t>and</w:t>
            </w:r>
            <w:r>
              <w:rPr>
                <w:rFonts w:ascii="Calibri"/>
                <w:spacing w:val="-8"/>
                <w:sz w:val="18"/>
              </w:rPr>
              <w:t> </w:t>
            </w:r>
            <w:r>
              <w:rPr>
                <w:rFonts w:ascii="Calibri"/>
                <w:sz w:val="18"/>
              </w:rPr>
              <w:t>1610,</w:t>
            </w:r>
            <w:r>
              <w:rPr>
                <w:rFonts w:ascii="Calibri"/>
                <w:spacing w:val="-8"/>
                <w:sz w:val="18"/>
              </w:rPr>
              <w:t> </w:t>
            </w:r>
            <w:r>
              <w:rPr>
                <w:rFonts w:ascii="Calibri"/>
                <w:sz w:val="18"/>
              </w:rPr>
              <w:t>including</w:t>
            </w:r>
            <w:r>
              <w:rPr>
                <w:rFonts w:ascii="Calibri"/>
                <w:spacing w:val="-8"/>
                <w:sz w:val="18"/>
              </w:rPr>
              <w:t> </w:t>
            </w:r>
            <w:r>
              <w:rPr>
                <w:rFonts w:ascii="Calibri"/>
                <w:sz w:val="18"/>
              </w:rPr>
              <w:t>all legs of travel</w:t>
            </w:r>
          </w:p>
        </w:tc>
        <w:tc>
          <w:tcPr>
            <w:tcW w:w="4138" w:type="dxa"/>
            <w:gridSpan w:val="2"/>
            <w:tcBorders>
              <w:right w:val="single" w:sz="12" w:space="0" w:color="000000"/>
            </w:tcBorders>
          </w:tcPr>
          <w:p>
            <w:pPr>
              <w:pStyle w:val="TableParagraph"/>
              <w:spacing w:line="176" w:lineRule="exact" w:before="31"/>
              <w:ind w:left="19" w:hanging="4"/>
              <w:rPr>
                <w:rFonts w:ascii="Calibri"/>
                <w:sz w:val="18"/>
              </w:rPr>
            </w:pPr>
            <w:r>
              <w:rPr>
                <w:rFonts w:ascii="Calibri"/>
                <w:sz w:val="18"/>
              </w:rPr>
              <w:t>Do</w:t>
            </w:r>
            <w:r>
              <w:rPr>
                <w:rFonts w:ascii="Calibri"/>
                <w:spacing w:val="-4"/>
                <w:sz w:val="18"/>
              </w:rPr>
              <w:t> </w:t>
            </w:r>
            <w:r>
              <w:rPr>
                <w:rFonts w:ascii="Calibri"/>
                <w:sz w:val="18"/>
              </w:rPr>
              <w:t>not</w:t>
            </w:r>
            <w:r>
              <w:rPr>
                <w:rFonts w:ascii="Calibri"/>
                <w:spacing w:val="-5"/>
                <w:sz w:val="18"/>
              </w:rPr>
              <w:t> </w:t>
            </w:r>
            <w:r>
              <w:rPr>
                <w:rFonts w:ascii="Calibri"/>
                <w:sz w:val="18"/>
              </w:rPr>
              <w:t>schedule</w:t>
            </w:r>
            <w:r>
              <w:rPr>
                <w:rFonts w:ascii="Calibri"/>
                <w:spacing w:val="-5"/>
                <w:sz w:val="18"/>
              </w:rPr>
              <w:t> </w:t>
            </w:r>
            <w:r>
              <w:rPr>
                <w:rFonts w:ascii="Calibri"/>
                <w:sz w:val="18"/>
              </w:rPr>
              <w:t>flights</w:t>
            </w:r>
            <w:r>
              <w:rPr>
                <w:rFonts w:ascii="Calibri"/>
                <w:spacing w:val="-4"/>
                <w:sz w:val="18"/>
              </w:rPr>
              <w:t> </w:t>
            </w:r>
            <w:r>
              <w:rPr>
                <w:rFonts w:ascii="Calibri"/>
                <w:sz w:val="18"/>
              </w:rPr>
              <w:t>for</w:t>
            </w:r>
            <w:r>
              <w:rPr>
                <w:rFonts w:ascii="Calibri"/>
                <w:spacing w:val="-5"/>
                <w:sz w:val="18"/>
              </w:rPr>
              <w:t> </w:t>
            </w:r>
            <w:r>
              <w:rPr>
                <w:rFonts w:ascii="Calibri"/>
                <w:sz w:val="18"/>
              </w:rPr>
              <w:t>prior</w:t>
            </w:r>
            <w:r>
              <w:rPr>
                <w:rFonts w:ascii="Calibri"/>
                <w:spacing w:val="-5"/>
                <w:sz w:val="18"/>
              </w:rPr>
              <w:t> </w:t>
            </w:r>
            <w:r>
              <w:rPr>
                <w:rFonts w:ascii="Calibri"/>
                <w:sz w:val="18"/>
              </w:rPr>
              <w:t>to</w:t>
            </w:r>
            <w:r>
              <w:rPr>
                <w:rFonts w:ascii="Calibri"/>
                <w:spacing w:val="-4"/>
                <w:sz w:val="18"/>
              </w:rPr>
              <w:t> </w:t>
            </w:r>
            <w:r>
              <w:rPr>
                <w:rFonts w:ascii="Calibri"/>
                <w:sz w:val="18"/>
              </w:rPr>
              <w:t>1500</w:t>
            </w:r>
            <w:r>
              <w:rPr>
                <w:rFonts w:ascii="Calibri"/>
                <w:spacing w:val="-4"/>
                <w:sz w:val="18"/>
              </w:rPr>
              <w:t> </w:t>
            </w:r>
            <w:r>
              <w:rPr>
                <w:rFonts w:ascii="Calibri"/>
                <w:sz w:val="18"/>
              </w:rPr>
              <w:t>EST</w:t>
            </w:r>
            <w:r>
              <w:rPr>
                <w:rFonts w:ascii="Calibri"/>
                <w:spacing w:val="-4"/>
                <w:sz w:val="18"/>
              </w:rPr>
              <w:t> </w:t>
            </w:r>
            <w:r>
              <w:rPr>
                <w:rFonts w:ascii="Calibri"/>
                <w:sz w:val="18"/>
              </w:rPr>
              <w:t>on graduation day.</w:t>
            </w:r>
          </w:p>
        </w:tc>
      </w:tr>
      <w:tr>
        <w:trPr>
          <w:trHeight w:val="1106" w:hRule="atLeast"/>
        </w:trPr>
        <w:tc>
          <w:tcPr>
            <w:tcW w:w="888" w:type="dxa"/>
          </w:tcPr>
          <w:p>
            <w:pPr>
              <w:pStyle w:val="TableParagraph"/>
              <w:rPr>
                <w:rFonts w:ascii="Times New Roman"/>
                <w:sz w:val="18"/>
              </w:rPr>
            </w:pPr>
          </w:p>
        </w:tc>
        <w:tc>
          <w:tcPr>
            <w:tcW w:w="900" w:type="dxa"/>
          </w:tcPr>
          <w:p>
            <w:pPr>
              <w:pStyle w:val="TableParagraph"/>
              <w:spacing w:before="5"/>
              <w:ind w:left="32"/>
              <w:jc w:val="center"/>
              <w:rPr>
                <w:rFonts w:ascii="Calibri"/>
                <w:sz w:val="18"/>
              </w:rPr>
            </w:pPr>
            <w:r>
              <w:rPr>
                <w:rFonts w:ascii="Calibri"/>
                <w:spacing w:val="-10"/>
                <w:sz w:val="18"/>
              </w:rPr>
              <w:t>1</w:t>
            </w:r>
          </w:p>
        </w:tc>
        <w:tc>
          <w:tcPr>
            <w:tcW w:w="3329" w:type="dxa"/>
          </w:tcPr>
          <w:p>
            <w:pPr>
              <w:pStyle w:val="TableParagraph"/>
              <w:spacing w:before="1"/>
              <w:ind w:left="19" w:right="73"/>
              <w:rPr>
                <w:rFonts w:ascii="Calibri"/>
                <w:sz w:val="18"/>
              </w:rPr>
            </w:pPr>
            <w:r>
              <w:rPr>
                <w:rFonts w:ascii="Calibri"/>
                <w:sz w:val="18"/>
              </w:rPr>
              <w:t>Valid</w:t>
            </w:r>
            <w:r>
              <w:rPr>
                <w:rFonts w:ascii="Calibri"/>
                <w:spacing w:val="-8"/>
                <w:sz w:val="18"/>
              </w:rPr>
              <w:t> </w:t>
            </w:r>
            <w:r>
              <w:rPr>
                <w:rFonts w:ascii="Calibri"/>
                <w:sz w:val="18"/>
              </w:rPr>
              <w:t>Common</w:t>
            </w:r>
            <w:r>
              <w:rPr>
                <w:rFonts w:ascii="Calibri"/>
                <w:spacing w:val="-8"/>
                <w:sz w:val="18"/>
              </w:rPr>
              <w:t> </w:t>
            </w:r>
            <w:r>
              <w:rPr>
                <w:rFonts w:ascii="Calibri"/>
                <w:sz w:val="18"/>
              </w:rPr>
              <w:t>Access</w:t>
            </w:r>
            <w:r>
              <w:rPr>
                <w:rFonts w:ascii="Calibri"/>
                <w:spacing w:val="-8"/>
                <w:sz w:val="18"/>
              </w:rPr>
              <w:t> </w:t>
            </w:r>
            <w:r>
              <w:rPr>
                <w:rFonts w:ascii="Calibri"/>
                <w:sz w:val="18"/>
              </w:rPr>
              <w:t>Card</w:t>
            </w:r>
            <w:r>
              <w:rPr>
                <w:rFonts w:ascii="Calibri"/>
                <w:spacing w:val="-8"/>
                <w:sz w:val="18"/>
              </w:rPr>
              <w:t> </w:t>
            </w:r>
            <w:r>
              <w:rPr>
                <w:rFonts w:ascii="Calibri"/>
                <w:sz w:val="18"/>
              </w:rPr>
              <w:t>(CAC)</w:t>
            </w:r>
            <w:r>
              <w:rPr>
                <w:rFonts w:ascii="Calibri"/>
                <w:spacing w:val="-9"/>
                <w:sz w:val="18"/>
              </w:rPr>
              <w:t> </w:t>
            </w:r>
            <w:r>
              <w:rPr>
                <w:rFonts w:ascii="Calibri"/>
                <w:sz w:val="18"/>
              </w:rPr>
              <w:t>with known PIN (ALL Contracted Cadets)</w:t>
            </w:r>
          </w:p>
        </w:tc>
        <w:tc>
          <w:tcPr>
            <w:tcW w:w="4138" w:type="dxa"/>
            <w:gridSpan w:val="2"/>
            <w:tcBorders>
              <w:right w:val="single" w:sz="12" w:space="0" w:color="000000"/>
            </w:tcBorders>
          </w:tcPr>
          <w:p>
            <w:pPr>
              <w:pStyle w:val="TableParagraph"/>
              <w:spacing w:before="1"/>
              <w:ind w:left="15"/>
              <w:rPr>
                <w:rFonts w:ascii="Calibri"/>
                <w:sz w:val="18"/>
              </w:rPr>
            </w:pPr>
            <w:r>
              <w:rPr>
                <w:rFonts w:ascii="Calibri"/>
                <w:sz w:val="18"/>
              </w:rPr>
              <w:t>A new CAC is required if expiration date is within 60- days of CST report date. Fort Knox does not waiver the DoD proof of identification requirements for replacement</w:t>
            </w:r>
            <w:r>
              <w:rPr>
                <w:rFonts w:ascii="Calibri"/>
                <w:spacing w:val="-7"/>
                <w:sz w:val="18"/>
              </w:rPr>
              <w:t> </w:t>
            </w:r>
            <w:r>
              <w:rPr>
                <w:rFonts w:ascii="Calibri"/>
                <w:sz w:val="18"/>
              </w:rPr>
              <w:t>CAC</w:t>
            </w:r>
            <w:r>
              <w:rPr>
                <w:rFonts w:ascii="Calibri"/>
                <w:spacing w:val="-6"/>
                <w:sz w:val="18"/>
              </w:rPr>
              <w:t> </w:t>
            </w:r>
            <w:r>
              <w:rPr>
                <w:rFonts w:ascii="Calibri"/>
                <w:sz w:val="18"/>
              </w:rPr>
              <w:t>while</w:t>
            </w:r>
            <w:r>
              <w:rPr>
                <w:rFonts w:ascii="Calibri"/>
                <w:spacing w:val="-6"/>
                <w:sz w:val="18"/>
              </w:rPr>
              <w:t> </w:t>
            </w:r>
            <w:r>
              <w:rPr>
                <w:rFonts w:ascii="Calibri"/>
                <w:sz w:val="18"/>
              </w:rPr>
              <w:t>in</w:t>
            </w:r>
            <w:r>
              <w:rPr>
                <w:rFonts w:ascii="Calibri"/>
                <w:spacing w:val="-6"/>
                <w:sz w:val="18"/>
              </w:rPr>
              <w:t> </w:t>
            </w:r>
            <w:r>
              <w:rPr>
                <w:rFonts w:ascii="Calibri"/>
                <w:sz w:val="18"/>
              </w:rPr>
              <w:t>training.</w:t>
            </w:r>
            <w:r>
              <w:rPr>
                <w:rFonts w:ascii="Calibri"/>
                <w:spacing w:val="-6"/>
                <w:sz w:val="18"/>
              </w:rPr>
              <w:t> </w:t>
            </w:r>
            <w:r>
              <w:rPr>
                <w:rFonts w:ascii="Calibri"/>
                <w:sz w:val="18"/>
              </w:rPr>
              <w:t>Ensure</w:t>
            </w:r>
            <w:r>
              <w:rPr>
                <w:rFonts w:ascii="Calibri"/>
                <w:spacing w:val="-6"/>
                <w:sz w:val="18"/>
              </w:rPr>
              <w:t> </w:t>
            </w:r>
            <w:r>
              <w:rPr>
                <w:rFonts w:ascii="Calibri"/>
                <w:sz w:val="18"/>
              </w:rPr>
              <w:t>Cadets</w:t>
            </w:r>
            <w:r>
              <w:rPr>
                <w:rFonts w:ascii="Calibri"/>
                <w:spacing w:val="-6"/>
                <w:sz w:val="18"/>
              </w:rPr>
              <w:t> </w:t>
            </w:r>
            <w:r>
              <w:rPr>
                <w:rFonts w:ascii="Calibri"/>
                <w:sz w:val="18"/>
              </w:rPr>
              <w:t>travel</w:t>
            </w:r>
          </w:p>
          <w:p>
            <w:pPr>
              <w:pStyle w:val="TableParagraph"/>
              <w:spacing w:line="206" w:lineRule="exact"/>
              <w:ind w:left="19"/>
              <w:rPr>
                <w:rFonts w:ascii="Calibri"/>
                <w:sz w:val="18"/>
              </w:rPr>
            </w:pPr>
            <w:r>
              <w:rPr>
                <w:rFonts w:ascii="Calibri"/>
                <w:sz w:val="18"/>
              </w:rPr>
              <w:t>with</w:t>
            </w:r>
            <w:r>
              <w:rPr>
                <w:rFonts w:ascii="Calibri"/>
                <w:spacing w:val="-2"/>
                <w:sz w:val="18"/>
              </w:rPr>
              <w:t> </w:t>
            </w:r>
            <w:r>
              <w:rPr>
                <w:rFonts w:ascii="Calibri"/>
                <w:sz w:val="18"/>
              </w:rPr>
              <w:t>2</w:t>
            </w:r>
            <w:r>
              <w:rPr>
                <w:rFonts w:ascii="Calibri"/>
                <w:spacing w:val="-2"/>
                <w:sz w:val="18"/>
              </w:rPr>
              <w:t> </w:t>
            </w:r>
            <w:r>
              <w:rPr>
                <w:rFonts w:ascii="Calibri"/>
                <w:sz w:val="18"/>
              </w:rPr>
              <w:t>forms</w:t>
            </w:r>
            <w:r>
              <w:rPr>
                <w:rFonts w:ascii="Calibri"/>
                <w:spacing w:val="-1"/>
                <w:sz w:val="18"/>
              </w:rPr>
              <w:t> </w:t>
            </w:r>
            <w:r>
              <w:rPr>
                <w:rFonts w:ascii="Calibri"/>
                <w:sz w:val="18"/>
              </w:rPr>
              <w:t>of</w:t>
            </w:r>
            <w:r>
              <w:rPr>
                <w:rFonts w:ascii="Calibri"/>
                <w:spacing w:val="-2"/>
                <w:sz w:val="18"/>
              </w:rPr>
              <w:t> </w:t>
            </w:r>
            <w:r>
              <w:rPr>
                <w:rFonts w:ascii="Calibri"/>
                <w:sz w:val="18"/>
              </w:rPr>
              <w:t>valid</w:t>
            </w:r>
            <w:r>
              <w:rPr>
                <w:rFonts w:ascii="Calibri"/>
                <w:spacing w:val="-1"/>
                <w:sz w:val="18"/>
              </w:rPr>
              <w:t> </w:t>
            </w:r>
            <w:r>
              <w:rPr>
                <w:rFonts w:ascii="Calibri"/>
                <w:spacing w:val="-2"/>
                <w:sz w:val="18"/>
              </w:rPr>
              <w:t>identification</w:t>
            </w:r>
          </w:p>
        </w:tc>
      </w:tr>
      <w:tr>
        <w:trPr>
          <w:trHeight w:val="431" w:hRule="atLeast"/>
        </w:trPr>
        <w:tc>
          <w:tcPr>
            <w:tcW w:w="888" w:type="dxa"/>
          </w:tcPr>
          <w:p>
            <w:pPr>
              <w:pStyle w:val="TableParagraph"/>
              <w:rPr>
                <w:rFonts w:ascii="Times New Roman"/>
                <w:sz w:val="18"/>
              </w:rPr>
            </w:pPr>
          </w:p>
        </w:tc>
        <w:tc>
          <w:tcPr>
            <w:tcW w:w="900" w:type="dxa"/>
          </w:tcPr>
          <w:p>
            <w:pPr>
              <w:pStyle w:val="TableParagraph"/>
              <w:spacing w:before="5"/>
              <w:ind w:left="32"/>
              <w:jc w:val="center"/>
              <w:rPr>
                <w:rFonts w:ascii="Calibri"/>
                <w:sz w:val="18"/>
              </w:rPr>
            </w:pPr>
            <w:r>
              <w:rPr>
                <w:rFonts w:ascii="Calibri"/>
                <w:spacing w:val="-10"/>
                <w:sz w:val="18"/>
              </w:rPr>
              <w:t>1</w:t>
            </w:r>
          </w:p>
        </w:tc>
        <w:tc>
          <w:tcPr>
            <w:tcW w:w="3329" w:type="dxa"/>
          </w:tcPr>
          <w:p>
            <w:pPr>
              <w:pStyle w:val="TableParagraph"/>
              <w:spacing w:line="200" w:lineRule="exact" w:before="11"/>
              <w:ind w:left="19" w:hanging="4"/>
              <w:rPr>
                <w:rFonts w:ascii="Calibri"/>
                <w:sz w:val="18"/>
              </w:rPr>
            </w:pPr>
            <w:r>
              <w:rPr>
                <w:rFonts w:ascii="Calibri"/>
                <w:sz w:val="18"/>
              </w:rPr>
              <w:t>Valid</w:t>
            </w:r>
            <w:r>
              <w:rPr>
                <w:rFonts w:ascii="Calibri"/>
                <w:spacing w:val="-9"/>
                <w:sz w:val="18"/>
              </w:rPr>
              <w:t> </w:t>
            </w:r>
            <w:r>
              <w:rPr>
                <w:rFonts w:ascii="Calibri"/>
                <w:sz w:val="18"/>
              </w:rPr>
              <w:t>government-issued</w:t>
            </w:r>
            <w:r>
              <w:rPr>
                <w:rFonts w:ascii="Calibri"/>
                <w:spacing w:val="-9"/>
                <w:sz w:val="18"/>
              </w:rPr>
              <w:t> </w:t>
            </w:r>
            <w:r>
              <w:rPr>
                <w:rFonts w:ascii="Calibri"/>
                <w:sz w:val="18"/>
              </w:rPr>
              <w:t>photo</w:t>
            </w:r>
            <w:r>
              <w:rPr>
                <w:rFonts w:ascii="Calibri"/>
                <w:spacing w:val="-9"/>
                <w:sz w:val="18"/>
              </w:rPr>
              <w:t> </w:t>
            </w:r>
            <w:r>
              <w:rPr>
                <w:rFonts w:ascii="Calibri"/>
                <w:sz w:val="18"/>
              </w:rPr>
              <w:t>ID</w:t>
            </w:r>
            <w:r>
              <w:rPr>
                <w:rFonts w:ascii="Calibri"/>
                <w:spacing w:val="-10"/>
                <w:sz w:val="18"/>
              </w:rPr>
              <w:t> </w:t>
            </w:r>
            <w:r>
              <w:rPr>
                <w:rFonts w:ascii="Calibri"/>
                <w:sz w:val="18"/>
              </w:rPr>
              <w:t>(non- contracted Cadets)</w:t>
            </w:r>
          </w:p>
        </w:tc>
        <w:tc>
          <w:tcPr>
            <w:tcW w:w="4138" w:type="dxa"/>
            <w:gridSpan w:val="2"/>
            <w:tcBorders>
              <w:right w:val="single" w:sz="12" w:space="0" w:color="000000"/>
            </w:tcBorders>
          </w:tcPr>
          <w:p>
            <w:pPr>
              <w:pStyle w:val="TableParagraph"/>
              <w:rPr>
                <w:rFonts w:ascii="Times New Roman"/>
                <w:sz w:val="18"/>
              </w:rPr>
            </w:pPr>
          </w:p>
        </w:tc>
      </w:tr>
      <w:tr>
        <w:trPr>
          <w:trHeight w:val="429" w:hRule="atLeast"/>
        </w:trPr>
        <w:tc>
          <w:tcPr>
            <w:tcW w:w="888" w:type="dxa"/>
          </w:tcPr>
          <w:p>
            <w:pPr>
              <w:pStyle w:val="TableParagraph"/>
              <w:rPr>
                <w:rFonts w:ascii="Times New Roman"/>
                <w:sz w:val="18"/>
              </w:rPr>
            </w:pPr>
          </w:p>
        </w:tc>
        <w:tc>
          <w:tcPr>
            <w:tcW w:w="900" w:type="dxa"/>
          </w:tcPr>
          <w:p>
            <w:pPr>
              <w:pStyle w:val="TableParagraph"/>
              <w:spacing w:before="3"/>
              <w:ind w:right="39"/>
              <w:jc w:val="center"/>
              <w:rPr>
                <w:rFonts w:ascii="Calibri"/>
                <w:sz w:val="18"/>
              </w:rPr>
            </w:pPr>
            <w:r>
              <w:rPr>
                <w:rFonts w:ascii="Calibri"/>
                <w:sz w:val="18"/>
              </w:rPr>
              <w:t>1 </w:t>
            </w:r>
            <w:r>
              <w:rPr>
                <w:rFonts w:ascii="Calibri"/>
                <w:spacing w:val="-5"/>
                <w:sz w:val="18"/>
              </w:rPr>
              <w:t>set</w:t>
            </w:r>
          </w:p>
        </w:tc>
        <w:tc>
          <w:tcPr>
            <w:tcW w:w="3329" w:type="dxa"/>
          </w:tcPr>
          <w:p>
            <w:pPr>
              <w:pStyle w:val="TableParagraph"/>
              <w:spacing w:before="3"/>
              <w:ind w:left="15"/>
              <w:rPr>
                <w:rFonts w:ascii="Calibri"/>
                <w:sz w:val="18"/>
              </w:rPr>
            </w:pPr>
            <w:r>
              <w:rPr>
                <w:rFonts w:ascii="Calibri"/>
                <w:sz w:val="18"/>
              </w:rPr>
              <w:t>Identification</w:t>
            </w:r>
            <w:r>
              <w:rPr>
                <w:rFonts w:ascii="Calibri"/>
                <w:spacing w:val="-7"/>
                <w:sz w:val="18"/>
              </w:rPr>
              <w:t> </w:t>
            </w:r>
            <w:r>
              <w:rPr>
                <w:rFonts w:ascii="Calibri"/>
                <w:spacing w:val="-4"/>
                <w:sz w:val="18"/>
              </w:rPr>
              <w:t>Tags</w:t>
            </w:r>
          </w:p>
        </w:tc>
        <w:tc>
          <w:tcPr>
            <w:tcW w:w="4138" w:type="dxa"/>
            <w:gridSpan w:val="2"/>
            <w:tcBorders>
              <w:right w:val="single" w:sz="12" w:space="0" w:color="000000"/>
            </w:tcBorders>
          </w:tcPr>
          <w:p>
            <w:pPr>
              <w:pStyle w:val="TableParagraph"/>
              <w:spacing w:before="3"/>
              <w:ind w:left="15"/>
              <w:rPr>
                <w:rFonts w:ascii="Calibri"/>
                <w:sz w:val="18"/>
              </w:rPr>
            </w:pPr>
            <w:r>
              <w:rPr>
                <w:rFonts w:ascii="Calibri"/>
                <w:sz w:val="18"/>
              </w:rPr>
              <w:t>All</w:t>
            </w:r>
            <w:r>
              <w:rPr>
                <w:rFonts w:ascii="Calibri"/>
                <w:spacing w:val="-4"/>
                <w:sz w:val="18"/>
              </w:rPr>
              <w:t> </w:t>
            </w:r>
            <w:r>
              <w:rPr>
                <w:rFonts w:ascii="Calibri"/>
                <w:sz w:val="18"/>
              </w:rPr>
              <w:t>Contracted</w:t>
            </w:r>
            <w:r>
              <w:rPr>
                <w:rFonts w:ascii="Calibri"/>
                <w:spacing w:val="-3"/>
                <w:sz w:val="18"/>
              </w:rPr>
              <w:t> </w:t>
            </w:r>
            <w:r>
              <w:rPr>
                <w:rFonts w:ascii="Calibri"/>
                <w:spacing w:val="-2"/>
                <w:sz w:val="18"/>
              </w:rPr>
              <w:t>Cadets</w:t>
            </w:r>
          </w:p>
        </w:tc>
      </w:tr>
      <w:tr>
        <w:trPr>
          <w:trHeight w:val="583" w:hRule="atLeast"/>
        </w:trPr>
        <w:tc>
          <w:tcPr>
            <w:tcW w:w="888" w:type="dxa"/>
          </w:tcPr>
          <w:p>
            <w:pPr>
              <w:pStyle w:val="TableParagraph"/>
              <w:rPr>
                <w:rFonts w:ascii="Times New Roman"/>
                <w:sz w:val="18"/>
              </w:rPr>
            </w:pPr>
          </w:p>
        </w:tc>
        <w:tc>
          <w:tcPr>
            <w:tcW w:w="900" w:type="dxa"/>
          </w:tcPr>
          <w:p>
            <w:pPr>
              <w:pStyle w:val="TableParagraph"/>
              <w:spacing w:before="3"/>
              <w:ind w:left="32"/>
              <w:jc w:val="center"/>
              <w:rPr>
                <w:rFonts w:ascii="Calibri"/>
                <w:sz w:val="18"/>
              </w:rPr>
            </w:pPr>
            <w:r>
              <w:rPr>
                <w:rFonts w:ascii="Calibri"/>
                <w:spacing w:val="-10"/>
                <w:sz w:val="18"/>
              </w:rPr>
              <w:t>1</w:t>
            </w:r>
          </w:p>
        </w:tc>
        <w:tc>
          <w:tcPr>
            <w:tcW w:w="3329" w:type="dxa"/>
          </w:tcPr>
          <w:p>
            <w:pPr>
              <w:pStyle w:val="TableParagraph"/>
              <w:spacing w:before="3"/>
              <w:ind w:left="15"/>
              <w:rPr>
                <w:rFonts w:ascii="Calibri"/>
                <w:sz w:val="18"/>
              </w:rPr>
            </w:pPr>
            <w:r>
              <w:rPr>
                <w:rFonts w:ascii="Calibri"/>
                <w:sz w:val="18"/>
              </w:rPr>
              <w:t>DD</w:t>
            </w:r>
            <w:r>
              <w:rPr>
                <w:rFonts w:ascii="Calibri"/>
                <w:spacing w:val="-5"/>
                <w:sz w:val="18"/>
              </w:rPr>
              <w:t> </w:t>
            </w:r>
            <w:r>
              <w:rPr>
                <w:rFonts w:ascii="Calibri"/>
                <w:sz w:val="18"/>
              </w:rPr>
              <w:t>Form</w:t>
            </w:r>
            <w:r>
              <w:rPr>
                <w:rFonts w:ascii="Calibri"/>
                <w:spacing w:val="-1"/>
                <w:sz w:val="18"/>
              </w:rPr>
              <w:t> </w:t>
            </w:r>
            <w:r>
              <w:rPr>
                <w:rFonts w:ascii="Calibri"/>
                <w:spacing w:val="-5"/>
                <w:sz w:val="18"/>
              </w:rPr>
              <w:t>93</w:t>
            </w:r>
          </w:p>
        </w:tc>
        <w:tc>
          <w:tcPr>
            <w:tcW w:w="4138" w:type="dxa"/>
            <w:gridSpan w:val="2"/>
            <w:tcBorders>
              <w:right w:val="single" w:sz="12" w:space="0" w:color="000000"/>
            </w:tcBorders>
          </w:tcPr>
          <w:p>
            <w:pPr>
              <w:pStyle w:val="TableParagraph"/>
              <w:ind w:left="15" w:right="300"/>
              <w:rPr>
                <w:rFonts w:ascii="Calibri"/>
                <w:sz w:val="18"/>
              </w:rPr>
            </w:pPr>
            <w:r>
              <w:rPr>
                <w:rFonts w:ascii="Calibri"/>
                <w:sz w:val="18"/>
              </w:rPr>
              <w:t>Must be signed within one year and a copy uploaded</w:t>
            </w:r>
            <w:r>
              <w:rPr>
                <w:rFonts w:ascii="Calibri"/>
                <w:spacing w:val="-5"/>
                <w:sz w:val="18"/>
              </w:rPr>
              <w:t> </w:t>
            </w:r>
            <w:r>
              <w:rPr>
                <w:rFonts w:ascii="Calibri"/>
                <w:sz w:val="18"/>
              </w:rPr>
              <w:t>into</w:t>
            </w:r>
            <w:r>
              <w:rPr>
                <w:rFonts w:ascii="Calibri"/>
                <w:spacing w:val="-5"/>
                <w:sz w:val="18"/>
              </w:rPr>
              <w:t> </w:t>
            </w:r>
            <w:r>
              <w:rPr>
                <w:rFonts w:ascii="Calibri"/>
                <w:sz w:val="18"/>
              </w:rPr>
              <w:t>iPERMS,</w:t>
            </w:r>
            <w:r>
              <w:rPr>
                <w:rFonts w:ascii="Calibri"/>
                <w:spacing w:val="-6"/>
                <w:sz w:val="18"/>
              </w:rPr>
              <w:t> </w:t>
            </w:r>
            <w:r>
              <w:rPr>
                <w:rFonts w:ascii="Calibri"/>
                <w:sz w:val="18"/>
              </w:rPr>
              <w:t>prior</w:t>
            </w:r>
            <w:r>
              <w:rPr>
                <w:rFonts w:ascii="Calibri"/>
                <w:spacing w:val="-6"/>
                <w:sz w:val="18"/>
              </w:rPr>
              <w:t> </w:t>
            </w:r>
            <w:r>
              <w:rPr>
                <w:rFonts w:ascii="Calibri"/>
                <w:sz w:val="18"/>
              </w:rPr>
              <w:t>to</w:t>
            </w:r>
            <w:r>
              <w:rPr>
                <w:rFonts w:ascii="Calibri"/>
                <w:spacing w:val="-5"/>
                <w:sz w:val="18"/>
              </w:rPr>
              <w:t> </w:t>
            </w:r>
            <w:r>
              <w:rPr>
                <w:rFonts w:ascii="Calibri"/>
                <w:sz w:val="18"/>
              </w:rPr>
              <w:t>reporting</w:t>
            </w:r>
            <w:r>
              <w:rPr>
                <w:rFonts w:ascii="Calibri"/>
                <w:spacing w:val="-5"/>
                <w:sz w:val="18"/>
              </w:rPr>
              <w:t> </w:t>
            </w:r>
            <w:r>
              <w:rPr>
                <w:rFonts w:ascii="Calibri"/>
                <w:sz w:val="18"/>
              </w:rPr>
              <w:t>to</w:t>
            </w:r>
            <w:r>
              <w:rPr>
                <w:rFonts w:ascii="Calibri"/>
                <w:spacing w:val="-5"/>
                <w:sz w:val="18"/>
              </w:rPr>
              <w:t> </w:t>
            </w:r>
            <w:r>
              <w:rPr>
                <w:rFonts w:ascii="Calibri"/>
                <w:sz w:val="18"/>
              </w:rPr>
              <w:t>CST</w:t>
            </w:r>
          </w:p>
        </w:tc>
      </w:tr>
      <w:tr>
        <w:trPr>
          <w:trHeight w:val="530" w:hRule="atLeast"/>
        </w:trPr>
        <w:tc>
          <w:tcPr>
            <w:tcW w:w="888" w:type="dxa"/>
          </w:tcPr>
          <w:p>
            <w:pPr>
              <w:pStyle w:val="TableParagraph"/>
              <w:rPr>
                <w:rFonts w:ascii="Times New Roman"/>
                <w:sz w:val="18"/>
              </w:rPr>
            </w:pPr>
          </w:p>
        </w:tc>
        <w:tc>
          <w:tcPr>
            <w:tcW w:w="900" w:type="dxa"/>
          </w:tcPr>
          <w:p>
            <w:pPr>
              <w:pStyle w:val="TableParagraph"/>
              <w:spacing w:before="3"/>
              <w:ind w:left="32"/>
              <w:jc w:val="center"/>
              <w:rPr>
                <w:rFonts w:ascii="Calibri"/>
                <w:sz w:val="18"/>
              </w:rPr>
            </w:pPr>
            <w:r>
              <w:rPr>
                <w:rFonts w:ascii="Calibri"/>
                <w:spacing w:val="-10"/>
                <w:sz w:val="18"/>
              </w:rPr>
              <w:t>1</w:t>
            </w:r>
          </w:p>
        </w:tc>
        <w:tc>
          <w:tcPr>
            <w:tcW w:w="3329" w:type="dxa"/>
          </w:tcPr>
          <w:p>
            <w:pPr>
              <w:pStyle w:val="TableParagraph"/>
              <w:spacing w:before="3"/>
              <w:ind w:left="17" w:right="73"/>
              <w:rPr>
                <w:rFonts w:ascii="Calibri" w:hAnsi="Calibri"/>
                <w:sz w:val="18"/>
              </w:rPr>
            </w:pPr>
            <w:r>
              <w:rPr>
                <w:rFonts w:ascii="Calibri" w:hAnsi="Calibri"/>
                <w:sz w:val="18"/>
              </w:rPr>
              <w:t>SGLV</w:t>
            </w:r>
            <w:r>
              <w:rPr>
                <w:rFonts w:ascii="Calibri" w:hAnsi="Calibri"/>
                <w:spacing w:val="-10"/>
                <w:sz w:val="18"/>
              </w:rPr>
              <w:t> </w:t>
            </w:r>
            <w:r>
              <w:rPr>
                <w:rFonts w:ascii="Calibri" w:hAnsi="Calibri"/>
                <w:sz w:val="18"/>
              </w:rPr>
              <w:t>Form</w:t>
            </w:r>
            <w:r>
              <w:rPr>
                <w:rFonts w:ascii="Calibri" w:hAnsi="Calibri"/>
                <w:spacing w:val="-10"/>
                <w:sz w:val="18"/>
              </w:rPr>
              <w:t> </w:t>
            </w:r>
            <w:r>
              <w:rPr>
                <w:rFonts w:ascii="Calibri" w:hAnsi="Calibri"/>
                <w:sz w:val="18"/>
              </w:rPr>
              <w:t>8286</w:t>
            </w:r>
            <w:r>
              <w:rPr>
                <w:rFonts w:ascii="Calibri" w:hAnsi="Calibri"/>
                <w:spacing w:val="-10"/>
                <w:sz w:val="18"/>
              </w:rPr>
              <w:t> </w:t>
            </w:r>
            <w:r>
              <w:rPr>
                <w:rFonts w:ascii="Calibri" w:hAnsi="Calibri"/>
                <w:sz w:val="18"/>
              </w:rPr>
              <w:t>(Servicemembers’</w:t>
            </w:r>
            <w:r>
              <w:rPr>
                <w:rFonts w:ascii="Calibri" w:hAnsi="Calibri"/>
                <w:spacing w:val="-10"/>
                <w:sz w:val="18"/>
              </w:rPr>
              <w:t> </w:t>
            </w:r>
            <w:r>
              <w:rPr>
                <w:rFonts w:ascii="Calibri" w:hAnsi="Calibri"/>
                <w:sz w:val="18"/>
              </w:rPr>
              <w:t>Group Life Insurance Election and Certificate)</w:t>
            </w:r>
          </w:p>
        </w:tc>
        <w:tc>
          <w:tcPr>
            <w:tcW w:w="4138" w:type="dxa"/>
            <w:gridSpan w:val="2"/>
            <w:tcBorders>
              <w:right w:val="single" w:sz="12" w:space="0" w:color="000000"/>
            </w:tcBorders>
          </w:tcPr>
          <w:p>
            <w:pPr>
              <w:pStyle w:val="TableParagraph"/>
              <w:ind w:left="15"/>
              <w:rPr>
                <w:rFonts w:ascii="Calibri"/>
                <w:sz w:val="18"/>
              </w:rPr>
            </w:pPr>
            <w:r>
              <w:rPr>
                <w:rFonts w:ascii="Calibri"/>
                <w:sz w:val="18"/>
              </w:rPr>
              <w:t>Signed</w:t>
            </w:r>
            <w:r>
              <w:rPr>
                <w:rFonts w:ascii="Calibri"/>
                <w:spacing w:val="-5"/>
                <w:sz w:val="18"/>
              </w:rPr>
              <w:t> </w:t>
            </w:r>
            <w:r>
              <w:rPr>
                <w:rFonts w:ascii="Calibri"/>
                <w:sz w:val="18"/>
              </w:rPr>
              <w:t>form</w:t>
            </w:r>
            <w:r>
              <w:rPr>
                <w:rFonts w:ascii="Calibri"/>
                <w:spacing w:val="-5"/>
                <w:sz w:val="18"/>
              </w:rPr>
              <w:t> </w:t>
            </w:r>
            <w:r>
              <w:rPr>
                <w:rFonts w:ascii="Calibri"/>
                <w:sz w:val="18"/>
              </w:rPr>
              <w:t>must</w:t>
            </w:r>
            <w:r>
              <w:rPr>
                <w:rFonts w:ascii="Calibri"/>
                <w:spacing w:val="-6"/>
                <w:sz w:val="18"/>
              </w:rPr>
              <w:t> </w:t>
            </w:r>
            <w:r>
              <w:rPr>
                <w:rFonts w:ascii="Calibri"/>
                <w:sz w:val="18"/>
              </w:rPr>
              <w:t>be</w:t>
            </w:r>
            <w:r>
              <w:rPr>
                <w:rFonts w:ascii="Calibri"/>
                <w:spacing w:val="-5"/>
                <w:sz w:val="18"/>
              </w:rPr>
              <w:t> </w:t>
            </w:r>
            <w:r>
              <w:rPr>
                <w:rFonts w:ascii="Calibri"/>
                <w:sz w:val="18"/>
              </w:rPr>
              <w:t>uploaded</w:t>
            </w:r>
            <w:r>
              <w:rPr>
                <w:rFonts w:ascii="Calibri"/>
                <w:spacing w:val="-5"/>
                <w:sz w:val="18"/>
              </w:rPr>
              <w:t> </w:t>
            </w:r>
            <w:r>
              <w:rPr>
                <w:rFonts w:ascii="Calibri"/>
                <w:sz w:val="18"/>
              </w:rPr>
              <w:t>into</w:t>
            </w:r>
            <w:r>
              <w:rPr>
                <w:rFonts w:ascii="Calibri"/>
                <w:spacing w:val="-5"/>
                <w:sz w:val="18"/>
              </w:rPr>
              <w:t> </w:t>
            </w:r>
            <w:r>
              <w:rPr>
                <w:rFonts w:ascii="Calibri"/>
                <w:sz w:val="18"/>
              </w:rPr>
              <w:t>iPERMS</w:t>
            </w:r>
            <w:r>
              <w:rPr>
                <w:rFonts w:ascii="Calibri"/>
                <w:spacing w:val="-5"/>
                <w:sz w:val="18"/>
              </w:rPr>
              <w:t> </w:t>
            </w:r>
            <w:r>
              <w:rPr>
                <w:rFonts w:ascii="Calibri"/>
                <w:sz w:val="18"/>
              </w:rPr>
              <w:t>prior</w:t>
            </w:r>
            <w:r>
              <w:rPr>
                <w:rFonts w:ascii="Calibri"/>
                <w:spacing w:val="-6"/>
                <w:sz w:val="18"/>
              </w:rPr>
              <w:t> </w:t>
            </w:r>
            <w:r>
              <w:rPr>
                <w:rFonts w:ascii="Calibri"/>
                <w:sz w:val="18"/>
              </w:rPr>
              <w:t>to reporting to CST</w:t>
            </w:r>
          </w:p>
        </w:tc>
      </w:tr>
      <w:tr>
        <w:trPr>
          <w:trHeight w:val="430" w:hRule="atLeast"/>
        </w:trPr>
        <w:tc>
          <w:tcPr>
            <w:tcW w:w="888" w:type="dxa"/>
          </w:tcPr>
          <w:p>
            <w:pPr>
              <w:pStyle w:val="TableParagraph"/>
              <w:rPr>
                <w:rFonts w:ascii="Times New Roman"/>
                <w:sz w:val="18"/>
              </w:rPr>
            </w:pPr>
          </w:p>
        </w:tc>
        <w:tc>
          <w:tcPr>
            <w:tcW w:w="900" w:type="dxa"/>
          </w:tcPr>
          <w:p>
            <w:pPr>
              <w:pStyle w:val="TableParagraph"/>
              <w:spacing w:before="3"/>
              <w:ind w:left="32"/>
              <w:jc w:val="center"/>
              <w:rPr>
                <w:rFonts w:ascii="Calibri"/>
                <w:sz w:val="18"/>
              </w:rPr>
            </w:pPr>
            <w:r>
              <w:rPr>
                <w:rFonts w:ascii="Calibri"/>
                <w:spacing w:val="-10"/>
                <w:sz w:val="18"/>
              </w:rPr>
              <w:t>1</w:t>
            </w:r>
          </w:p>
        </w:tc>
        <w:tc>
          <w:tcPr>
            <w:tcW w:w="3329" w:type="dxa"/>
          </w:tcPr>
          <w:p>
            <w:pPr>
              <w:pStyle w:val="TableParagraph"/>
              <w:spacing w:line="198" w:lineRule="exact" w:before="14"/>
              <w:ind w:left="19" w:right="292" w:hanging="4"/>
              <w:rPr>
                <w:rFonts w:ascii="Calibri"/>
                <w:sz w:val="18"/>
              </w:rPr>
            </w:pPr>
            <w:r>
              <w:rPr>
                <w:rFonts w:ascii="Calibri"/>
                <w:sz w:val="18"/>
              </w:rPr>
              <w:t>Verify</w:t>
            </w:r>
            <w:r>
              <w:rPr>
                <w:rFonts w:ascii="Calibri"/>
                <w:spacing w:val="-9"/>
                <w:sz w:val="18"/>
              </w:rPr>
              <w:t> </w:t>
            </w:r>
            <w:r>
              <w:rPr>
                <w:rFonts w:ascii="Calibri"/>
                <w:sz w:val="18"/>
              </w:rPr>
              <w:t>all</w:t>
            </w:r>
            <w:r>
              <w:rPr>
                <w:rFonts w:ascii="Calibri"/>
                <w:spacing w:val="-10"/>
                <w:sz w:val="18"/>
              </w:rPr>
              <w:t> </w:t>
            </w:r>
            <w:r>
              <w:rPr>
                <w:rFonts w:ascii="Calibri"/>
                <w:sz w:val="18"/>
              </w:rPr>
              <w:t>bank</w:t>
            </w:r>
            <w:r>
              <w:rPr>
                <w:rFonts w:ascii="Calibri"/>
                <w:spacing w:val="-10"/>
                <w:sz w:val="18"/>
              </w:rPr>
              <w:t> </w:t>
            </w:r>
            <w:r>
              <w:rPr>
                <w:rFonts w:ascii="Calibri"/>
                <w:sz w:val="18"/>
              </w:rPr>
              <w:t>and</w:t>
            </w:r>
            <w:r>
              <w:rPr>
                <w:rFonts w:ascii="Calibri"/>
                <w:spacing w:val="-9"/>
                <w:sz w:val="18"/>
              </w:rPr>
              <w:t> </w:t>
            </w:r>
            <w:r>
              <w:rPr>
                <w:rFonts w:ascii="Calibri"/>
                <w:sz w:val="18"/>
              </w:rPr>
              <w:t>accounting information in CCIMM</w:t>
            </w:r>
          </w:p>
        </w:tc>
        <w:tc>
          <w:tcPr>
            <w:tcW w:w="4138" w:type="dxa"/>
            <w:gridSpan w:val="2"/>
            <w:tcBorders>
              <w:right w:val="single" w:sz="12" w:space="0" w:color="000000"/>
            </w:tcBorders>
          </w:tcPr>
          <w:p>
            <w:pPr>
              <w:pStyle w:val="TableParagraph"/>
              <w:spacing w:before="3"/>
              <w:ind w:left="15"/>
              <w:rPr>
                <w:rFonts w:ascii="Calibri"/>
                <w:sz w:val="18"/>
              </w:rPr>
            </w:pPr>
            <w:r>
              <w:rPr>
                <w:rFonts w:ascii="Calibri"/>
                <w:sz w:val="18"/>
              </w:rPr>
              <w:t>Student/Cadet</w:t>
            </w:r>
            <w:r>
              <w:rPr>
                <w:rFonts w:ascii="Calibri"/>
                <w:spacing w:val="-5"/>
                <w:sz w:val="18"/>
              </w:rPr>
              <w:t> </w:t>
            </w:r>
            <w:r>
              <w:rPr>
                <w:rFonts w:ascii="Calibri"/>
                <w:sz w:val="18"/>
              </w:rPr>
              <w:t>Information/Pay</w:t>
            </w:r>
            <w:r>
              <w:rPr>
                <w:rFonts w:ascii="Calibri"/>
                <w:spacing w:val="-5"/>
                <w:sz w:val="18"/>
              </w:rPr>
              <w:t> Tab</w:t>
            </w:r>
          </w:p>
        </w:tc>
      </w:tr>
      <w:tr>
        <w:trPr>
          <w:trHeight w:val="431" w:hRule="atLeast"/>
        </w:trPr>
        <w:tc>
          <w:tcPr>
            <w:tcW w:w="888" w:type="dxa"/>
          </w:tcPr>
          <w:p>
            <w:pPr>
              <w:pStyle w:val="TableParagraph"/>
              <w:rPr>
                <w:rFonts w:ascii="Times New Roman"/>
                <w:sz w:val="18"/>
              </w:rPr>
            </w:pPr>
          </w:p>
        </w:tc>
        <w:tc>
          <w:tcPr>
            <w:tcW w:w="900" w:type="dxa"/>
          </w:tcPr>
          <w:p>
            <w:pPr>
              <w:pStyle w:val="TableParagraph"/>
              <w:spacing w:before="3"/>
              <w:ind w:left="139" w:right="39"/>
              <w:jc w:val="center"/>
              <w:rPr>
                <w:rFonts w:ascii="Calibri"/>
                <w:sz w:val="18"/>
              </w:rPr>
            </w:pPr>
            <w:r>
              <w:rPr>
                <w:rFonts w:ascii="Calibri"/>
                <w:spacing w:val="-2"/>
                <w:sz w:val="18"/>
              </w:rPr>
              <w:t>Optional</w:t>
            </w:r>
          </w:p>
        </w:tc>
        <w:tc>
          <w:tcPr>
            <w:tcW w:w="3329" w:type="dxa"/>
          </w:tcPr>
          <w:p>
            <w:pPr>
              <w:pStyle w:val="TableParagraph"/>
              <w:spacing w:before="3"/>
              <w:ind w:left="15"/>
              <w:rPr>
                <w:rFonts w:ascii="Calibri"/>
                <w:sz w:val="18"/>
              </w:rPr>
            </w:pPr>
            <w:r>
              <w:rPr>
                <w:rFonts w:ascii="Calibri"/>
                <w:sz w:val="18"/>
              </w:rPr>
              <w:t>Early</w:t>
            </w:r>
            <w:r>
              <w:rPr>
                <w:rFonts w:ascii="Calibri"/>
                <w:spacing w:val="-2"/>
                <w:sz w:val="18"/>
              </w:rPr>
              <w:t> </w:t>
            </w:r>
            <w:r>
              <w:rPr>
                <w:rFonts w:ascii="Calibri"/>
                <w:sz w:val="18"/>
              </w:rPr>
              <w:t>Release</w:t>
            </w:r>
            <w:r>
              <w:rPr>
                <w:rFonts w:ascii="Calibri"/>
                <w:spacing w:val="-2"/>
                <w:sz w:val="18"/>
              </w:rPr>
              <w:t> </w:t>
            </w:r>
            <w:r>
              <w:rPr>
                <w:rFonts w:ascii="Calibri"/>
                <w:sz w:val="18"/>
              </w:rPr>
              <w:t>Request</w:t>
            </w:r>
            <w:r>
              <w:rPr>
                <w:rFonts w:ascii="Calibri"/>
                <w:spacing w:val="-3"/>
                <w:sz w:val="18"/>
              </w:rPr>
              <w:t> </w:t>
            </w:r>
            <w:r>
              <w:rPr>
                <w:rFonts w:ascii="Calibri"/>
                <w:sz w:val="18"/>
              </w:rPr>
              <w:t>(if</w:t>
            </w:r>
            <w:r>
              <w:rPr>
                <w:rFonts w:ascii="Calibri"/>
                <w:spacing w:val="-2"/>
                <w:sz w:val="18"/>
              </w:rPr>
              <w:t> applicable)</w:t>
            </w:r>
          </w:p>
        </w:tc>
        <w:tc>
          <w:tcPr>
            <w:tcW w:w="4138" w:type="dxa"/>
            <w:gridSpan w:val="2"/>
            <w:tcBorders>
              <w:right w:val="single" w:sz="12" w:space="0" w:color="000000"/>
            </w:tcBorders>
          </w:tcPr>
          <w:p>
            <w:pPr>
              <w:pStyle w:val="TableParagraph"/>
              <w:spacing w:line="200" w:lineRule="exact" w:before="11"/>
              <w:ind w:left="19" w:right="48" w:hanging="4"/>
              <w:rPr>
                <w:rFonts w:ascii="Calibri"/>
                <w:sz w:val="18"/>
              </w:rPr>
            </w:pPr>
            <w:r>
              <w:rPr>
                <w:rFonts w:ascii="Calibri"/>
                <w:sz w:val="18"/>
              </w:rPr>
              <w:t>Requests</w:t>
            </w:r>
            <w:r>
              <w:rPr>
                <w:rFonts w:ascii="Calibri"/>
                <w:spacing w:val="-7"/>
                <w:sz w:val="18"/>
              </w:rPr>
              <w:t> </w:t>
            </w:r>
            <w:r>
              <w:rPr>
                <w:rFonts w:ascii="Calibri"/>
                <w:sz w:val="18"/>
              </w:rPr>
              <w:t>for</w:t>
            </w:r>
            <w:r>
              <w:rPr>
                <w:rFonts w:ascii="Calibri"/>
                <w:spacing w:val="-6"/>
                <w:sz w:val="18"/>
              </w:rPr>
              <w:t> </w:t>
            </w:r>
            <w:r>
              <w:rPr>
                <w:rFonts w:ascii="Calibri"/>
                <w:sz w:val="18"/>
              </w:rPr>
              <w:t>Cadet</w:t>
            </w:r>
            <w:r>
              <w:rPr>
                <w:rFonts w:ascii="Calibri"/>
                <w:spacing w:val="-6"/>
                <w:sz w:val="18"/>
              </w:rPr>
              <w:t> </w:t>
            </w:r>
            <w:r>
              <w:rPr>
                <w:rFonts w:ascii="Calibri"/>
                <w:sz w:val="18"/>
              </w:rPr>
              <w:t>Early</w:t>
            </w:r>
            <w:r>
              <w:rPr>
                <w:rFonts w:ascii="Calibri"/>
                <w:spacing w:val="-6"/>
                <w:sz w:val="18"/>
              </w:rPr>
              <w:t> </w:t>
            </w:r>
            <w:r>
              <w:rPr>
                <w:rFonts w:ascii="Calibri"/>
                <w:sz w:val="18"/>
              </w:rPr>
              <w:t>Release</w:t>
            </w:r>
            <w:r>
              <w:rPr>
                <w:rFonts w:ascii="Calibri"/>
                <w:spacing w:val="-5"/>
                <w:sz w:val="18"/>
              </w:rPr>
              <w:t> </w:t>
            </w:r>
            <w:r>
              <w:rPr>
                <w:rFonts w:ascii="Calibri"/>
                <w:sz w:val="18"/>
              </w:rPr>
              <w:t>will</w:t>
            </w:r>
            <w:r>
              <w:rPr>
                <w:rFonts w:ascii="Calibri"/>
                <w:spacing w:val="-6"/>
                <w:sz w:val="18"/>
              </w:rPr>
              <w:t> </w:t>
            </w:r>
            <w:r>
              <w:rPr>
                <w:rFonts w:ascii="Calibri"/>
                <w:sz w:val="18"/>
              </w:rPr>
              <w:t>be</w:t>
            </w:r>
            <w:r>
              <w:rPr>
                <w:rFonts w:ascii="Calibri"/>
                <w:spacing w:val="-5"/>
                <w:sz w:val="18"/>
              </w:rPr>
              <w:t> </w:t>
            </w:r>
            <w:r>
              <w:rPr>
                <w:rFonts w:ascii="Calibri"/>
                <w:sz w:val="18"/>
              </w:rPr>
              <w:t>approved</w:t>
            </w:r>
            <w:r>
              <w:rPr>
                <w:rFonts w:ascii="Calibri"/>
                <w:spacing w:val="-18"/>
                <w:sz w:val="18"/>
              </w:rPr>
              <w:t> </w:t>
            </w:r>
            <w:r>
              <w:rPr>
                <w:rFonts w:ascii="Calibri"/>
                <w:sz w:val="18"/>
              </w:rPr>
              <w:t>by CST TF Commander</w:t>
            </w:r>
          </w:p>
        </w:tc>
      </w:tr>
      <w:tr>
        <w:trPr>
          <w:trHeight w:val="466" w:hRule="atLeast"/>
        </w:trPr>
        <w:tc>
          <w:tcPr>
            <w:tcW w:w="9255" w:type="dxa"/>
            <w:gridSpan w:val="5"/>
            <w:tcBorders>
              <w:right w:val="single" w:sz="12" w:space="0" w:color="000000"/>
            </w:tcBorders>
          </w:tcPr>
          <w:p>
            <w:pPr>
              <w:pStyle w:val="TableParagraph"/>
              <w:spacing w:line="215" w:lineRule="exact"/>
              <w:ind w:left="482"/>
              <w:rPr>
                <w:rFonts w:ascii="Calibri"/>
                <w:sz w:val="18"/>
              </w:rPr>
            </w:pPr>
            <w:r>
              <w:rPr>
                <w:rFonts w:ascii="Calibri"/>
                <w:sz w:val="18"/>
              </w:rPr>
              <w:t>HRA</w:t>
            </w:r>
            <w:r>
              <w:rPr>
                <w:rFonts w:ascii="Calibri"/>
                <w:spacing w:val="-2"/>
                <w:sz w:val="18"/>
              </w:rPr>
              <w:t> </w:t>
            </w:r>
            <w:r>
              <w:rPr>
                <w:rFonts w:ascii="Calibri"/>
                <w:sz w:val="18"/>
              </w:rPr>
              <w:t>NAME,</w:t>
            </w:r>
            <w:r>
              <w:rPr>
                <w:rFonts w:ascii="Calibri"/>
                <w:spacing w:val="-3"/>
                <w:sz w:val="18"/>
              </w:rPr>
              <w:t> </w:t>
            </w:r>
            <w:r>
              <w:rPr>
                <w:rFonts w:ascii="Calibri"/>
                <w:sz w:val="18"/>
              </w:rPr>
              <w:t>PHONE</w:t>
            </w:r>
            <w:r>
              <w:rPr>
                <w:rFonts w:ascii="Calibri"/>
                <w:spacing w:val="-2"/>
                <w:sz w:val="18"/>
              </w:rPr>
              <w:t> </w:t>
            </w:r>
            <w:r>
              <w:rPr>
                <w:rFonts w:ascii="Calibri"/>
                <w:sz w:val="18"/>
              </w:rPr>
              <w:t>NUMBER</w:t>
            </w:r>
            <w:r>
              <w:rPr>
                <w:rFonts w:ascii="Calibri"/>
                <w:spacing w:val="-3"/>
                <w:sz w:val="18"/>
              </w:rPr>
              <w:t> </w:t>
            </w:r>
            <w:r>
              <w:rPr>
                <w:rFonts w:ascii="Calibri"/>
                <w:sz w:val="18"/>
              </w:rPr>
              <w:t>AND</w:t>
            </w:r>
            <w:r>
              <w:rPr>
                <w:rFonts w:ascii="Calibri"/>
                <w:spacing w:val="-3"/>
                <w:sz w:val="18"/>
              </w:rPr>
              <w:t> </w:t>
            </w:r>
            <w:r>
              <w:rPr>
                <w:rFonts w:ascii="Calibri"/>
                <w:sz w:val="18"/>
              </w:rPr>
              <w:t>EMAIL</w:t>
            </w:r>
            <w:r>
              <w:rPr>
                <w:rFonts w:ascii="Calibri"/>
                <w:spacing w:val="-1"/>
                <w:sz w:val="18"/>
              </w:rPr>
              <w:t> </w:t>
            </w:r>
            <w:r>
              <w:rPr>
                <w:rFonts w:ascii="Calibri"/>
                <w:spacing w:val="-2"/>
                <w:sz w:val="18"/>
              </w:rPr>
              <w:t>ADDRESS:</w:t>
            </w:r>
          </w:p>
        </w:tc>
      </w:tr>
    </w:tbl>
    <w:p>
      <w:pPr>
        <w:pStyle w:val="BodyText"/>
        <w:ind w:left="0"/>
        <w:rPr>
          <w:sz w:val="20"/>
        </w:rPr>
      </w:pPr>
    </w:p>
    <w:p>
      <w:pPr>
        <w:pStyle w:val="BodyText"/>
        <w:ind w:left="0"/>
        <w:rPr>
          <w:sz w:val="20"/>
        </w:rPr>
      </w:pPr>
    </w:p>
    <w:p>
      <w:pPr>
        <w:pStyle w:val="BodyText"/>
        <w:spacing w:before="57"/>
        <w:ind w:left="0"/>
        <w:rPr>
          <w:sz w:val="20"/>
        </w:rPr>
      </w:pPr>
      <w:r>
        <w:rPr/>
        <mc:AlternateContent>
          <mc:Choice Requires="wps">
            <w:drawing>
              <wp:anchor distT="0" distB="0" distL="0" distR="0" allowOverlap="1" layoutInCell="1" locked="0" behindDoc="1" simplePos="0" relativeHeight="487591424">
                <wp:simplePos x="0" y="0"/>
                <wp:positionH relativeFrom="page">
                  <wp:posOffset>2238375</wp:posOffset>
                </wp:positionH>
                <wp:positionV relativeFrom="paragraph">
                  <wp:posOffset>202552</wp:posOffset>
                </wp:positionV>
                <wp:extent cx="3352800" cy="266700"/>
                <wp:effectExtent l="0" t="0" r="0" b="0"/>
                <wp:wrapTopAndBottom/>
                <wp:docPr id="17" name="Textbox 17"/>
                <wp:cNvGraphicFramePr>
                  <a:graphicFrameLocks/>
                </wp:cNvGraphicFramePr>
                <a:graphic>
                  <a:graphicData uri="http://schemas.microsoft.com/office/word/2010/wordprocessingShape">
                    <wps:wsp>
                      <wps:cNvPr id="17" name="Textbox 17"/>
                      <wps:cNvSpPr txBox="1"/>
                      <wps:spPr>
                        <a:xfrm>
                          <a:off x="0" y="0"/>
                          <a:ext cx="3352800" cy="266700"/>
                        </a:xfrm>
                        <a:prstGeom prst="rect">
                          <a:avLst/>
                        </a:prstGeom>
                        <a:ln w="9525">
                          <a:solidFill>
                            <a:srgbClr val="000000"/>
                          </a:solidFill>
                          <a:prstDash val="solid"/>
                        </a:ln>
                      </wps:spPr>
                      <wps:txbx>
                        <w:txbxContent>
                          <w:p>
                            <w:pPr>
                              <w:spacing w:before="68"/>
                              <w:ind w:left="817" w:right="0" w:firstLine="0"/>
                              <w:jc w:val="left"/>
                              <w:rPr>
                                <w:rFonts w:ascii="Calibri"/>
                                <w:b/>
                                <w:sz w:val="22"/>
                              </w:rPr>
                            </w:pPr>
                            <w:r>
                              <w:rPr>
                                <w:rFonts w:ascii="Calibri"/>
                                <w:b/>
                                <w:sz w:val="22"/>
                              </w:rPr>
                              <w:t>Figure</w:t>
                            </w:r>
                            <w:r>
                              <w:rPr>
                                <w:rFonts w:ascii="Calibri"/>
                                <w:b/>
                                <w:spacing w:val="-10"/>
                                <w:sz w:val="22"/>
                              </w:rPr>
                              <w:t> </w:t>
                            </w:r>
                            <w:r>
                              <w:rPr>
                                <w:rFonts w:ascii="Calibri"/>
                                <w:b/>
                                <w:sz w:val="22"/>
                              </w:rPr>
                              <w:t>4-</w:t>
                            </w:r>
                            <w:r>
                              <w:rPr>
                                <w:rFonts w:ascii="Calibri"/>
                                <w:b/>
                                <w:spacing w:val="-9"/>
                                <w:sz w:val="22"/>
                              </w:rPr>
                              <w:t> </w:t>
                            </w:r>
                            <w:r>
                              <w:rPr>
                                <w:rFonts w:ascii="Calibri"/>
                                <w:b/>
                                <w:sz w:val="22"/>
                              </w:rPr>
                              <w:t>Cadet</w:t>
                            </w:r>
                            <w:r>
                              <w:rPr>
                                <w:rFonts w:ascii="Calibri"/>
                                <w:b/>
                                <w:spacing w:val="-9"/>
                                <w:sz w:val="22"/>
                              </w:rPr>
                              <w:t> </w:t>
                            </w:r>
                            <w:r>
                              <w:rPr>
                                <w:rFonts w:ascii="Calibri"/>
                                <w:b/>
                                <w:sz w:val="22"/>
                              </w:rPr>
                              <w:t>Personnel</w:t>
                            </w:r>
                            <w:r>
                              <w:rPr>
                                <w:rFonts w:ascii="Calibri"/>
                                <w:b/>
                                <w:spacing w:val="-8"/>
                                <w:sz w:val="22"/>
                              </w:rPr>
                              <w:t> </w:t>
                            </w:r>
                            <w:r>
                              <w:rPr>
                                <w:rFonts w:ascii="Calibri"/>
                                <w:b/>
                                <w:sz w:val="22"/>
                              </w:rPr>
                              <w:t>Records</w:t>
                            </w:r>
                            <w:r>
                              <w:rPr>
                                <w:rFonts w:ascii="Calibri"/>
                                <w:b/>
                                <w:spacing w:val="-9"/>
                                <w:sz w:val="22"/>
                              </w:rPr>
                              <w:t> </w:t>
                            </w:r>
                            <w:r>
                              <w:rPr>
                                <w:rFonts w:ascii="Calibri"/>
                                <w:b/>
                                <w:spacing w:val="-2"/>
                                <w:sz w:val="22"/>
                              </w:rPr>
                              <w:t>Checklist</w:t>
                            </w:r>
                          </w:p>
                        </w:txbxContent>
                      </wps:txbx>
                      <wps:bodyPr wrap="square" lIns="0" tIns="0" rIns="0" bIns="0" rtlCol="0">
                        <a:noAutofit/>
                      </wps:bodyPr>
                    </wps:wsp>
                  </a:graphicData>
                </a:graphic>
              </wp:anchor>
            </w:drawing>
          </mc:Choice>
          <mc:Fallback>
            <w:pict>
              <v:shape style="position:absolute;margin-left:176.25pt;margin-top:15.949023pt;width:264pt;height:21pt;mso-position-horizontal-relative:page;mso-position-vertical-relative:paragraph;z-index:-15725056;mso-wrap-distance-left:0;mso-wrap-distance-right:0" type="#_x0000_t202" id="docshape13" filled="false" stroked="true" strokeweight=".75pt" strokecolor="#000000">
                <v:textbox inset="0,0,0,0">
                  <w:txbxContent>
                    <w:p>
                      <w:pPr>
                        <w:spacing w:before="68"/>
                        <w:ind w:left="817" w:right="0" w:firstLine="0"/>
                        <w:jc w:val="left"/>
                        <w:rPr>
                          <w:rFonts w:ascii="Calibri"/>
                          <w:b/>
                          <w:sz w:val="22"/>
                        </w:rPr>
                      </w:pPr>
                      <w:r>
                        <w:rPr>
                          <w:rFonts w:ascii="Calibri"/>
                          <w:b/>
                          <w:sz w:val="22"/>
                        </w:rPr>
                        <w:t>Figure</w:t>
                      </w:r>
                      <w:r>
                        <w:rPr>
                          <w:rFonts w:ascii="Calibri"/>
                          <w:b/>
                          <w:spacing w:val="-10"/>
                          <w:sz w:val="22"/>
                        </w:rPr>
                        <w:t> </w:t>
                      </w:r>
                      <w:r>
                        <w:rPr>
                          <w:rFonts w:ascii="Calibri"/>
                          <w:b/>
                          <w:sz w:val="22"/>
                        </w:rPr>
                        <w:t>4-</w:t>
                      </w:r>
                      <w:r>
                        <w:rPr>
                          <w:rFonts w:ascii="Calibri"/>
                          <w:b/>
                          <w:spacing w:val="-9"/>
                          <w:sz w:val="22"/>
                        </w:rPr>
                        <w:t> </w:t>
                      </w:r>
                      <w:r>
                        <w:rPr>
                          <w:rFonts w:ascii="Calibri"/>
                          <w:b/>
                          <w:sz w:val="22"/>
                        </w:rPr>
                        <w:t>Cadet</w:t>
                      </w:r>
                      <w:r>
                        <w:rPr>
                          <w:rFonts w:ascii="Calibri"/>
                          <w:b/>
                          <w:spacing w:val="-9"/>
                          <w:sz w:val="22"/>
                        </w:rPr>
                        <w:t> </w:t>
                      </w:r>
                      <w:r>
                        <w:rPr>
                          <w:rFonts w:ascii="Calibri"/>
                          <w:b/>
                          <w:sz w:val="22"/>
                        </w:rPr>
                        <w:t>Personnel</w:t>
                      </w:r>
                      <w:r>
                        <w:rPr>
                          <w:rFonts w:ascii="Calibri"/>
                          <w:b/>
                          <w:spacing w:val="-8"/>
                          <w:sz w:val="22"/>
                        </w:rPr>
                        <w:t> </w:t>
                      </w:r>
                      <w:r>
                        <w:rPr>
                          <w:rFonts w:ascii="Calibri"/>
                          <w:b/>
                          <w:sz w:val="22"/>
                        </w:rPr>
                        <w:t>Records</w:t>
                      </w:r>
                      <w:r>
                        <w:rPr>
                          <w:rFonts w:ascii="Calibri"/>
                          <w:b/>
                          <w:spacing w:val="-9"/>
                          <w:sz w:val="22"/>
                        </w:rPr>
                        <w:t> </w:t>
                      </w:r>
                      <w:r>
                        <w:rPr>
                          <w:rFonts w:ascii="Calibri"/>
                          <w:b/>
                          <w:spacing w:val="-2"/>
                          <w:sz w:val="22"/>
                        </w:rPr>
                        <w:t>Checklist</w:t>
                      </w:r>
                    </w:p>
                  </w:txbxContent>
                </v:textbox>
                <v:stroke dashstyle="solid"/>
                <w10:wrap type="topAndBottom"/>
              </v:shape>
            </w:pict>
          </mc:Fallback>
        </mc:AlternateContent>
      </w:r>
    </w:p>
    <w:p>
      <w:pPr>
        <w:spacing w:after="0"/>
        <w:rPr>
          <w:sz w:val="20"/>
        </w:rPr>
        <w:sectPr>
          <w:pgSz w:w="12240" w:h="15840"/>
          <w:pgMar w:header="0" w:footer="248" w:top="560" w:bottom="700" w:left="680" w:right="500"/>
        </w:sectPr>
      </w:pPr>
    </w:p>
    <w:p>
      <w:pPr>
        <w:pStyle w:val="BodyText"/>
        <w:ind w:left="273"/>
        <w:rPr>
          <w:sz w:val="20"/>
        </w:rPr>
      </w:pPr>
      <w:r>
        <w:rPr>
          <w:sz w:val="20"/>
        </w:rPr>
        <mc:AlternateContent>
          <mc:Choice Requires="wps">
            <w:drawing>
              <wp:inline distT="0" distB="0" distL="0" distR="0">
                <wp:extent cx="6508115" cy="4502150"/>
                <wp:effectExtent l="0" t="0" r="0" b="3175"/>
                <wp:docPr id="18" name="Group 18" descr="C:\Users\UneGM\Desktop\Back Brief\8.jpg "/>
                <wp:cNvGraphicFramePr>
                  <a:graphicFrameLocks/>
                </wp:cNvGraphicFramePr>
                <a:graphic>
                  <a:graphicData uri="http://schemas.microsoft.com/office/word/2010/wordprocessingGroup">
                    <wpg:wgp>
                      <wpg:cNvPr id="18" name="Group 18" descr="C:\Users\UneGM\Desktop\Back Brief\8.jpg "/>
                      <wpg:cNvGrpSpPr/>
                      <wpg:grpSpPr>
                        <a:xfrm>
                          <a:off x="0" y="0"/>
                          <a:ext cx="6508115" cy="4502150"/>
                          <a:chExt cx="6508115" cy="4502150"/>
                        </a:xfrm>
                      </wpg:grpSpPr>
                      <pic:pic>
                        <pic:nvPicPr>
                          <pic:cNvPr id="19" name="Image 19" descr="C:\Users\UneGM\Desktop\Back Brief\8.jpg "/>
                          <pic:cNvPicPr/>
                        </pic:nvPicPr>
                        <pic:blipFill>
                          <a:blip r:embed="rId16" cstate="print"/>
                          <a:stretch>
                            <a:fillRect/>
                          </a:stretch>
                        </pic:blipFill>
                        <pic:spPr>
                          <a:xfrm>
                            <a:off x="12700" y="12700"/>
                            <a:ext cx="6482712" cy="4476748"/>
                          </a:xfrm>
                          <a:prstGeom prst="rect">
                            <a:avLst/>
                          </a:prstGeom>
                        </pic:spPr>
                      </pic:pic>
                      <wps:wsp>
                        <wps:cNvPr id="20" name="Graphic 20"/>
                        <wps:cNvSpPr/>
                        <wps:spPr>
                          <a:xfrm>
                            <a:off x="6350" y="6350"/>
                            <a:ext cx="6495415" cy="4489450"/>
                          </a:xfrm>
                          <a:custGeom>
                            <a:avLst/>
                            <a:gdLst/>
                            <a:ahLst/>
                            <a:cxnLst/>
                            <a:rect l="l" t="t" r="r" b="b"/>
                            <a:pathLst>
                              <a:path w="6495415" h="4489450">
                                <a:moveTo>
                                  <a:pt x="0" y="0"/>
                                </a:moveTo>
                                <a:lnTo>
                                  <a:pt x="6495415" y="0"/>
                                </a:lnTo>
                                <a:lnTo>
                                  <a:pt x="6495415" y="4489450"/>
                                </a:lnTo>
                                <a:lnTo>
                                  <a:pt x="0" y="4489450"/>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12.4500pt;height:354.5pt;mso-position-horizontal-relative:char;mso-position-vertical-relative:line" id="docshapegroup14" coordorigin="0,0" coordsize="10249,7090" alt="C:\Users\UneGM\Desktop\Back Brief\8.jpg ">
                <v:shape style="position:absolute;left:20;top:20;width:10209;height:7050" type="#_x0000_t75" id="docshape15" alt="C:\Users\UneGM\Desktop\Back Brief\8.jpg " stroked="false">
                  <v:imagedata r:id="rId16" o:title=""/>
                </v:shape>
                <v:rect style="position:absolute;left:10;top:10;width:10229;height:7070" id="docshape16" filled="false" stroked="true" strokeweight="1pt" strokecolor="#000000">
                  <v:stroke dashstyle="solid"/>
                </v:rect>
              </v:group>
            </w:pict>
          </mc:Fallback>
        </mc:AlternateContent>
      </w:r>
      <w:r>
        <w:rPr>
          <w:sz w:val="20"/>
        </w:rPr>
      </w:r>
    </w:p>
    <w:p>
      <w:pPr>
        <w:spacing w:after="0"/>
        <w:rPr>
          <w:sz w:val="20"/>
        </w:rPr>
        <w:sectPr>
          <w:pgSz w:w="12240" w:h="15840"/>
          <w:pgMar w:header="0" w:footer="248" w:top="640" w:bottom="700" w:left="680" w:right="500"/>
        </w:sectPr>
      </w:pPr>
    </w:p>
    <w:p>
      <w:pPr>
        <w:pStyle w:val="Heading4"/>
        <w:spacing w:line="247" w:lineRule="auto" w:before="65"/>
        <w:ind w:left="810"/>
      </w:pPr>
      <w:r>
        <w:rPr/>
        <w:t>Change</w:t>
      </w:r>
      <w:r>
        <w:rPr>
          <w:spacing w:val="-1"/>
        </w:rPr>
        <w:t> </w:t>
      </w:r>
      <w:r>
        <w:rPr/>
        <w:t>1</w:t>
      </w:r>
      <w:r>
        <w:rPr>
          <w:spacing w:val="-1"/>
        </w:rPr>
        <w:t> </w:t>
      </w:r>
      <w:r>
        <w:rPr/>
        <w:t>to</w:t>
      </w:r>
      <w:r>
        <w:rPr>
          <w:spacing w:val="-4"/>
        </w:rPr>
        <w:t> </w:t>
      </w:r>
      <w:r>
        <w:rPr/>
        <w:t>TAB</w:t>
      </w:r>
      <w:r>
        <w:rPr>
          <w:spacing w:val="-10"/>
        </w:rPr>
        <w:t> </w:t>
      </w:r>
      <w:r>
        <w:rPr/>
        <w:t>B-</w:t>
      </w:r>
      <w:r>
        <w:rPr>
          <w:spacing w:val="-10"/>
        </w:rPr>
        <w:t> </w:t>
      </w:r>
      <w:r>
        <w:rPr/>
        <w:t>(Non-Contracted</w:t>
      </w:r>
      <w:r>
        <w:rPr>
          <w:spacing w:val="-10"/>
        </w:rPr>
        <w:t> </w:t>
      </w:r>
      <w:r>
        <w:rPr/>
        <w:t>Cadet</w:t>
      </w:r>
      <w:r>
        <w:rPr>
          <w:spacing w:val="-10"/>
        </w:rPr>
        <w:t> </w:t>
      </w:r>
      <w:r>
        <w:rPr/>
        <w:t>Packing</w:t>
      </w:r>
      <w:r>
        <w:rPr>
          <w:spacing w:val="-10"/>
        </w:rPr>
        <w:t> </w:t>
      </w:r>
      <w:r>
        <w:rPr/>
        <w:t>List)</w:t>
      </w:r>
      <w:r>
        <w:rPr>
          <w:spacing w:val="36"/>
        </w:rPr>
        <w:t> </w:t>
      </w:r>
      <w:r>
        <w:rPr/>
        <w:t>to</w:t>
      </w:r>
      <w:r>
        <w:rPr>
          <w:spacing w:val="-9"/>
        </w:rPr>
        <w:t> </w:t>
      </w:r>
      <w:r>
        <w:rPr/>
        <w:t>Appendix</w:t>
      </w:r>
      <w:r>
        <w:rPr>
          <w:spacing w:val="-8"/>
        </w:rPr>
        <w:t> </w:t>
      </w:r>
      <w:r>
        <w:rPr/>
        <w:t>6</w:t>
      </w:r>
      <w:r>
        <w:rPr>
          <w:spacing w:val="-8"/>
        </w:rPr>
        <w:t> </w:t>
      </w:r>
      <w:r>
        <w:rPr/>
        <w:t>(Cadet</w:t>
      </w:r>
      <w:r>
        <w:rPr>
          <w:spacing w:val="-10"/>
        </w:rPr>
        <w:t> </w:t>
      </w:r>
      <w:r>
        <w:rPr/>
        <w:t>Packing List) to Annex F</w:t>
      </w:r>
      <w:r>
        <w:rPr>
          <w:spacing w:val="40"/>
        </w:rPr>
        <w:t> </w:t>
      </w:r>
      <w:r>
        <w:rPr/>
        <w:t>(Sustainment) to USACC OPORD 23-09-026 Cadet Summer Training</w:t>
      </w:r>
    </w:p>
    <w:p>
      <w:pPr>
        <w:pStyle w:val="BodyText"/>
        <w:ind w:left="0"/>
        <w:rPr>
          <w:b/>
        </w:rPr>
      </w:pPr>
    </w:p>
    <w:p>
      <w:pPr>
        <w:pStyle w:val="BodyText"/>
        <w:ind w:left="0"/>
        <w:rPr>
          <w:b/>
        </w:rPr>
      </w:pPr>
    </w:p>
    <w:p>
      <w:pPr>
        <w:pStyle w:val="BodyText"/>
        <w:spacing w:before="15"/>
        <w:ind w:left="0"/>
        <w:rPr>
          <w:b/>
        </w:rPr>
      </w:pPr>
    </w:p>
    <w:p>
      <w:pPr>
        <w:spacing w:before="0"/>
        <w:ind w:left="798" w:right="982" w:firstLine="0"/>
        <w:jc w:val="left"/>
        <w:rPr>
          <w:b/>
          <w:i/>
          <w:sz w:val="24"/>
        </w:rPr>
      </w:pPr>
      <w:r>
        <w:rPr>
          <w:b/>
          <w:color w:val="FF0000"/>
          <w:sz w:val="24"/>
        </w:rPr>
        <w:t>(BEFORE PACKING, CHECK WITH YOUR CADRE FOR ANY CHANGES AND TO ENSURE</w:t>
      </w:r>
      <w:r>
        <w:rPr>
          <w:b/>
          <w:color w:val="FF0000"/>
          <w:spacing w:val="-6"/>
          <w:sz w:val="24"/>
        </w:rPr>
        <w:t> </w:t>
      </w:r>
      <w:r>
        <w:rPr>
          <w:b/>
          <w:color w:val="FF0000"/>
          <w:sz w:val="24"/>
        </w:rPr>
        <w:t>YOU</w:t>
      </w:r>
      <w:r>
        <w:rPr>
          <w:b/>
          <w:color w:val="FF0000"/>
          <w:spacing w:val="-7"/>
          <w:sz w:val="24"/>
        </w:rPr>
        <w:t> </w:t>
      </w:r>
      <w:r>
        <w:rPr>
          <w:b/>
          <w:color w:val="FF0000"/>
          <w:sz w:val="24"/>
        </w:rPr>
        <w:t>ARE</w:t>
      </w:r>
      <w:r>
        <w:rPr>
          <w:b/>
          <w:color w:val="FF0000"/>
          <w:spacing w:val="-8"/>
          <w:sz w:val="24"/>
        </w:rPr>
        <w:t> </w:t>
      </w:r>
      <w:r>
        <w:rPr>
          <w:b/>
          <w:color w:val="FF0000"/>
          <w:sz w:val="24"/>
        </w:rPr>
        <w:t>USING</w:t>
      </w:r>
      <w:r>
        <w:rPr>
          <w:b/>
          <w:color w:val="FF0000"/>
          <w:spacing w:val="-6"/>
          <w:sz w:val="24"/>
        </w:rPr>
        <w:t> </w:t>
      </w:r>
      <w:r>
        <w:rPr>
          <w:b/>
          <w:color w:val="FF0000"/>
          <w:sz w:val="24"/>
        </w:rPr>
        <w:t>THE</w:t>
      </w:r>
      <w:r>
        <w:rPr>
          <w:b/>
          <w:color w:val="FF0000"/>
          <w:spacing w:val="-8"/>
          <w:sz w:val="24"/>
        </w:rPr>
        <w:t> </w:t>
      </w:r>
      <w:r>
        <w:rPr>
          <w:b/>
          <w:color w:val="FF0000"/>
          <w:sz w:val="24"/>
        </w:rPr>
        <w:t>CORRECT</w:t>
      </w:r>
      <w:r>
        <w:rPr>
          <w:b/>
          <w:color w:val="FF0000"/>
          <w:spacing w:val="-7"/>
          <w:sz w:val="24"/>
        </w:rPr>
        <w:t> </w:t>
      </w:r>
      <w:r>
        <w:rPr>
          <w:b/>
          <w:color w:val="FF0000"/>
          <w:sz w:val="24"/>
        </w:rPr>
        <w:t>LIST).</w:t>
      </w:r>
      <w:r>
        <w:rPr>
          <w:b/>
          <w:color w:val="FF0000"/>
          <w:spacing w:val="-6"/>
          <w:sz w:val="24"/>
        </w:rPr>
        <w:t> </w:t>
      </w:r>
      <w:r>
        <w:rPr>
          <w:b/>
          <w:color w:val="FF0000"/>
          <w:sz w:val="24"/>
        </w:rPr>
        <w:t>Note:</w:t>
      </w:r>
      <w:r>
        <w:rPr>
          <w:b/>
          <w:color w:val="FF0000"/>
          <w:spacing w:val="-7"/>
          <w:sz w:val="24"/>
        </w:rPr>
        <w:t> </w:t>
      </w:r>
      <w:r>
        <w:rPr>
          <w:b/>
          <w:color w:val="FF0000"/>
          <w:sz w:val="24"/>
        </w:rPr>
        <w:t>CADETS</w:t>
      </w:r>
      <w:r>
        <w:rPr>
          <w:b/>
          <w:color w:val="FF0000"/>
          <w:spacing w:val="-8"/>
          <w:sz w:val="24"/>
        </w:rPr>
        <w:t> </w:t>
      </w:r>
      <w:r>
        <w:rPr>
          <w:b/>
          <w:color w:val="FF0000"/>
          <w:sz w:val="24"/>
        </w:rPr>
        <w:t>ARE</w:t>
      </w:r>
      <w:r>
        <w:rPr>
          <w:b/>
          <w:color w:val="FF0000"/>
          <w:spacing w:val="-6"/>
          <w:sz w:val="24"/>
        </w:rPr>
        <w:t> </w:t>
      </w:r>
      <w:r>
        <w:rPr>
          <w:b/>
          <w:color w:val="FF0000"/>
          <w:sz w:val="24"/>
        </w:rPr>
        <w:t>REQUIRED TO</w:t>
      </w:r>
      <w:r>
        <w:rPr>
          <w:b/>
          <w:color w:val="FF0000"/>
          <w:spacing w:val="-2"/>
          <w:sz w:val="24"/>
        </w:rPr>
        <w:t> </w:t>
      </w:r>
      <w:r>
        <w:rPr>
          <w:b/>
          <w:color w:val="FF0000"/>
          <w:sz w:val="24"/>
        </w:rPr>
        <w:t>BRING 2</w:t>
      </w:r>
      <w:r>
        <w:rPr>
          <w:b/>
          <w:color w:val="FF0000"/>
          <w:spacing w:val="-2"/>
          <w:sz w:val="24"/>
        </w:rPr>
        <w:t> </w:t>
      </w:r>
      <w:r>
        <w:rPr>
          <w:b/>
          <w:color w:val="FF0000"/>
          <w:sz w:val="24"/>
        </w:rPr>
        <w:t>SETS</w:t>
      </w:r>
      <w:r>
        <w:rPr>
          <w:b/>
          <w:color w:val="FF0000"/>
          <w:spacing w:val="-2"/>
          <w:sz w:val="24"/>
        </w:rPr>
        <w:t> </w:t>
      </w:r>
      <w:r>
        <w:rPr>
          <w:b/>
          <w:color w:val="FF0000"/>
          <w:sz w:val="24"/>
        </w:rPr>
        <w:t>OF</w:t>
      </w:r>
      <w:r>
        <w:rPr>
          <w:b/>
          <w:color w:val="FF0000"/>
          <w:spacing w:val="-3"/>
          <w:sz w:val="24"/>
        </w:rPr>
        <w:t> </w:t>
      </w:r>
      <w:r>
        <w:rPr>
          <w:b/>
          <w:color w:val="FF0000"/>
          <w:sz w:val="24"/>
        </w:rPr>
        <w:t>EYEGLASSES. </w:t>
      </w:r>
      <w:r>
        <w:rPr>
          <w:b/>
          <w:i/>
          <w:color w:val="FF0000"/>
          <w:sz w:val="24"/>
          <w:u w:val="single" w:color="FF0000"/>
        </w:rPr>
        <w:t>THE</w:t>
      </w:r>
      <w:r>
        <w:rPr>
          <w:b/>
          <w:i/>
          <w:color w:val="FF0000"/>
          <w:spacing w:val="-2"/>
          <w:sz w:val="24"/>
          <w:u w:val="single" w:color="FF0000"/>
        </w:rPr>
        <w:t> </w:t>
      </w:r>
      <w:r>
        <w:rPr>
          <w:b/>
          <w:i/>
          <w:color w:val="FF0000"/>
          <w:sz w:val="24"/>
          <w:u w:val="single" w:color="FF0000"/>
        </w:rPr>
        <w:t>USE OF</w:t>
      </w:r>
      <w:r>
        <w:rPr>
          <w:b/>
          <w:i/>
          <w:color w:val="FF0000"/>
          <w:spacing w:val="-1"/>
          <w:sz w:val="24"/>
          <w:u w:val="single" w:color="FF0000"/>
        </w:rPr>
        <w:t> </w:t>
      </w:r>
      <w:r>
        <w:rPr>
          <w:b/>
          <w:i/>
          <w:color w:val="FF0000"/>
          <w:sz w:val="24"/>
          <w:u w:val="single" w:color="FF0000"/>
        </w:rPr>
        <w:t>CONTACTS</w:t>
      </w:r>
      <w:r>
        <w:rPr>
          <w:b/>
          <w:i/>
          <w:color w:val="FF0000"/>
          <w:spacing w:val="-2"/>
          <w:sz w:val="24"/>
          <w:u w:val="single" w:color="FF0000"/>
        </w:rPr>
        <w:t> </w:t>
      </w:r>
      <w:r>
        <w:rPr>
          <w:b/>
          <w:i/>
          <w:color w:val="FF0000"/>
          <w:sz w:val="24"/>
          <w:u w:val="single" w:color="FF0000"/>
        </w:rPr>
        <w:t>AT</w:t>
      </w:r>
      <w:r>
        <w:rPr>
          <w:b/>
          <w:i/>
          <w:color w:val="FF0000"/>
          <w:spacing w:val="-1"/>
          <w:sz w:val="24"/>
          <w:u w:val="single" w:color="FF0000"/>
        </w:rPr>
        <w:t> </w:t>
      </w:r>
      <w:r>
        <w:rPr>
          <w:b/>
          <w:i/>
          <w:color w:val="FF0000"/>
          <w:sz w:val="24"/>
          <w:u w:val="single" w:color="FF0000"/>
        </w:rPr>
        <w:t>BASIC</w:t>
      </w:r>
      <w:r>
        <w:rPr>
          <w:b/>
          <w:i/>
          <w:color w:val="FF0000"/>
          <w:spacing w:val="-3"/>
          <w:sz w:val="24"/>
          <w:u w:val="single" w:color="FF0000"/>
        </w:rPr>
        <w:t> </w:t>
      </w:r>
      <w:r>
        <w:rPr>
          <w:b/>
          <w:i/>
          <w:color w:val="FF0000"/>
          <w:sz w:val="24"/>
          <w:u w:val="single" w:color="FF0000"/>
        </w:rPr>
        <w:t>CAMP</w:t>
      </w:r>
      <w:r>
        <w:rPr>
          <w:b/>
          <w:i/>
          <w:color w:val="FF0000"/>
          <w:sz w:val="24"/>
          <w:u w:val="none"/>
        </w:rPr>
        <w:t> IS PROHIBITED DURING ALL PHASES.</w:t>
      </w:r>
    </w:p>
    <w:tbl>
      <w:tblPr>
        <w:tblW w:w="0" w:type="auto"/>
        <w:jc w:val="left"/>
        <w:tblInd w:w="739"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ayout w:type="fixed"/>
        <w:tblCellMar>
          <w:top w:w="0" w:type="dxa"/>
          <w:left w:w="0" w:type="dxa"/>
          <w:bottom w:w="0" w:type="dxa"/>
          <w:right w:w="0" w:type="dxa"/>
        </w:tblCellMar>
        <w:tblLook w:val="01E0"/>
      </w:tblPr>
      <w:tblGrid>
        <w:gridCol w:w="446"/>
        <w:gridCol w:w="619"/>
        <w:gridCol w:w="1257"/>
        <w:gridCol w:w="4036"/>
        <w:gridCol w:w="1611"/>
        <w:gridCol w:w="737"/>
        <w:gridCol w:w="509"/>
        <w:gridCol w:w="895"/>
      </w:tblGrid>
      <w:tr>
        <w:trPr>
          <w:trHeight w:val="320" w:hRule="atLeast"/>
        </w:trPr>
        <w:tc>
          <w:tcPr>
            <w:tcW w:w="10110" w:type="dxa"/>
            <w:gridSpan w:val="8"/>
            <w:tcBorders>
              <w:left w:val="single" w:sz="6" w:space="0" w:color="0000D0"/>
              <w:bottom w:val="single" w:sz="6" w:space="0" w:color="000000"/>
              <w:right w:val="single" w:sz="6" w:space="0" w:color="0000D0"/>
            </w:tcBorders>
          </w:tcPr>
          <w:p>
            <w:pPr>
              <w:pStyle w:val="TableParagraph"/>
              <w:spacing w:line="127" w:lineRule="exact"/>
              <w:ind w:left="31" w:right="4"/>
              <w:jc w:val="center"/>
              <w:rPr>
                <w:b/>
                <w:sz w:val="14"/>
              </w:rPr>
            </w:pPr>
            <w:r>
              <w:rPr>
                <w:b/>
                <w:sz w:val="14"/>
              </w:rPr>
              <w:t>Cadet</w:t>
            </w:r>
            <w:r>
              <w:rPr>
                <w:b/>
                <w:spacing w:val="29"/>
                <w:sz w:val="14"/>
              </w:rPr>
              <w:t> </w:t>
            </w:r>
            <w:r>
              <w:rPr>
                <w:b/>
                <w:sz w:val="14"/>
              </w:rPr>
              <w:t>Summer</w:t>
            </w:r>
            <w:r>
              <w:rPr>
                <w:b/>
                <w:spacing w:val="28"/>
                <w:sz w:val="14"/>
              </w:rPr>
              <w:t> </w:t>
            </w:r>
            <w:r>
              <w:rPr>
                <w:b/>
                <w:sz w:val="14"/>
              </w:rPr>
              <w:t>Training</w:t>
            </w:r>
            <w:r>
              <w:rPr>
                <w:b/>
                <w:spacing w:val="27"/>
                <w:sz w:val="14"/>
              </w:rPr>
              <w:t> </w:t>
            </w:r>
            <w:r>
              <w:rPr>
                <w:b/>
                <w:sz w:val="14"/>
              </w:rPr>
              <w:t>2024</w:t>
            </w:r>
            <w:r>
              <w:rPr>
                <w:b/>
                <w:spacing w:val="27"/>
                <w:sz w:val="14"/>
              </w:rPr>
              <w:t> </w:t>
            </w:r>
            <w:r>
              <w:rPr>
                <w:b/>
                <w:sz w:val="14"/>
              </w:rPr>
              <w:t>and</w:t>
            </w:r>
            <w:r>
              <w:rPr>
                <w:b/>
                <w:spacing w:val="27"/>
                <w:sz w:val="14"/>
              </w:rPr>
              <w:t> </w:t>
            </w:r>
            <w:r>
              <w:rPr>
                <w:b/>
                <w:sz w:val="14"/>
              </w:rPr>
              <w:t>Beyond</w:t>
            </w:r>
            <w:r>
              <w:rPr>
                <w:b/>
                <w:spacing w:val="27"/>
                <w:sz w:val="14"/>
              </w:rPr>
              <w:t> </w:t>
            </w:r>
            <w:r>
              <w:rPr>
                <w:b/>
                <w:color w:val="FF0000"/>
                <w:spacing w:val="-4"/>
                <w:sz w:val="14"/>
              </w:rPr>
              <w:t>Non-</w:t>
            </w:r>
          </w:p>
          <w:p>
            <w:pPr>
              <w:pStyle w:val="TableParagraph"/>
              <w:spacing w:before="2"/>
              <w:ind w:left="31" w:right="12"/>
              <w:jc w:val="center"/>
              <w:rPr>
                <w:b/>
                <w:sz w:val="14"/>
              </w:rPr>
            </w:pPr>
            <w:r>
              <w:rPr>
                <w:b/>
                <w:color w:val="FF0000"/>
                <w:sz w:val="14"/>
              </w:rPr>
              <w:t>Contracted</w:t>
            </w:r>
            <w:r>
              <w:rPr>
                <w:b/>
                <w:color w:val="FF0000"/>
                <w:spacing w:val="25"/>
                <w:sz w:val="14"/>
              </w:rPr>
              <w:t> </w:t>
            </w:r>
            <w:r>
              <w:rPr>
                <w:b/>
                <w:color w:val="FF0000"/>
                <w:sz w:val="14"/>
              </w:rPr>
              <w:t>Cadet</w:t>
            </w:r>
            <w:r>
              <w:rPr>
                <w:b/>
                <w:color w:val="FF0000"/>
                <w:spacing w:val="30"/>
                <w:sz w:val="14"/>
              </w:rPr>
              <w:t> </w:t>
            </w:r>
            <w:r>
              <w:rPr>
                <w:b/>
                <w:color w:val="FF0000"/>
                <w:sz w:val="14"/>
              </w:rPr>
              <w:t>Packing</w:t>
            </w:r>
            <w:r>
              <w:rPr>
                <w:b/>
                <w:color w:val="FF0000"/>
                <w:spacing w:val="28"/>
                <w:sz w:val="14"/>
              </w:rPr>
              <w:t> </w:t>
            </w:r>
            <w:r>
              <w:rPr>
                <w:b/>
                <w:color w:val="FF0000"/>
                <w:sz w:val="14"/>
              </w:rPr>
              <w:t>List</w:t>
            </w:r>
            <w:r>
              <w:rPr>
                <w:b/>
                <w:color w:val="FF0000"/>
                <w:spacing w:val="31"/>
                <w:sz w:val="14"/>
              </w:rPr>
              <w:t> </w:t>
            </w:r>
            <w:r>
              <w:rPr>
                <w:b/>
                <w:sz w:val="14"/>
              </w:rPr>
              <w:t>(JAN</w:t>
            </w:r>
            <w:r>
              <w:rPr>
                <w:b/>
                <w:spacing w:val="34"/>
                <w:sz w:val="14"/>
              </w:rPr>
              <w:t> </w:t>
            </w:r>
            <w:r>
              <w:rPr>
                <w:b/>
                <w:spacing w:val="-2"/>
                <w:sz w:val="14"/>
              </w:rPr>
              <w:t>2024)</w:t>
            </w:r>
          </w:p>
        </w:tc>
      </w:tr>
      <w:tr>
        <w:trPr>
          <w:trHeight w:val="292" w:hRule="atLeast"/>
        </w:trPr>
        <w:tc>
          <w:tcPr>
            <w:tcW w:w="2322" w:type="dxa"/>
            <w:gridSpan w:val="3"/>
            <w:tcBorders>
              <w:top w:val="single" w:sz="6" w:space="0" w:color="000000"/>
              <w:left w:val="single" w:sz="6" w:space="0" w:color="0000D0"/>
              <w:bottom w:val="single" w:sz="4" w:space="0" w:color="000000"/>
              <w:right w:val="single" w:sz="4" w:space="0" w:color="000000"/>
            </w:tcBorders>
          </w:tcPr>
          <w:p>
            <w:pPr>
              <w:pStyle w:val="TableParagraph"/>
              <w:spacing w:before="59"/>
              <w:ind w:left="23"/>
              <w:rPr>
                <w:b/>
                <w:sz w:val="12"/>
              </w:rPr>
            </w:pPr>
            <w:r>
              <w:rPr>
                <w:b/>
                <w:w w:val="110"/>
                <w:sz w:val="12"/>
              </w:rPr>
              <w:t>MS</w:t>
            </w:r>
            <w:r>
              <w:rPr>
                <w:b/>
                <w:spacing w:val="-6"/>
                <w:w w:val="110"/>
                <w:sz w:val="12"/>
              </w:rPr>
              <w:t> </w:t>
            </w:r>
            <w:r>
              <w:rPr>
                <w:b/>
                <w:spacing w:val="-2"/>
                <w:w w:val="110"/>
                <w:sz w:val="12"/>
              </w:rPr>
              <w:t>Level:</w:t>
            </w:r>
          </w:p>
        </w:tc>
        <w:tc>
          <w:tcPr>
            <w:tcW w:w="7788" w:type="dxa"/>
            <w:gridSpan w:val="5"/>
            <w:tcBorders>
              <w:top w:val="single" w:sz="6" w:space="0" w:color="000000"/>
              <w:left w:val="single" w:sz="4" w:space="0" w:color="000000"/>
              <w:bottom w:val="single" w:sz="4" w:space="0" w:color="000000"/>
              <w:right w:val="single" w:sz="6" w:space="0" w:color="0000D0"/>
            </w:tcBorders>
          </w:tcPr>
          <w:p>
            <w:pPr>
              <w:pStyle w:val="TableParagraph"/>
              <w:spacing w:before="66"/>
              <w:ind w:left="32"/>
              <w:rPr>
                <w:b/>
                <w:sz w:val="12"/>
              </w:rPr>
            </w:pPr>
            <w:r>
              <w:rPr>
                <w:b/>
                <w:w w:val="105"/>
                <w:sz w:val="12"/>
              </w:rPr>
              <w:t>Cadet</w:t>
            </w:r>
            <w:r>
              <w:rPr>
                <w:b/>
                <w:w w:val="110"/>
                <w:sz w:val="12"/>
              </w:rPr>
              <w:t> </w:t>
            </w:r>
            <w:r>
              <w:rPr>
                <w:b/>
                <w:spacing w:val="-2"/>
                <w:w w:val="110"/>
                <w:sz w:val="12"/>
              </w:rPr>
              <w:t>Name:</w:t>
            </w:r>
          </w:p>
        </w:tc>
      </w:tr>
      <w:tr>
        <w:trPr>
          <w:trHeight w:val="292" w:hRule="atLeast"/>
        </w:trPr>
        <w:tc>
          <w:tcPr>
            <w:tcW w:w="1065" w:type="dxa"/>
            <w:gridSpan w:val="2"/>
            <w:tcBorders>
              <w:top w:val="single" w:sz="4" w:space="0" w:color="000000"/>
              <w:left w:val="single" w:sz="6" w:space="0" w:color="0000D0"/>
              <w:bottom w:val="single" w:sz="4" w:space="0" w:color="000000"/>
              <w:right w:val="nil"/>
            </w:tcBorders>
          </w:tcPr>
          <w:p>
            <w:pPr>
              <w:pStyle w:val="TableParagraph"/>
              <w:spacing w:before="57"/>
              <w:ind w:left="23"/>
              <w:rPr>
                <w:b/>
                <w:sz w:val="12"/>
              </w:rPr>
            </w:pPr>
            <w:r>
              <w:rPr>
                <w:b/>
                <w:w w:val="110"/>
                <w:sz w:val="12"/>
              </w:rPr>
              <w:t>CST</w:t>
            </w:r>
            <w:r>
              <w:rPr>
                <w:b/>
                <w:spacing w:val="-9"/>
                <w:w w:val="110"/>
                <w:sz w:val="12"/>
              </w:rPr>
              <w:t> </w:t>
            </w:r>
            <w:r>
              <w:rPr>
                <w:b/>
                <w:spacing w:val="-2"/>
                <w:w w:val="110"/>
                <w:sz w:val="12"/>
              </w:rPr>
              <w:t>Regiment:</w:t>
            </w:r>
          </w:p>
        </w:tc>
        <w:tc>
          <w:tcPr>
            <w:tcW w:w="1257" w:type="dxa"/>
            <w:tcBorders>
              <w:top w:val="single" w:sz="4" w:space="0" w:color="000000"/>
              <w:left w:val="nil"/>
              <w:bottom w:val="single" w:sz="4" w:space="0" w:color="000000"/>
              <w:right w:val="nil"/>
            </w:tcBorders>
          </w:tcPr>
          <w:p>
            <w:pPr>
              <w:pStyle w:val="TableParagraph"/>
              <w:rPr>
                <w:rFonts w:ascii="Times New Roman"/>
                <w:sz w:val="12"/>
              </w:rPr>
            </w:pPr>
          </w:p>
        </w:tc>
        <w:tc>
          <w:tcPr>
            <w:tcW w:w="4036" w:type="dxa"/>
            <w:tcBorders>
              <w:top w:val="single" w:sz="4" w:space="0" w:color="000000"/>
              <w:left w:val="nil"/>
              <w:bottom w:val="single" w:sz="4" w:space="0" w:color="000000"/>
              <w:right w:val="nil"/>
            </w:tcBorders>
          </w:tcPr>
          <w:p>
            <w:pPr>
              <w:pStyle w:val="TableParagraph"/>
              <w:spacing w:before="64"/>
              <w:ind w:right="441"/>
              <w:jc w:val="center"/>
              <w:rPr>
                <w:b/>
                <w:sz w:val="12"/>
              </w:rPr>
            </w:pPr>
            <w:r>
              <w:rPr>
                <w:b/>
                <w:spacing w:val="-2"/>
                <w:w w:val="110"/>
                <w:sz w:val="12"/>
              </w:rPr>
              <w:t>School:</w:t>
            </w:r>
          </w:p>
        </w:tc>
        <w:tc>
          <w:tcPr>
            <w:tcW w:w="2348" w:type="dxa"/>
            <w:gridSpan w:val="2"/>
            <w:tcBorders>
              <w:top w:val="single" w:sz="4" w:space="0" w:color="000000"/>
              <w:left w:val="nil"/>
              <w:bottom w:val="single" w:sz="4" w:space="0" w:color="000000"/>
              <w:right w:val="nil"/>
            </w:tcBorders>
          </w:tcPr>
          <w:p>
            <w:pPr>
              <w:pStyle w:val="TableParagraph"/>
              <w:spacing w:before="64"/>
              <w:ind w:left="849"/>
              <w:rPr>
                <w:b/>
                <w:sz w:val="12"/>
              </w:rPr>
            </w:pPr>
            <w:r>
              <w:rPr>
                <w:b/>
                <w:w w:val="105"/>
                <w:sz w:val="12"/>
              </w:rPr>
              <w:t>Inspection </w:t>
            </w:r>
            <w:r>
              <w:rPr>
                <w:b/>
                <w:spacing w:val="-2"/>
                <w:w w:val="105"/>
                <w:sz w:val="12"/>
              </w:rPr>
              <w:t>Date:</w:t>
            </w:r>
          </w:p>
        </w:tc>
        <w:tc>
          <w:tcPr>
            <w:tcW w:w="509" w:type="dxa"/>
            <w:tcBorders>
              <w:top w:val="single" w:sz="4" w:space="0" w:color="000000"/>
              <w:left w:val="nil"/>
              <w:bottom w:val="single" w:sz="4" w:space="0" w:color="000000"/>
              <w:right w:val="nil"/>
            </w:tcBorders>
          </w:tcPr>
          <w:p>
            <w:pPr>
              <w:pStyle w:val="TableParagraph"/>
              <w:rPr>
                <w:rFonts w:ascii="Times New Roman"/>
                <w:sz w:val="12"/>
              </w:rPr>
            </w:pPr>
          </w:p>
        </w:tc>
        <w:tc>
          <w:tcPr>
            <w:tcW w:w="895" w:type="dxa"/>
            <w:tcBorders>
              <w:top w:val="single" w:sz="4" w:space="0" w:color="000000"/>
              <w:left w:val="nil"/>
              <w:bottom w:val="single" w:sz="4" w:space="0" w:color="000000"/>
              <w:right w:val="single" w:sz="6" w:space="0" w:color="0000D0"/>
            </w:tcBorders>
          </w:tcPr>
          <w:p>
            <w:pPr>
              <w:pStyle w:val="TableParagraph"/>
              <w:rPr>
                <w:rFonts w:ascii="Times New Roman"/>
                <w:sz w:val="12"/>
              </w:rPr>
            </w:pPr>
          </w:p>
        </w:tc>
      </w:tr>
      <w:tr>
        <w:trPr>
          <w:trHeight w:val="146" w:hRule="atLeast"/>
        </w:trPr>
        <w:tc>
          <w:tcPr>
            <w:tcW w:w="10110" w:type="dxa"/>
            <w:gridSpan w:val="8"/>
            <w:tcBorders>
              <w:top w:val="single" w:sz="4" w:space="0" w:color="000000"/>
              <w:left w:val="single" w:sz="6" w:space="0" w:color="0000D0"/>
              <w:bottom w:val="single" w:sz="4" w:space="0" w:color="000000"/>
              <w:right w:val="single" w:sz="6" w:space="0" w:color="0000D0"/>
            </w:tcBorders>
          </w:tcPr>
          <w:p>
            <w:pPr>
              <w:pStyle w:val="TableParagraph"/>
              <w:spacing w:line="114" w:lineRule="exact"/>
              <w:ind w:left="31" w:right="6"/>
              <w:jc w:val="center"/>
              <w:rPr>
                <w:b/>
                <w:sz w:val="12"/>
              </w:rPr>
            </w:pPr>
            <w:r>
              <w:rPr>
                <w:b/>
                <w:color w:val="FF0000"/>
                <w:sz w:val="12"/>
              </w:rPr>
              <w:t>**</w:t>
            </w:r>
            <w:r>
              <w:rPr>
                <w:b/>
                <w:color w:val="FF0000"/>
                <w:spacing w:val="18"/>
                <w:sz w:val="12"/>
              </w:rPr>
              <w:t> </w:t>
            </w:r>
            <w:r>
              <w:rPr>
                <w:b/>
                <w:color w:val="FF0000"/>
                <w:sz w:val="12"/>
              </w:rPr>
              <w:t>ACU</w:t>
            </w:r>
            <w:r>
              <w:rPr>
                <w:b/>
                <w:color w:val="FF0000"/>
                <w:spacing w:val="14"/>
                <w:sz w:val="12"/>
              </w:rPr>
              <w:t> </w:t>
            </w:r>
            <w:r>
              <w:rPr>
                <w:b/>
                <w:color w:val="FF0000"/>
                <w:sz w:val="12"/>
              </w:rPr>
              <w:t>clothing</w:t>
            </w:r>
            <w:r>
              <w:rPr>
                <w:b/>
                <w:color w:val="FF0000"/>
                <w:spacing w:val="15"/>
                <w:sz w:val="12"/>
              </w:rPr>
              <w:t> </w:t>
            </w:r>
            <w:r>
              <w:rPr>
                <w:b/>
                <w:color w:val="FF0000"/>
                <w:sz w:val="12"/>
              </w:rPr>
              <w:t>bag</w:t>
            </w:r>
            <w:r>
              <w:rPr>
                <w:b/>
                <w:color w:val="FF0000"/>
                <w:spacing w:val="18"/>
                <w:sz w:val="12"/>
              </w:rPr>
              <w:t> </w:t>
            </w:r>
            <w:r>
              <w:rPr>
                <w:b/>
                <w:color w:val="FF0000"/>
                <w:sz w:val="12"/>
              </w:rPr>
              <w:t>items</w:t>
            </w:r>
            <w:r>
              <w:rPr>
                <w:b/>
                <w:color w:val="FF0000"/>
                <w:spacing w:val="14"/>
                <w:sz w:val="12"/>
              </w:rPr>
              <w:t> </w:t>
            </w:r>
            <w:r>
              <w:rPr>
                <w:b/>
                <w:color w:val="FF0000"/>
                <w:sz w:val="12"/>
              </w:rPr>
              <w:t>will</w:t>
            </w:r>
            <w:r>
              <w:rPr>
                <w:b/>
                <w:color w:val="FF0000"/>
                <w:spacing w:val="8"/>
                <w:sz w:val="12"/>
              </w:rPr>
              <w:t> </w:t>
            </w:r>
            <w:r>
              <w:rPr>
                <w:b/>
                <w:color w:val="FF0000"/>
                <w:sz w:val="12"/>
              </w:rPr>
              <w:t>be</w:t>
            </w:r>
            <w:r>
              <w:rPr>
                <w:b/>
                <w:color w:val="FF0000"/>
                <w:spacing w:val="14"/>
                <w:sz w:val="12"/>
              </w:rPr>
              <w:t> </w:t>
            </w:r>
            <w:r>
              <w:rPr>
                <w:b/>
                <w:color w:val="FF0000"/>
                <w:sz w:val="12"/>
              </w:rPr>
              <w:t>in</w:t>
            </w:r>
            <w:r>
              <w:rPr>
                <w:b/>
                <w:color w:val="FF0000"/>
                <w:spacing w:val="18"/>
                <w:sz w:val="12"/>
              </w:rPr>
              <w:t> </w:t>
            </w:r>
            <w:r>
              <w:rPr>
                <w:b/>
                <w:color w:val="FF0000"/>
                <w:sz w:val="12"/>
              </w:rPr>
              <w:t>OCP</w:t>
            </w:r>
            <w:r>
              <w:rPr>
                <w:b/>
                <w:color w:val="FF0000"/>
                <w:spacing w:val="11"/>
                <w:sz w:val="12"/>
              </w:rPr>
              <w:t> </w:t>
            </w:r>
            <w:r>
              <w:rPr>
                <w:b/>
                <w:color w:val="FF0000"/>
                <w:sz w:val="12"/>
              </w:rPr>
              <w:t>pattern</w:t>
            </w:r>
            <w:r>
              <w:rPr>
                <w:b/>
                <w:color w:val="FF0000"/>
                <w:spacing w:val="16"/>
                <w:sz w:val="12"/>
              </w:rPr>
              <w:t> </w:t>
            </w:r>
            <w:r>
              <w:rPr>
                <w:b/>
                <w:color w:val="FF0000"/>
                <w:spacing w:val="-2"/>
                <w:sz w:val="12"/>
              </w:rPr>
              <w:t>only**</w:t>
            </w:r>
          </w:p>
        </w:tc>
      </w:tr>
      <w:tr>
        <w:trPr>
          <w:trHeight w:val="297" w:hRule="atLeast"/>
        </w:trPr>
        <w:tc>
          <w:tcPr>
            <w:tcW w:w="10110" w:type="dxa"/>
            <w:gridSpan w:val="8"/>
            <w:tcBorders>
              <w:top w:val="single" w:sz="4" w:space="0" w:color="000000"/>
              <w:left w:val="single" w:sz="6" w:space="0" w:color="0000D0"/>
              <w:bottom w:val="single" w:sz="6" w:space="0" w:color="000000"/>
              <w:right w:val="single" w:sz="6" w:space="0" w:color="0000D0"/>
            </w:tcBorders>
          </w:tcPr>
          <w:p>
            <w:pPr>
              <w:pStyle w:val="TableParagraph"/>
              <w:spacing w:line="130" w:lineRule="exact"/>
              <w:ind w:left="31" w:right="16"/>
              <w:jc w:val="center"/>
              <w:rPr>
                <w:b/>
                <w:sz w:val="12"/>
              </w:rPr>
            </w:pPr>
            <w:r>
              <w:rPr>
                <w:b/>
                <w:spacing w:val="-2"/>
                <w:w w:val="110"/>
                <w:sz w:val="12"/>
              </w:rPr>
              <w:t>Cadets</w:t>
            </w:r>
            <w:r>
              <w:rPr>
                <w:b/>
                <w:spacing w:val="-8"/>
                <w:w w:val="110"/>
                <w:sz w:val="12"/>
              </w:rPr>
              <w:t> </w:t>
            </w:r>
            <w:r>
              <w:rPr>
                <w:b/>
                <w:spacing w:val="-2"/>
                <w:w w:val="110"/>
                <w:sz w:val="12"/>
              </w:rPr>
              <w:t>will</w:t>
            </w:r>
            <w:r>
              <w:rPr>
                <w:b/>
                <w:spacing w:val="-7"/>
                <w:w w:val="110"/>
                <w:sz w:val="12"/>
              </w:rPr>
              <w:t> </w:t>
            </w:r>
            <w:r>
              <w:rPr>
                <w:b/>
                <w:spacing w:val="-2"/>
                <w:w w:val="110"/>
                <w:sz w:val="12"/>
              </w:rPr>
              <w:t>report</w:t>
            </w:r>
            <w:r>
              <w:rPr>
                <w:b/>
                <w:spacing w:val="-4"/>
                <w:w w:val="110"/>
                <w:sz w:val="12"/>
              </w:rPr>
              <w:t> </w:t>
            </w:r>
            <w:r>
              <w:rPr>
                <w:b/>
                <w:spacing w:val="-2"/>
                <w:w w:val="110"/>
                <w:sz w:val="12"/>
              </w:rPr>
              <w:t>to</w:t>
            </w:r>
            <w:r>
              <w:rPr>
                <w:b/>
                <w:spacing w:val="-3"/>
                <w:w w:val="110"/>
                <w:sz w:val="12"/>
              </w:rPr>
              <w:t> </w:t>
            </w:r>
            <w:r>
              <w:rPr>
                <w:b/>
                <w:spacing w:val="-2"/>
                <w:w w:val="110"/>
                <w:sz w:val="12"/>
              </w:rPr>
              <w:t>CST</w:t>
            </w:r>
            <w:r>
              <w:rPr>
                <w:b/>
                <w:spacing w:val="1"/>
                <w:w w:val="110"/>
                <w:sz w:val="12"/>
              </w:rPr>
              <w:t> </w:t>
            </w:r>
            <w:r>
              <w:rPr>
                <w:b/>
                <w:spacing w:val="-2"/>
                <w:w w:val="110"/>
                <w:sz w:val="12"/>
              </w:rPr>
              <w:t>with</w:t>
            </w:r>
            <w:r>
              <w:rPr>
                <w:b/>
                <w:spacing w:val="-3"/>
                <w:w w:val="110"/>
                <w:sz w:val="12"/>
              </w:rPr>
              <w:t> </w:t>
            </w:r>
            <w:r>
              <w:rPr>
                <w:b/>
                <w:spacing w:val="-2"/>
                <w:w w:val="110"/>
                <w:sz w:val="12"/>
              </w:rPr>
              <w:t>signed</w:t>
            </w:r>
            <w:r>
              <w:rPr>
                <w:b/>
                <w:spacing w:val="-3"/>
                <w:w w:val="110"/>
                <w:sz w:val="12"/>
              </w:rPr>
              <w:t> </w:t>
            </w:r>
            <w:r>
              <w:rPr>
                <w:b/>
                <w:spacing w:val="-2"/>
                <w:w w:val="110"/>
                <w:sz w:val="12"/>
              </w:rPr>
              <w:t>copy</w:t>
            </w:r>
            <w:r>
              <w:rPr>
                <w:b/>
                <w:spacing w:val="-9"/>
                <w:w w:val="110"/>
                <w:sz w:val="12"/>
              </w:rPr>
              <w:t> </w:t>
            </w:r>
            <w:r>
              <w:rPr>
                <w:b/>
                <w:spacing w:val="-2"/>
                <w:w w:val="110"/>
                <w:sz w:val="12"/>
              </w:rPr>
              <w:t>of</w:t>
            </w:r>
            <w:r>
              <w:rPr>
                <w:b/>
                <w:spacing w:val="-3"/>
                <w:w w:val="110"/>
                <w:sz w:val="12"/>
              </w:rPr>
              <w:t> </w:t>
            </w:r>
            <w:r>
              <w:rPr>
                <w:b/>
                <w:spacing w:val="-2"/>
                <w:w w:val="110"/>
                <w:sz w:val="12"/>
              </w:rPr>
              <w:t>packing</w:t>
            </w:r>
            <w:r>
              <w:rPr>
                <w:b/>
                <w:spacing w:val="-3"/>
                <w:w w:val="110"/>
                <w:sz w:val="12"/>
              </w:rPr>
              <w:t> </w:t>
            </w:r>
            <w:r>
              <w:rPr>
                <w:b/>
                <w:spacing w:val="-2"/>
                <w:w w:val="110"/>
                <w:sz w:val="12"/>
              </w:rPr>
              <w:t>list</w:t>
            </w:r>
            <w:r>
              <w:rPr>
                <w:b/>
                <w:spacing w:val="-4"/>
                <w:w w:val="110"/>
                <w:sz w:val="12"/>
              </w:rPr>
              <w:t> </w:t>
            </w:r>
            <w:r>
              <w:rPr>
                <w:b/>
                <w:spacing w:val="-2"/>
                <w:w w:val="110"/>
                <w:sz w:val="12"/>
              </w:rPr>
              <w:t>and</w:t>
            </w:r>
            <w:r>
              <w:rPr>
                <w:b/>
                <w:spacing w:val="-3"/>
                <w:w w:val="110"/>
                <w:sz w:val="12"/>
              </w:rPr>
              <w:t> </w:t>
            </w:r>
            <w:r>
              <w:rPr>
                <w:b/>
                <w:spacing w:val="-2"/>
                <w:w w:val="110"/>
                <w:sz w:val="12"/>
              </w:rPr>
              <w:t>copy</w:t>
            </w:r>
            <w:r>
              <w:rPr>
                <w:b/>
                <w:spacing w:val="-8"/>
                <w:w w:val="110"/>
                <w:sz w:val="12"/>
              </w:rPr>
              <w:t> </w:t>
            </w:r>
            <w:r>
              <w:rPr>
                <w:b/>
                <w:spacing w:val="-2"/>
                <w:w w:val="110"/>
                <w:sz w:val="12"/>
              </w:rPr>
              <w:t>of</w:t>
            </w:r>
            <w:r>
              <w:rPr>
                <w:b/>
                <w:spacing w:val="-3"/>
                <w:w w:val="110"/>
                <w:sz w:val="12"/>
              </w:rPr>
              <w:t> </w:t>
            </w:r>
            <w:r>
              <w:rPr>
                <w:b/>
                <w:spacing w:val="-2"/>
                <w:w w:val="110"/>
                <w:sz w:val="12"/>
              </w:rPr>
              <w:t>KYLOC</w:t>
            </w:r>
            <w:r>
              <w:rPr>
                <w:b/>
                <w:spacing w:val="-8"/>
                <w:w w:val="110"/>
                <w:sz w:val="12"/>
              </w:rPr>
              <w:t> </w:t>
            </w:r>
            <w:r>
              <w:rPr>
                <w:b/>
                <w:spacing w:val="-2"/>
                <w:w w:val="110"/>
                <w:sz w:val="12"/>
              </w:rPr>
              <w:t>clothing</w:t>
            </w:r>
            <w:r>
              <w:rPr>
                <w:b/>
                <w:spacing w:val="-5"/>
                <w:w w:val="110"/>
                <w:sz w:val="12"/>
              </w:rPr>
              <w:t> </w:t>
            </w:r>
            <w:r>
              <w:rPr>
                <w:b/>
                <w:spacing w:val="-2"/>
                <w:w w:val="110"/>
                <w:sz w:val="12"/>
              </w:rPr>
              <w:t>bag</w:t>
            </w:r>
            <w:r>
              <w:rPr>
                <w:b/>
                <w:spacing w:val="-3"/>
                <w:w w:val="110"/>
                <w:sz w:val="12"/>
              </w:rPr>
              <w:t> </w:t>
            </w:r>
            <w:r>
              <w:rPr>
                <w:b/>
                <w:spacing w:val="-2"/>
                <w:w w:val="110"/>
                <w:sz w:val="12"/>
              </w:rPr>
              <w:t>records.</w:t>
            </w:r>
          </w:p>
          <w:p>
            <w:pPr>
              <w:pStyle w:val="TableParagraph"/>
              <w:spacing w:line="137" w:lineRule="exact"/>
              <w:ind w:left="31" w:right="7"/>
              <w:jc w:val="center"/>
              <w:rPr>
                <w:b/>
                <w:sz w:val="12"/>
              </w:rPr>
            </w:pPr>
            <w:r>
              <w:rPr>
                <w:b/>
                <w:sz w:val="12"/>
              </w:rPr>
              <w:t>PMS</w:t>
            </w:r>
            <w:r>
              <w:rPr>
                <w:b/>
                <w:spacing w:val="19"/>
                <w:sz w:val="12"/>
              </w:rPr>
              <w:t> </w:t>
            </w:r>
            <w:r>
              <w:rPr>
                <w:b/>
                <w:sz w:val="12"/>
              </w:rPr>
              <w:t>or</w:t>
            </w:r>
            <w:r>
              <w:rPr>
                <w:b/>
                <w:spacing w:val="23"/>
                <w:sz w:val="12"/>
              </w:rPr>
              <w:t> </w:t>
            </w:r>
            <w:r>
              <w:rPr>
                <w:b/>
                <w:sz w:val="12"/>
              </w:rPr>
              <w:t>designated</w:t>
            </w:r>
            <w:r>
              <w:rPr>
                <w:b/>
                <w:spacing w:val="23"/>
                <w:sz w:val="12"/>
              </w:rPr>
              <w:t> </w:t>
            </w:r>
            <w:r>
              <w:rPr>
                <w:b/>
                <w:sz w:val="12"/>
              </w:rPr>
              <w:t>representative</w:t>
            </w:r>
            <w:r>
              <w:rPr>
                <w:b/>
                <w:spacing w:val="20"/>
                <w:sz w:val="12"/>
              </w:rPr>
              <w:t> </w:t>
            </w:r>
            <w:r>
              <w:rPr>
                <w:b/>
                <w:sz w:val="12"/>
              </w:rPr>
              <w:t>will</w:t>
            </w:r>
            <w:r>
              <w:rPr>
                <w:b/>
                <w:spacing w:val="20"/>
                <w:sz w:val="12"/>
              </w:rPr>
              <w:t> </w:t>
            </w:r>
            <w:r>
              <w:rPr>
                <w:b/>
                <w:sz w:val="12"/>
              </w:rPr>
              <w:t>validate</w:t>
            </w:r>
            <w:r>
              <w:rPr>
                <w:b/>
                <w:spacing w:val="22"/>
                <w:sz w:val="12"/>
              </w:rPr>
              <w:t> </w:t>
            </w:r>
            <w:r>
              <w:rPr>
                <w:b/>
                <w:sz w:val="12"/>
              </w:rPr>
              <w:t>all</w:t>
            </w:r>
            <w:r>
              <w:rPr>
                <w:b/>
                <w:spacing w:val="15"/>
                <w:sz w:val="12"/>
              </w:rPr>
              <w:t> </w:t>
            </w:r>
            <w:r>
              <w:rPr>
                <w:b/>
                <w:sz w:val="12"/>
              </w:rPr>
              <w:t>Cadet</w:t>
            </w:r>
            <w:r>
              <w:rPr>
                <w:b/>
                <w:spacing w:val="23"/>
                <w:sz w:val="12"/>
              </w:rPr>
              <w:t> </w:t>
            </w:r>
            <w:r>
              <w:rPr>
                <w:b/>
                <w:sz w:val="12"/>
              </w:rPr>
              <w:t>baggage</w:t>
            </w:r>
            <w:r>
              <w:rPr>
                <w:b/>
                <w:spacing w:val="19"/>
                <w:sz w:val="12"/>
              </w:rPr>
              <w:t> </w:t>
            </w:r>
            <w:r>
              <w:rPr>
                <w:b/>
                <w:sz w:val="12"/>
              </w:rPr>
              <w:t>prior</w:t>
            </w:r>
            <w:r>
              <w:rPr>
                <w:b/>
                <w:spacing w:val="22"/>
                <w:sz w:val="12"/>
              </w:rPr>
              <w:t> </w:t>
            </w:r>
            <w:r>
              <w:rPr>
                <w:b/>
                <w:sz w:val="12"/>
              </w:rPr>
              <w:t>to</w:t>
            </w:r>
            <w:r>
              <w:rPr>
                <w:b/>
                <w:spacing w:val="20"/>
                <w:sz w:val="12"/>
              </w:rPr>
              <w:t> </w:t>
            </w:r>
            <w:r>
              <w:rPr>
                <w:b/>
                <w:spacing w:val="-2"/>
                <w:sz w:val="12"/>
              </w:rPr>
              <w:t>departure.</w:t>
            </w:r>
          </w:p>
        </w:tc>
      </w:tr>
      <w:tr>
        <w:trPr>
          <w:trHeight w:val="342" w:hRule="atLeast"/>
        </w:trPr>
        <w:tc>
          <w:tcPr>
            <w:tcW w:w="446" w:type="dxa"/>
            <w:tcBorders>
              <w:top w:val="single" w:sz="6" w:space="0" w:color="000000"/>
              <w:left w:val="single" w:sz="6" w:space="0" w:color="0000D0"/>
              <w:bottom w:val="single" w:sz="6" w:space="0" w:color="000000"/>
              <w:right w:val="single" w:sz="4" w:space="0" w:color="000000"/>
            </w:tcBorders>
            <w:shd w:val="clear" w:color="auto" w:fill="FFFF00"/>
          </w:tcPr>
          <w:p>
            <w:pPr>
              <w:pStyle w:val="TableParagraph"/>
              <w:spacing w:before="86"/>
              <w:ind w:left="64"/>
              <w:rPr>
                <w:b/>
                <w:sz w:val="14"/>
              </w:rPr>
            </w:pPr>
            <w:r>
              <w:rPr>
                <w:b/>
                <w:spacing w:val="-5"/>
                <w:sz w:val="14"/>
              </w:rPr>
              <w:t>PGC</w:t>
            </w:r>
          </w:p>
        </w:tc>
        <w:tc>
          <w:tcPr>
            <w:tcW w:w="619" w:type="dxa"/>
            <w:tcBorders>
              <w:top w:val="single" w:sz="6" w:space="0" w:color="000000"/>
              <w:left w:val="single" w:sz="4" w:space="0" w:color="000000"/>
              <w:bottom w:val="single" w:sz="6" w:space="0" w:color="000000"/>
              <w:right w:val="single" w:sz="4" w:space="0" w:color="000000"/>
            </w:tcBorders>
            <w:shd w:val="clear" w:color="auto" w:fill="FFFF00"/>
          </w:tcPr>
          <w:p>
            <w:pPr>
              <w:pStyle w:val="TableParagraph"/>
              <w:spacing w:before="75"/>
              <w:ind w:left="40"/>
              <w:jc w:val="center"/>
              <w:rPr>
                <w:rFonts w:ascii="Calibri"/>
                <w:b/>
                <w:sz w:val="14"/>
              </w:rPr>
            </w:pPr>
            <w:r>
              <w:rPr>
                <w:rFonts w:ascii="Calibri"/>
                <w:b/>
                <w:spacing w:val="-5"/>
                <w:sz w:val="14"/>
              </w:rPr>
              <w:t>LIN</w:t>
            </w:r>
          </w:p>
        </w:tc>
        <w:tc>
          <w:tcPr>
            <w:tcW w:w="1257" w:type="dxa"/>
            <w:tcBorders>
              <w:top w:val="single" w:sz="6" w:space="0" w:color="000000"/>
              <w:left w:val="single" w:sz="4" w:space="0" w:color="000000"/>
              <w:bottom w:val="single" w:sz="6" w:space="0" w:color="000000"/>
              <w:right w:val="single" w:sz="4" w:space="0" w:color="000000"/>
            </w:tcBorders>
            <w:shd w:val="clear" w:color="auto" w:fill="FFFF00"/>
          </w:tcPr>
          <w:p>
            <w:pPr>
              <w:pStyle w:val="TableParagraph"/>
              <w:spacing w:before="75"/>
              <w:ind w:left="41"/>
              <w:jc w:val="center"/>
              <w:rPr>
                <w:rFonts w:ascii="Calibri"/>
                <w:b/>
                <w:sz w:val="14"/>
              </w:rPr>
            </w:pPr>
            <w:r>
              <w:rPr>
                <w:rFonts w:ascii="Calibri"/>
                <w:b/>
                <w:spacing w:val="-5"/>
                <w:sz w:val="14"/>
              </w:rPr>
              <w:t>NSN</w:t>
            </w:r>
          </w:p>
        </w:tc>
        <w:tc>
          <w:tcPr>
            <w:tcW w:w="5647" w:type="dxa"/>
            <w:gridSpan w:val="2"/>
            <w:tcBorders>
              <w:top w:val="single" w:sz="6" w:space="0" w:color="000000"/>
              <w:left w:val="single" w:sz="4" w:space="0" w:color="000000"/>
              <w:bottom w:val="single" w:sz="6" w:space="0" w:color="000000"/>
              <w:right w:val="single" w:sz="4" w:space="0" w:color="000000"/>
            </w:tcBorders>
            <w:shd w:val="clear" w:color="auto" w:fill="FFFF00"/>
          </w:tcPr>
          <w:p>
            <w:pPr>
              <w:pStyle w:val="TableParagraph"/>
              <w:spacing w:before="86"/>
              <w:ind w:left="39"/>
              <w:rPr>
                <w:b/>
                <w:sz w:val="14"/>
              </w:rPr>
            </w:pPr>
            <w:r>
              <w:rPr>
                <w:b/>
                <w:spacing w:val="-2"/>
                <w:sz w:val="14"/>
              </w:rPr>
              <w:t>Nomenclature</w:t>
            </w:r>
          </w:p>
        </w:tc>
        <w:tc>
          <w:tcPr>
            <w:tcW w:w="737" w:type="dxa"/>
            <w:tcBorders>
              <w:top w:val="single" w:sz="6" w:space="0" w:color="000000"/>
              <w:left w:val="single" w:sz="4" w:space="0" w:color="000000"/>
              <w:bottom w:val="single" w:sz="6" w:space="0" w:color="000000"/>
              <w:right w:val="single" w:sz="4" w:space="0" w:color="000000"/>
            </w:tcBorders>
            <w:shd w:val="clear" w:color="auto" w:fill="FFFF00"/>
          </w:tcPr>
          <w:p>
            <w:pPr>
              <w:pStyle w:val="TableParagraph"/>
              <w:spacing w:before="86"/>
              <w:ind w:left="38" w:right="1"/>
              <w:jc w:val="center"/>
              <w:rPr>
                <w:b/>
                <w:sz w:val="14"/>
              </w:rPr>
            </w:pPr>
            <w:r>
              <w:rPr>
                <w:b/>
                <w:spacing w:val="-5"/>
                <w:sz w:val="14"/>
              </w:rPr>
              <w:t>Req</w:t>
            </w:r>
          </w:p>
        </w:tc>
        <w:tc>
          <w:tcPr>
            <w:tcW w:w="509" w:type="dxa"/>
            <w:tcBorders>
              <w:top w:val="single" w:sz="6" w:space="0" w:color="000000"/>
              <w:left w:val="single" w:sz="4" w:space="0" w:color="000000"/>
              <w:bottom w:val="single" w:sz="6" w:space="0" w:color="000000"/>
              <w:right w:val="single" w:sz="4" w:space="0" w:color="000000"/>
            </w:tcBorders>
            <w:shd w:val="clear" w:color="auto" w:fill="FFFF00"/>
          </w:tcPr>
          <w:p>
            <w:pPr>
              <w:pStyle w:val="TableParagraph"/>
              <w:spacing w:line="228" w:lineRule="auto" w:before="2"/>
              <w:ind w:left="104" w:right="102" w:firstLine="45"/>
              <w:rPr>
                <w:b/>
                <w:sz w:val="14"/>
              </w:rPr>
            </w:pPr>
            <w:r>
              <w:rPr>
                <w:b/>
                <w:spacing w:val="-6"/>
                <w:sz w:val="14"/>
              </w:rPr>
              <w:t>OH</w:t>
            </w:r>
            <w:r>
              <w:rPr>
                <w:b/>
                <w:spacing w:val="40"/>
                <w:sz w:val="14"/>
              </w:rPr>
              <w:t> </w:t>
            </w:r>
            <w:r>
              <w:rPr>
                <w:b/>
                <w:spacing w:val="-5"/>
                <w:sz w:val="14"/>
              </w:rPr>
              <w:t>QTY</w:t>
            </w:r>
          </w:p>
        </w:tc>
        <w:tc>
          <w:tcPr>
            <w:tcW w:w="895" w:type="dxa"/>
            <w:tcBorders>
              <w:top w:val="single" w:sz="6" w:space="0" w:color="000000"/>
              <w:left w:val="single" w:sz="4" w:space="0" w:color="000000"/>
              <w:bottom w:val="single" w:sz="6" w:space="0" w:color="000000"/>
              <w:right w:val="single" w:sz="6" w:space="0" w:color="0000D0"/>
            </w:tcBorders>
            <w:shd w:val="clear" w:color="auto" w:fill="FFFF00"/>
          </w:tcPr>
          <w:p>
            <w:pPr>
              <w:pStyle w:val="TableParagraph"/>
              <w:spacing w:line="259" w:lineRule="auto" w:before="14"/>
              <w:ind w:left="58" w:right="48" w:firstLine="148"/>
              <w:rPr>
                <w:b/>
                <w:sz w:val="12"/>
              </w:rPr>
            </w:pPr>
            <w:r>
              <w:rPr>
                <w:b/>
                <w:spacing w:val="-2"/>
                <w:w w:val="110"/>
                <w:sz w:val="12"/>
              </w:rPr>
              <w:t>Campus</w:t>
            </w:r>
            <w:r>
              <w:rPr>
                <w:b/>
                <w:spacing w:val="40"/>
                <w:w w:val="110"/>
                <w:sz w:val="12"/>
              </w:rPr>
              <w:t> </w:t>
            </w:r>
            <w:r>
              <w:rPr>
                <w:b/>
                <w:spacing w:val="-4"/>
                <w:w w:val="110"/>
                <w:sz w:val="12"/>
              </w:rPr>
              <w:t>Cadre</w:t>
            </w:r>
            <w:r>
              <w:rPr>
                <w:b/>
                <w:spacing w:val="-12"/>
                <w:w w:val="110"/>
                <w:sz w:val="12"/>
              </w:rPr>
              <w:t> </w:t>
            </w:r>
            <w:r>
              <w:rPr>
                <w:b/>
                <w:spacing w:val="-4"/>
                <w:w w:val="110"/>
                <w:sz w:val="12"/>
              </w:rPr>
              <w:t>Initials</w:t>
            </w:r>
          </w:p>
        </w:tc>
      </w:tr>
      <w:tr>
        <w:trPr>
          <w:trHeight w:val="165" w:hRule="atLeast"/>
        </w:trPr>
        <w:tc>
          <w:tcPr>
            <w:tcW w:w="10110" w:type="dxa"/>
            <w:gridSpan w:val="8"/>
            <w:tcBorders>
              <w:top w:val="single" w:sz="6" w:space="0" w:color="000000"/>
              <w:left w:val="single" w:sz="6" w:space="0" w:color="0000D0"/>
              <w:bottom w:val="single" w:sz="6" w:space="0" w:color="000000"/>
              <w:right w:val="single" w:sz="6" w:space="0" w:color="0000D0"/>
            </w:tcBorders>
            <w:shd w:val="clear" w:color="auto" w:fill="FFFF00"/>
          </w:tcPr>
          <w:p>
            <w:pPr>
              <w:pStyle w:val="TableParagraph"/>
              <w:spacing w:line="135" w:lineRule="exact"/>
              <w:ind w:left="31"/>
              <w:jc w:val="center"/>
              <w:rPr>
                <w:b/>
                <w:sz w:val="12"/>
              </w:rPr>
            </w:pPr>
            <w:r>
              <w:rPr>
                <w:b/>
                <w:sz w:val="14"/>
              </w:rPr>
              <w:t>Clothing</w:t>
            </w:r>
            <w:r>
              <w:rPr>
                <w:b/>
                <w:spacing w:val="16"/>
                <w:sz w:val="14"/>
              </w:rPr>
              <w:t> </w:t>
            </w:r>
            <w:r>
              <w:rPr>
                <w:b/>
                <w:sz w:val="14"/>
              </w:rPr>
              <w:t>Bag</w:t>
            </w:r>
            <w:r>
              <w:rPr>
                <w:b/>
                <w:spacing w:val="17"/>
                <w:sz w:val="14"/>
              </w:rPr>
              <w:t> </w:t>
            </w:r>
            <w:r>
              <w:rPr>
                <w:b/>
                <w:sz w:val="14"/>
              </w:rPr>
              <w:t>Items</w:t>
            </w:r>
            <w:r>
              <w:rPr>
                <w:b/>
                <w:spacing w:val="22"/>
                <w:sz w:val="14"/>
              </w:rPr>
              <w:t> </w:t>
            </w:r>
            <w:r>
              <w:rPr>
                <w:b/>
                <w:sz w:val="14"/>
              </w:rPr>
              <w:t>issued</w:t>
            </w:r>
            <w:r>
              <w:rPr>
                <w:b/>
                <w:spacing w:val="19"/>
                <w:sz w:val="14"/>
              </w:rPr>
              <w:t> </w:t>
            </w:r>
            <w:r>
              <w:rPr>
                <w:b/>
                <w:sz w:val="14"/>
              </w:rPr>
              <w:t>at</w:t>
            </w:r>
            <w:r>
              <w:rPr>
                <w:b/>
                <w:spacing w:val="21"/>
                <w:sz w:val="14"/>
              </w:rPr>
              <w:t> </w:t>
            </w:r>
            <w:r>
              <w:rPr>
                <w:b/>
                <w:sz w:val="14"/>
                <w:u w:val="single"/>
              </w:rPr>
              <w:t>Program</w:t>
            </w:r>
            <w:r>
              <w:rPr>
                <w:b/>
                <w:spacing w:val="6"/>
                <w:sz w:val="14"/>
                <w:u w:val="single"/>
              </w:rPr>
              <w:t> </w:t>
            </w:r>
            <w:r>
              <w:rPr>
                <w:b/>
                <w:sz w:val="14"/>
                <w:u w:val="single"/>
              </w:rPr>
              <w:t>Level</w:t>
            </w:r>
            <w:r>
              <w:rPr>
                <w:b/>
                <w:spacing w:val="21"/>
                <w:sz w:val="14"/>
                <w:u w:val="none"/>
              </w:rPr>
              <w:t> </w:t>
            </w:r>
            <w:r>
              <w:rPr>
                <w:b/>
                <w:sz w:val="12"/>
                <w:u w:val="none"/>
              </w:rPr>
              <w:t>(Uniform</w:t>
            </w:r>
            <w:r>
              <w:rPr>
                <w:b/>
                <w:spacing w:val="16"/>
                <w:sz w:val="12"/>
                <w:u w:val="none"/>
              </w:rPr>
              <w:t> </w:t>
            </w:r>
            <w:r>
              <w:rPr>
                <w:b/>
                <w:sz w:val="12"/>
                <w:u w:val="none"/>
              </w:rPr>
              <w:t>Sizes</w:t>
            </w:r>
            <w:r>
              <w:rPr>
                <w:b/>
                <w:spacing w:val="24"/>
                <w:sz w:val="12"/>
                <w:u w:val="none"/>
              </w:rPr>
              <w:t> </w:t>
            </w:r>
            <w:r>
              <w:rPr>
                <w:b/>
                <w:sz w:val="12"/>
                <w:u w:val="none"/>
              </w:rPr>
              <w:t>are</w:t>
            </w:r>
            <w:r>
              <w:rPr>
                <w:b/>
                <w:spacing w:val="24"/>
                <w:sz w:val="12"/>
                <w:u w:val="none"/>
              </w:rPr>
              <w:t> </w:t>
            </w:r>
            <w:r>
              <w:rPr>
                <w:b/>
                <w:sz w:val="12"/>
                <w:u w:val="none"/>
              </w:rPr>
              <w:t>NSN</w:t>
            </w:r>
            <w:r>
              <w:rPr>
                <w:b/>
                <w:spacing w:val="21"/>
                <w:sz w:val="12"/>
                <w:u w:val="none"/>
              </w:rPr>
              <w:t> </w:t>
            </w:r>
            <w:r>
              <w:rPr>
                <w:b/>
                <w:sz w:val="12"/>
                <w:u w:val="none"/>
              </w:rPr>
              <w:t>specific,</w:t>
            </w:r>
            <w:r>
              <w:rPr>
                <w:b/>
                <w:spacing w:val="31"/>
                <w:sz w:val="12"/>
                <w:u w:val="none"/>
              </w:rPr>
              <w:t> </w:t>
            </w:r>
            <w:r>
              <w:rPr>
                <w:b/>
                <w:sz w:val="12"/>
                <w:u w:val="none"/>
              </w:rPr>
              <w:t>must</w:t>
            </w:r>
            <w:r>
              <w:rPr>
                <w:b/>
                <w:spacing w:val="28"/>
                <w:sz w:val="12"/>
                <w:u w:val="none"/>
              </w:rPr>
              <w:t> </w:t>
            </w:r>
            <w:r>
              <w:rPr>
                <w:b/>
                <w:sz w:val="12"/>
                <w:u w:val="none"/>
              </w:rPr>
              <w:t>be</w:t>
            </w:r>
            <w:r>
              <w:rPr>
                <w:b/>
                <w:spacing w:val="22"/>
                <w:sz w:val="12"/>
                <w:u w:val="none"/>
              </w:rPr>
              <w:t> </w:t>
            </w:r>
            <w:r>
              <w:rPr>
                <w:b/>
                <w:sz w:val="12"/>
                <w:u w:val="none"/>
              </w:rPr>
              <w:t>in</w:t>
            </w:r>
            <w:r>
              <w:rPr>
                <w:b/>
                <w:spacing w:val="25"/>
                <w:sz w:val="12"/>
                <w:u w:val="none"/>
              </w:rPr>
              <w:t> </w:t>
            </w:r>
            <w:r>
              <w:rPr>
                <w:b/>
                <w:sz w:val="12"/>
                <w:u w:val="none"/>
              </w:rPr>
              <w:t>OCP</w:t>
            </w:r>
            <w:r>
              <w:rPr>
                <w:b/>
                <w:spacing w:val="21"/>
                <w:sz w:val="12"/>
                <w:u w:val="none"/>
              </w:rPr>
              <w:t> </w:t>
            </w:r>
            <w:r>
              <w:rPr>
                <w:b/>
                <w:spacing w:val="-2"/>
                <w:sz w:val="12"/>
                <w:u w:val="none"/>
              </w:rPr>
              <w:t>pattern)</w:t>
            </w:r>
          </w:p>
        </w:tc>
      </w:tr>
      <w:tr>
        <w:trPr>
          <w:trHeight w:val="141" w:hRule="atLeast"/>
        </w:trPr>
        <w:tc>
          <w:tcPr>
            <w:tcW w:w="446" w:type="dxa"/>
            <w:tcBorders>
              <w:top w:val="single" w:sz="6"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04009</w:t>
            </w:r>
          </w:p>
        </w:tc>
        <w:tc>
          <w:tcPr>
            <w:tcW w:w="619" w:type="dxa"/>
            <w:tcBorders>
              <w:top w:val="single" w:sz="6" w:space="0" w:color="000000"/>
              <w:left w:val="single" w:sz="4" w:space="0" w:color="000000"/>
              <w:bottom w:val="single" w:sz="4" w:space="0" w:color="000000"/>
              <w:right w:val="single" w:sz="4" w:space="0" w:color="000000"/>
            </w:tcBorders>
          </w:tcPr>
          <w:p>
            <w:pPr>
              <w:pStyle w:val="TableParagraph"/>
              <w:spacing w:line="105" w:lineRule="exact"/>
              <w:jc w:val="center"/>
              <w:rPr>
                <w:sz w:val="10"/>
              </w:rPr>
            </w:pPr>
            <w:r>
              <w:rPr>
                <w:spacing w:val="-2"/>
                <w:w w:val="125"/>
                <w:sz w:val="10"/>
              </w:rPr>
              <w:t>C05062</w:t>
            </w:r>
          </w:p>
        </w:tc>
        <w:tc>
          <w:tcPr>
            <w:tcW w:w="1257" w:type="dxa"/>
            <w:tcBorders>
              <w:top w:val="single" w:sz="6"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8415-01-630-</w:t>
            </w:r>
            <w:r>
              <w:rPr>
                <w:spacing w:val="-4"/>
                <w:sz w:val="10"/>
              </w:rPr>
              <w:t>8905</w:t>
            </w:r>
          </w:p>
        </w:tc>
        <w:tc>
          <w:tcPr>
            <w:tcW w:w="4036" w:type="dxa"/>
            <w:tcBorders>
              <w:top w:val="single" w:sz="6" w:space="0" w:color="000000"/>
              <w:left w:val="single" w:sz="4" w:space="0" w:color="000000"/>
              <w:bottom w:val="single" w:sz="4" w:space="0" w:color="000000"/>
              <w:right w:val="nil"/>
            </w:tcBorders>
          </w:tcPr>
          <w:p>
            <w:pPr>
              <w:pStyle w:val="TableParagraph"/>
              <w:spacing w:line="109" w:lineRule="exact"/>
              <w:ind w:left="32"/>
              <w:rPr>
                <w:sz w:val="12"/>
              </w:rPr>
            </w:pPr>
            <w:r>
              <w:rPr>
                <w:spacing w:val="-2"/>
                <w:w w:val="110"/>
                <w:sz w:val="12"/>
              </w:rPr>
              <w:t>Cap,</w:t>
            </w:r>
            <w:r>
              <w:rPr>
                <w:spacing w:val="-7"/>
                <w:w w:val="110"/>
                <w:sz w:val="12"/>
              </w:rPr>
              <w:t> </w:t>
            </w:r>
            <w:r>
              <w:rPr>
                <w:spacing w:val="-2"/>
                <w:w w:val="110"/>
                <w:sz w:val="12"/>
              </w:rPr>
              <w:t>Patrol, Army</w:t>
            </w:r>
            <w:r>
              <w:rPr>
                <w:spacing w:val="-6"/>
                <w:w w:val="110"/>
                <w:sz w:val="12"/>
              </w:rPr>
              <w:t> </w:t>
            </w:r>
            <w:r>
              <w:rPr>
                <w:spacing w:val="-2"/>
                <w:w w:val="110"/>
                <w:sz w:val="12"/>
              </w:rPr>
              <w:t>Combat Uniform</w:t>
            </w:r>
            <w:r>
              <w:rPr>
                <w:spacing w:val="-9"/>
                <w:w w:val="110"/>
                <w:sz w:val="12"/>
              </w:rPr>
              <w:t> </w:t>
            </w:r>
            <w:r>
              <w:rPr>
                <w:spacing w:val="-5"/>
                <w:w w:val="110"/>
                <w:sz w:val="12"/>
              </w:rPr>
              <w:t>OCP</w:t>
            </w:r>
          </w:p>
        </w:tc>
        <w:tc>
          <w:tcPr>
            <w:tcW w:w="1611" w:type="dxa"/>
            <w:tcBorders>
              <w:top w:val="single" w:sz="6" w:space="0" w:color="000000"/>
              <w:left w:val="nil"/>
              <w:bottom w:val="single" w:sz="4" w:space="0" w:color="000000"/>
              <w:right w:val="single" w:sz="4" w:space="0" w:color="000000"/>
            </w:tcBorders>
          </w:tcPr>
          <w:p>
            <w:pPr>
              <w:pStyle w:val="TableParagraph"/>
              <w:spacing w:line="109" w:lineRule="exact"/>
              <w:ind w:left="114"/>
              <w:rPr>
                <w:sz w:val="12"/>
              </w:rPr>
            </w:pPr>
            <w:r>
              <w:rPr>
                <w:spacing w:val="-4"/>
                <w:w w:val="110"/>
                <w:sz w:val="12"/>
              </w:rPr>
              <w:t>Size</w:t>
            </w:r>
          </w:p>
        </w:tc>
        <w:tc>
          <w:tcPr>
            <w:tcW w:w="737" w:type="dxa"/>
            <w:tcBorders>
              <w:top w:val="single" w:sz="6"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6"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6"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03976</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jc w:val="center"/>
              <w:rPr>
                <w:sz w:val="10"/>
              </w:rPr>
            </w:pPr>
            <w:r>
              <w:rPr>
                <w:spacing w:val="-2"/>
                <w:w w:val="125"/>
                <w:sz w:val="10"/>
              </w:rPr>
              <w:t>C05065</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w w:val="125"/>
                <w:sz w:val="10"/>
              </w:rPr>
              <w:t>8415-01-623-</w:t>
            </w:r>
            <w:r>
              <w:rPr>
                <w:spacing w:val="-4"/>
                <w:w w:val="125"/>
                <w:sz w:val="10"/>
              </w:rPr>
              <w:t>5052</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spacing w:val="-2"/>
                <w:w w:val="110"/>
                <w:sz w:val="12"/>
              </w:rPr>
              <w:t>Coat,</w:t>
            </w:r>
            <w:r>
              <w:rPr>
                <w:spacing w:val="-3"/>
                <w:w w:val="110"/>
                <w:sz w:val="12"/>
              </w:rPr>
              <w:t> </w:t>
            </w:r>
            <w:r>
              <w:rPr>
                <w:spacing w:val="-2"/>
                <w:w w:val="110"/>
                <w:sz w:val="12"/>
              </w:rPr>
              <w:t>ACU</w:t>
            </w:r>
            <w:r>
              <w:rPr>
                <w:spacing w:val="-10"/>
                <w:w w:val="110"/>
                <w:sz w:val="12"/>
              </w:rPr>
              <w:t> </w:t>
            </w:r>
            <w:r>
              <w:rPr>
                <w:spacing w:val="-2"/>
                <w:w w:val="110"/>
                <w:sz w:val="12"/>
              </w:rPr>
              <w:t>OCP</w:t>
            </w:r>
            <w:r>
              <w:rPr>
                <w:spacing w:val="-3"/>
                <w:w w:val="110"/>
                <w:sz w:val="12"/>
              </w:rPr>
              <w:t> </w:t>
            </w:r>
            <w:r>
              <w:rPr>
                <w:spacing w:val="-2"/>
                <w:w w:val="110"/>
                <w:sz w:val="12"/>
              </w:rPr>
              <w:t>(Permethrin).</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19"/>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93664</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8455-01-524-</w:t>
            </w:r>
            <w:r>
              <w:rPr>
                <w:spacing w:val="-4"/>
                <w:sz w:val="10"/>
              </w:rPr>
              <w:t>4476</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Patch,</w:t>
            </w:r>
            <w:r>
              <w:rPr>
                <w:spacing w:val="17"/>
                <w:sz w:val="12"/>
              </w:rPr>
              <w:t> </w:t>
            </w:r>
            <w:r>
              <w:rPr>
                <w:sz w:val="12"/>
              </w:rPr>
              <w:t>US</w:t>
            </w:r>
            <w:r>
              <w:rPr>
                <w:spacing w:val="7"/>
                <w:sz w:val="12"/>
              </w:rPr>
              <w:t> </w:t>
            </w:r>
            <w:r>
              <w:rPr>
                <w:spacing w:val="-4"/>
                <w:sz w:val="12"/>
              </w:rPr>
              <w:t>Flag</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35608</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8455-01-531-</w:t>
            </w:r>
            <w:r>
              <w:rPr>
                <w:spacing w:val="-4"/>
                <w:sz w:val="10"/>
              </w:rPr>
              <w:t>6334</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Tape,</w:t>
            </w:r>
            <w:r>
              <w:rPr>
                <w:spacing w:val="11"/>
                <w:sz w:val="12"/>
              </w:rPr>
              <w:t> </w:t>
            </w:r>
            <w:r>
              <w:rPr>
                <w:sz w:val="12"/>
              </w:rPr>
              <w:t>US</w:t>
            </w:r>
            <w:r>
              <w:rPr>
                <w:spacing w:val="14"/>
                <w:sz w:val="12"/>
              </w:rPr>
              <w:t> </w:t>
            </w:r>
            <w:r>
              <w:rPr>
                <w:sz w:val="12"/>
              </w:rPr>
              <w:t>Army,</w:t>
            </w:r>
            <w:r>
              <w:rPr>
                <w:spacing w:val="25"/>
                <w:sz w:val="12"/>
              </w:rPr>
              <w:t> </w:t>
            </w:r>
            <w:r>
              <w:rPr>
                <w:sz w:val="12"/>
              </w:rPr>
              <w:t>ACU</w:t>
            </w:r>
            <w:r>
              <w:rPr>
                <w:spacing w:val="11"/>
                <w:sz w:val="12"/>
              </w:rPr>
              <w:t> </w:t>
            </w:r>
            <w:r>
              <w:rPr>
                <w:spacing w:val="-2"/>
                <w:sz w:val="12"/>
              </w:rPr>
              <w:t>Velcro</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99204</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8455-00-000-</w:t>
            </w:r>
            <w:r>
              <w:rPr>
                <w:spacing w:val="-4"/>
                <w:sz w:val="10"/>
              </w:rPr>
              <w:t>9995</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Nametape,</w:t>
            </w:r>
            <w:r>
              <w:rPr>
                <w:spacing w:val="27"/>
                <w:sz w:val="12"/>
              </w:rPr>
              <w:t> </w:t>
            </w:r>
            <w:r>
              <w:rPr>
                <w:sz w:val="12"/>
              </w:rPr>
              <w:t>ACU</w:t>
            </w:r>
            <w:r>
              <w:rPr>
                <w:spacing w:val="13"/>
                <w:sz w:val="12"/>
              </w:rPr>
              <w:t> </w:t>
            </w:r>
            <w:r>
              <w:rPr>
                <w:spacing w:val="-2"/>
                <w:sz w:val="12"/>
              </w:rPr>
              <w:t>Velcro</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29636</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8455-01-528-</w:t>
            </w:r>
            <w:r>
              <w:rPr>
                <w:spacing w:val="-4"/>
                <w:sz w:val="10"/>
              </w:rPr>
              <w:t>8869</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w w:val="110"/>
                <w:sz w:val="12"/>
              </w:rPr>
              <w:t>Patch,</w:t>
            </w:r>
            <w:r>
              <w:rPr>
                <w:spacing w:val="-6"/>
                <w:w w:val="110"/>
                <w:sz w:val="12"/>
              </w:rPr>
              <w:t> </w:t>
            </w:r>
            <w:r>
              <w:rPr>
                <w:spacing w:val="-2"/>
                <w:w w:val="110"/>
                <w:sz w:val="12"/>
              </w:rPr>
              <w:t>Unit,</w:t>
            </w:r>
            <w:r>
              <w:rPr>
                <w:spacing w:val="-6"/>
                <w:w w:val="110"/>
                <w:sz w:val="12"/>
              </w:rPr>
              <w:t> </w:t>
            </w:r>
            <w:r>
              <w:rPr>
                <w:spacing w:val="-2"/>
                <w:w w:val="110"/>
                <w:sz w:val="12"/>
              </w:rPr>
              <w:t>Cadet</w:t>
            </w:r>
            <w:r>
              <w:rPr>
                <w:spacing w:val="-6"/>
                <w:w w:val="110"/>
                <w:sz w:val="12"/>
              </w:rPr>
              <w:t> </w:t>
            </w:r>
            <w:r>
              <w:rPr>
                <w:spacing w:val="-2"/>
                <w:w w:val="110"/>
                <w:sz w:val="12"/>
              </w:rPr>
              <w:t>Command</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03977</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right="1"/>
              <w:jc w:val="center"/>
              <w:rPr>
                <w:sz w:val="10"/>
              </w:rPr>
            </w:pPr>
            <w:r>
              <w:rPr>
                <w:spacing w:val="-2"/>
                <w:w w:val="125"/>
                <w:sz w:val="10"/>
              </w:rPr>
              <w:t>T05051</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1"/>
              <w:rPr>
                <w:sz w:val="10"/>
              </w:rPr>
            </w:pPr>
            <w:r>
              <w:rPr>
                <w:spacing w:val="-2"/>
                <w:w w:val="125"/>
                <w:sz w:val="10"/>
              </w:rPr>
              <w:t>8415-01-623-</w:t>
            </w:r>
            <w:r>
              <w:rPr>
                <w:spacing w:val="-4"/>
                <w:w w:val="125"/>
                <w:sz w:val="10"/>
              </w:rPr>
              <w:t>3923</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sz w:val="12"/>
              </w:rPr>
              <w:t>Trousers,</w:t>
            </w:r>
            <w:r>
              <w:rPr>
                <w:spacing w:val="26"/>
                <w:sz w:val="12"/>
              </w:rPr>
              <w:t> </w:t>
            </w:r>
            <w:r>
              <w:rPr>
                <w:sz w:val="12"/>
              </w:rPr>
              <w:t>ACU</w:t>
            </w:r>
            <w:r>
              <w:rPr>
                <w:spacing w:val="14"/>
                <w:sz w:val="12"/>
              </w:rPr>
              <w:t> </w:t>
            </w:r>
            <w:r>
              <w:rPr>
                <w:sz w:val="12"/>
              </w:rPr>
              <w:t>OCP</w:t>
            </w:r>
            <w:r>
              <w:rPr>
                <w:spacing w:val="23"/>
                <w:sz w:val="12"/>
              </w:rPr>
              <w:t> </w:t>
            </w:r>
            <w:r>
              <w:rPr>
                <w:spacing w:val="-2"/>
                <w:sz w:val="12"/>
              </w:rPr>
              <w:t>(Permethrin).</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38"/>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04015</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right="2"/>
              <w:jc w:val="center"/>
              <w:rPr>
                <w:sz w:val="10"/>
              </w:rPr>
            </w:pPr>
            <w:r>
              <w:rPr>
                <w:spacing w:val="-2"/>
                <w:w w:val="125"/>
                <w:sz w:val="10"/>
              </w:rPr>
              <w:t>B05007</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89"/>
              <w:rPr>
                <w:sz w:val="10"/>
              </w:rPr>
            </w:pPr>
            <w:r>
              <w:rPr>
                <w:spacing w:val="-2"/>
                <w:sz w:val="10"/>
              </w:rPr>
              <w:t>8415-01-630-</w:t>
            </w:r>
            <w:r>
              <w:rPr>
                <w:spacing w:val="-4"/>
                <w:sz w:val="10"/>
              </w:rPr>
              <w:t>9491</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spacing w:val="2"/>
                <w:sz w:val="12"/>
              </w:rPr>
              <w:t>Belt,</w:t>
            </w:r>
            <w:r>
              <w:rPr>
                <w:spacing w:val="14"/>
                <w:sz w:val="12"/>
              </w:rPr>
              <w:t> </w:t>
            </w:r>
            <w:r>
              <w:rPr>
                <w:spacing w:val="2"/>
                <w:sz w:val="12"/>
              </w:rPr>
              <w:t>Rigger's,</w:t>
            </w:r>
            <w:r>
              <w:rPr>
                <w:spacing w:val="11"/>
                <w:sz w:val="12"/>
              </w:rPr>
              <w:t> </w:t>
            </w:r>
            <w:r>
              <w:rPr>
                <w:spacing w:val="-2"/>
                <w:sz w:val="12"/>
              </w:rPr>
              <w:t>Coyote</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48"/>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04011</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right="1"/>
              <w:jc w:val="center"/>
              <w:rPr>
                <w:sz w:val="10"/>
              </w:rPr>
            </w:pPr>
            <w:r>
              <w:rPr>
                <w:spacing w:val="-2"/>
                <w:w w:val="125"/>
                <w:sz w:val="10"/>
              </w:rPr>
              <w:t>T05049</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2" w:lineRule="exact"/>
              <w:ind w:left="94"/>
              <w:rPr>
                <w:sz w:val="10"/>
              </w:rPr>
            </w:pPr>
            <w:r>
              <w:rPr>
                <w:spacing w:val="-2"/>
                <w:sz w:val="10"/>
              </w:rPr>
              <w:t>8430-01-630-</w:t>
            </w:r>
            <w:r>
              <w:rPr>
                <w:spacing w:val="-4"/>
                <w:sz w:val="10"/>
              </w:rPr>
              <w:t>5523</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sz w:val="12"/>
              </w:rPr>
              <w:t>T-Shirt,</w:t>
            </w:r>
            <w:r>
              <w:rPr>
                <w:spacing w:val="40"/>
                <w:sz w:val="12"/>
              </w:rPr>
              <w:t> </w:t>
            </w:r>
            <w:r>
              <w:rPr>
                <w:sz w:val="12"/>
              </w:rPr>
              <w:t>Moisture-Wicking,</w:t>
            </w:r>
            <w:r>
              <w:rPr>
                <w:spacing w:val="44"/>
                <w:sz w:val="12"/>
              </w:rPr>
              <w:t> </w:t>
            </w:r>
            <w:r>
              <w:rPr>
                <w:spacing w:val="-2"/>
                <w:sz w:val="12"/>
              </w:rPr>
              <w:t>Coyote.</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48"/>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02882</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right="1"/>
              <w:jc w:val="center"/>
              <w:rPr>
                <w:sz w:val="10"/>
              </w:rPr>
            </w:pPr>
            <w:r>
              <w:rPr>
                <w:spacing w:val="-2"/>
                <w:w w:val="105"/>
                <w:sz w:val="10"/>
              </w:rPr>
              <w:t>S89914</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8440-01-508-</w:t>
            </w:r>
            <w:r>
              <w:rPr>
                <w:spacing w:val="-4"/>
                <w:sz w:val="10"/>
              </w:rPr>
              <w:t>3357</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w w:val="110"/>
                <w:sz w:val="12"/>
              </w:rPr>
              <w:t>Socks,</w:t>
            </w:r>
            <w:r>
              <w:rPr>
                <w:spacing w:val="-9"/>
                <w:w w:val="110"/>
                <w:sz w:val="12"/>
              </w:rPr>
              <w:t> </w:t>
            </w:r>
            <w:r>
              <w:rPr>
                <w:w w:val="110"/>
                <w:sz w:val="12"/>
              </w:rPr>
              <w:t>Boot,</w:t>
            </w:r>
            <w:r>
              <w:rPr>
                <w:spacing w:val="-7"/>
                <w:w w:val="110"/>
                <w:sz w:val="12"/>
              </w:rPr>
              <w:t> </w:t>
            </w:r>
            <w:r>
              <w:rPr>
                <w:w w:val="110"/>
                <w:sz w:val="12"/>
              </w:rPr>
              <w:t>Black</w:t>
            </w:r>
            <w:r>
              <w:rPr>
                <w:spacing w:val="-9"/>
                <w:w w:val="110"/>
                <w:sz w:val="12"/>
              </w:rPr>
              <w:t> </w:t>
            </w:r>
            <w:r>
              <w:rPr>
                <w:w w:val="110"/>
                <w:sz w:val="12"/>
              </w:rPr>
              <w:t>/</w:t>
            </w:r>
            <w:r>
              <w:rPr>
                <w:spacing w:val="-6"/>
                <w:w w:val="110"/>
                <w:sz w:val="12"/>
              </w:rPr>
              <w:t> </w:t>
            </w:r>
            <w:r>
              <w:rPr>
                <w:spacing w:val="-2"/>
                <w:w w:val="110"/>
                <w:sz w:val="12"/>
              </w:rPr>
              <w:t>Green.</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57"/>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5"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16" w:lineRule="exact"/>
              <w:ind w:left="23"/>
              <w:rPr>
                <w:sz w:val="12"/>
              </w:rPr>
            </w:pPr>
            <w:r>
              <w:rPr>
                <w:spacing w:val="-2"/>
                <w:w w:val="110"/>
                <w:sz w:val="12"/>
              </w:rPr>
              <w:t>04039</w:t>
            </w:r>
          </w:p>
        </w:tc>
        <w:tc>
          <w:tcPr>
            <w:tcW w:w="619" w:type="dxa"/>
            <w:tcBorders>
              <w:top w:val="single" w:sz="4" w:space="0" w:color="000000"/>
              <w:left w:val="single" w:sz="4" w:space="0" w:color="000000"/>
              <w:bottom w:val="single" w:sz="4" w:space="0" w:color="D2D2D2"/>
              <w:right w:val="single" w:sz="4" w:space="0" w:color="000000"/>
            </w:tcBorders>
          </w:tcPr>
          <w:p>
            <w:pPr>
              <w:pStyle w:val="TableParagraph"/>
              <w:spacing w:line="112" w:lineRule="exact"/>
              <w:ind w:right="1"/>
              <w:jc w:val="center"/>
              <w:rPr>
                <w:sz w:val="10"/>
              </w:rPr>
            </w:pPr>
            <w:r>
              <w:rPr>
                <w:spacing w:val="-2"/>
                <w:w w:val="105"/>
                <w:sz w:val="10"/>
              </w:rPr>
              <w:t>B60315</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12" w:lineRule="exact"/>
              <w:ind w:left="103"/>
              <w:rPr>
                <w:sz w:val="10"/>
              </w:rPr>
            </w:pPr>
            <w:r>
              <w:rPr>
                <w:spacing w:val="-2"/>
                <w:sz w:val="10"/>
              </w:rPr>
              <w:t>8430-01-632-</w:t>
            </w:r>
            <w:r>
              <w:rPr>
                <w:spacing w:val="-4"/>
                <w:sz w:val="10"/>
              </w:rPr>
              <w:t>2475</w:t>
            </w:r>
          </w:p>
        </w:tc>
        <w:tc>
          <w:tcPr>
            <w:tcW w:w="4036" w:type="dxa"/>
            <w:vMerge w:val="restart"/>
            <w:tcBorders>
              <w:top w:val="single" w:sz="4" w:space="0" w:color="000000"/>
              <w:left w:val="single" w:sz="4" w:space="0" w:color="000000"/>
              <w:bottom w:val="single" w:sz="4" w:space="0" w:color="000000"/>
              <w:right w:val="nil"/>
            </w:tcBorders>
          </w:tcPr>
          <w:p>
            <w:pPr>
              <w:pStyle w:val="TableParagraph"/>
              <w:spacing w:line="130" w:lineRule="exact"/>
              <w:ind w:left="32"/>
              <w:rPr>
                <w:b/>
                <w:sz w:val="12"/>
              </w:rPr>
            </w:pPr>
            <w:r>
              <w:rPr>
                <w:spacing w:val="-2"/>
                <w:w w:val="110"/>
                <w:sz w:val="12"/>
              </w:rPr>
              <w:t>Boots,</w:t>
            </w:r>
            <w:r>
              <w:rPr>
                <w:spacing w:val="-3"/>
                <w:w w:val="110"/>
                <w:sz w:val="12"/>
              </w:rPr>
              <w:t> </w:t>
            </w:r>
            <w:r>
              <w:rPr>
                <w:spacing w:val="-2"/>
                <w:w w:val="110"/>
                <w:sz w:val="12"/>
              </w:rPr>
              <w:t>Combat,</w:t>
            </w:r>
            <w:r>
              <w:rPr>
                <w:spacing w:val="-1"/>
                <w:w w:val="110"/>
                <w:sz w:val="12"/>
              </w:rPr>
              <w:t> </w:t>
            </w:r>
            <w:r>
              <w:rPr>
                <w:spacing w:val="-2"/>
                <w:w w:val="110"/>
                <w:sz w:val="12"/>
              </w:rPr>
              <w:t>Hot</w:t>
            </w:r>
            <w:r>
              <w:rPr>
                <w:spacing w:val="-1"/>
                <w:w w:val="110"/>
                <w:sz w:val="12"/>
              </w:rPr>
              <w:t> </w:t>
            </w:r>
            <w:r>
              <w:rPr>
                <w:spacing w:val="-2"/>
                <w:w w:val="110"/>
                <w:sz w:val="12"/>
              </w:rPr>
              <w:t>Weather</w:t>
            </w:r>
            <w:r>
              <w:rPr>
                <w:spacing w:val="-3"/>
                <w:w w:val="110"/>
                <w:sz w:val="12"/>
              </w:rPr>
              <w:t> </w:t>
            </w:r>
            <w:r>
              <w:rPr>
                <w:b/>
                <w:spacing w:val="-5"/>
                <w:w w:val="110"/>
                <w:sz w:val="12"/>
              </w:rPr>
              <w:t>OR</w:t>
            </w:r>
          </w:p>
          <w:p>
            <w:pPr>
              <w:pStyle w:val="TableParagraph"/>
              <w:spacing w:line="137" w:lineRule="exact"/>
              <w:ind w:left="32"/>
              <w:rPr>
                <w:sz w:val="12"/>
              </w:rPr>
            </w:pPr>
            <w:r>
              <w:rPr>
                <w:spacing w:val="-2"/>
                <w:w w:val="110"/>
                <w:sz w:val="12"/>
              </w:rPr>
              <w:t>Boots,</w:t>
            </w:r>
            <w:r>
              <w:rPr>
                <w:spacing w:val="-1"/>
                <w:w w:val="110"/>
                <w:sz w:val="12"/>
              </w:rPr>
              <w:t> </w:t>
            </w:r>
            <w:r>
              <w:rPr>
                <w:spacing w:val="-2"/>
                <w:w w:val="110"/>
                <w:sz w:val="12"/>
              </w:rPr>
              <w:t>Combat</w:t>
            </w:r>
            <w:r>
              <w:rPr>
                <w:spacing w:val="-3"/>
                <w:w w:val="110"/>
                <w:sz w:val="12"/>
              </w:rPr>
              <w:t> </w:t>
            </w:r>
            <w:r>
              <w:rPr>
                <w:spacing w:val="-2"/>
                <w:w w:val="110"/>
                <w:sz w:val="12"/>
              </w:rPr>
              <w:t>Temperate</w:t>
            </w:r>
          </w:p>
        </w:tc>
        <w:tc>
          <w:tcPr>
            <w:tcW w:w="1611" w:type="dxa"/>
            <w:tcBorders>
              <w:top w:val="single" w:sz="4" w:space="0" w:color="000000"/>
              <w:left w:val="nil"/>
              <w:bottom w:val="nil"/>
              <w:right w:val="single" w:sz="4" w:space="0" w:color="000000"/>
            </w:tcBorders>
          </w:tcPr>
          <w:p>
            <w:pPr>
              <w:pStyle w:val="TableParagraph"/>
              <w:rPr>
                <w:rFonts w:ascii="Times New Roman"/>
                <w:sz w:val="8"/>
              </w:rPr>
            </w:pPr>
          </w:p>
        </w:tc>
        <w:tc>
          <w:tcPr>
            <w:tcW w:w="73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4"/>
              <w:ind w:left="38" w:right="2"/>
              <w:jc w:val="center"/>
              <w:rPr>
                <w:sz w:val="12"/>
              </w:rPr>
            </w:pPr>
            <w:r>
              <w:rPr>
                <w:spacing w:val="-10"/>
                <w:w w:val="105"/>
                <w:sz w:val="12"/>
              </w:rPr>
              <w:t>1</w:t>
            </w:r>
          </w:p>
        </w:tc>
        <w:tc>
          <w:tcPr>
            <w:tcW w:w="509"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2"/>
              </w:rPr>
            </w:pPr>
          </w:p>
        </w:tc>
        <w:tc>
          <w:tcPr>
            <w:tcW w:w="895" w:type="dxa"/>
            <w:vMerge w:val="restart"/>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12"/>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04040</w:t>
            </w:r>
          </w:p>
        </w:tc>
        <w:tc>
          <w:tcPr>
            <w:tcW w:w="619" w:type="dxa"/>
            <w:tcBorders>
              <w:top w:val="single" w:sz="4" w:space="0" w:color="D2D2D2"/>
              <w:left w:val="single" w:sz="4" w:space="0" w:color="000000"/>
              <w:bottom w:val="single" w:sz="4" w:space="0" w:color="000000"/>
              <w:right w:val="single" w:sz="4" w:space="0" w:color="000000"/>
            </w:tcBorders>
          </w:tcPr>
          <w:p>
            <w:pPr>
              <w:pStyle w:val="TableParagraph"/>
              <w:spacing w:line="105" w:lineRule="exact"/>
              <w:ind w:right="1"/>
              <w:jc w:val="center"/>
              <w:rPr>
                <w:sz w:val="10"/>
              </w:rPr>
            </w:pPr>
            <w:r>
              <w:rPr>
                <w:spacing w:val="-2"/>
                <w:w w:val="105"/>
                <w:sz w:val="10"/>
              </w:rPr>
              <w:t>B13584</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w w:val="125"/>
                <w:sz w:val="10"/>
              </w:rPr>
              <w:t>8430-01-632-</w:t>
            </w:r>
            <w:r>
              <w:rPr>
                <w:spacing w:val="-4"/>
                <w:w w:val="125"/>
                <w:sz w:val="10"/>
              </w:rPr>
              <w:t>5324</w:t>
            </w:r>
          </w:p>
        </w:tc>
        <w:tc>
          <w:tcPr>
            <w:tcW w:w="4036" w:type="dxa"/>
            <w:vMerge/>
            <w:tcBorders>
              <w:top w:val="nil"/>
              <w:left w:val="single" w:sz="4" w:space="0" w:color="000000"/>
              <w:bottom w:val="single" w:sz="4" w:space="0" w:color="000000"/>
              <w:right w:val="nil"/>
            </w:tcBorders>
          </w:tcPr>
          <w:p>
            <w:pPr>
              <w:rPr>
                <w:sz w:val="2"/>
                <w:szCs w:val="2"/>
              </w:rPr>
            </w:pPr>
          </w:p>
        </w:tc>
        <w:tc>
          <w:tcPr>
            <w:tcW w:w="1611" w:type="dxa"/>
            <w:tcBorders>
              <w:top w:val="nil"/>
              <w:left w:val="nil"/>
              <w:bottom w:val="single" w:sz="4" w:space="0" w:color="000000"/>
              <w:right w:val="single" w:sz="4" w:space="0" w:color="000000"/>
            </w:tcBorders>
          </w:tcPr>
          <w:p>
            <w:pPr>
              <w:pStyle w:val="TableParagraph"/>
              <w:spacing w:line="111" w:lineRule="exact"/>
              <w:ind w:left="179"/>
              <w:rPr>
                <w:sz w:val="12"/>
              </w:rPr>
            </w:pPr>
            <w:r>
              <w:rPr>
                <w:spacing w:val="-4"/>
                <w:w w:val="110"/>
                <w:sz w:val="12"/>
              </w:rPr>
              <w:t>Size</w:t>
            </w:r>
          </w:p>
        </w:tc>
        <w:tc>
          <w:tcPr>
            <w:tcW w:w="737" w:type="dxa"/>
            <w:vMerge/>
            <w:tcBorders>
              <w:top w:val="nil"/>
              <w:left w:val="single" w:sz="4" w:space="0" w:color="000000"/>
              <w:bottom w:val="single" w:sz="4" w:space="0" w:color="000000"/>
              <w:right w:val="single" w:sz="4" w:space="0" w:color="000000"/>
            </w:tcBorders>
          </w:tcPr>
          <w:p>
            <w:pPr>
              <w:rPr>
                <w:sz w:val="2"/>
                <w:szCs w:val="2"/>
              </w:rPr>
            </w:pPr>
          </w:p>
        </w:tc>
        <w:tc>
          <w:tcPr>
            <w:tcW w:w="509" w:type="dxa"/>
            <w:vMerge/>
            <w:tcBorders>
              <w:top w:val="nil"/>
              <w:left w:val="single" w:sz="4" w:space="0" w:color="000000"/>
              <w:bottom w:val="single" w:sz="4" w:space="0" w:color="000000"/>
              <w:right w:val="single" w:sz="4" w:space="0" w:color="000000"/>
            </w:tcBorders>
          </w:tcPr>
          <w:p>
            <w:pPr>
              <w:rPr>
                <w:sz w:val="2"/>
                <w:szCs w:val="2"/>
              </w:rPr>
            </w:pPr>
          </w:p>
        </w:tc>
        <w:tc>
          <w:tcPr>
            <w:tcW w:w="895" w:type="dxa"/>
            <w:vMerge/>
            <w:tcBorders>
              <w:top w:val="nil"/>
              <w:left w:val="single" w:sz="4" w:space="0" w:color="000000"/>
              <w:bottom w:val="single" w:sz="4" w:space="0" w:color="000000"/>
              <w:right w:val="single" w:sz="6" w:space="0" w:color="0000D0"/>
            </w:tcBorders>
          </w:tcPr>
          <w:p>
            <w:pPr>
              <w:rPr>
                <w:sz w:val="2"/>
                <w:szCs w:val="2"/>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04118</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right="3"/>
              <w:jc w:val="center"/>
              <w:rPr>
                <w:sz w:val="10"/>
              </w:rPr>
            </w:pPr>
            <w:r>
              <w:rPr>
                <w:spacing w:val="-2"/>
                <w:w w:val="125"/>
                <w:sz w:val="10"/>
              </w:rPr>
              <w:t>G05021</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8415-01-644-</w:t>
            </w:r>
            <w:r>
              <w:rPr>
                <w:spacing w:val="-4"/>
                <w:sz w:val="10"/>
              </w:rPr>
              <w:t>4837</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sz w:val="12"/>
              </w:rPr>
              <w:t>Gloves,</w:t>
            </w:r>
            <w:r>
              <w:rPr>
                <w:spacing w:val="13"/>
                <w:sz w:val="12"/>
              </w:rPr>
              <w:t> </w:t>
            </w:r>
            <w:r>
              <w:rPr>
                <w:sz w:val="12"/>
              </w:rPr>
              <w:t>Light</w:t>
            </w:r>
            <w:r>
              <w:rPr>
                <w:spacing w:val="22"/>
                <w:sz w:val="12"/>
              </w:rPr>
              <w:t> </w:t>
            </w:r>
            <w:r>
              <w:rPr>
                <w:sz w:val="12"/>
              </w:rPr>
              <w:t>Duty</w:t>
            </w:r>
            <w:r>
              <w:rPr>
                <w:spacing w:val="14"/>
                <w:sz w:val="12"/>
              </w:rPr>
              <w:t> </w:t>
            </w:r>
            <w:r>
              <w:rPr>
                <w:sz w:val="12"/>
              </w:rPr>
              <w:t>Utility,</w:t>
            </w:r>
            <w:r>
              <w:rPr>
                <w:spacing w:val="17"/>
                <w:sz w:val="12"/>
              </w:rPr>
              <w:t> </w:t>
            </w:r>
            <w:r>
              <w:rPr>
                <w:spacing w:val="-2"/>
                <w:sz w:val="12"/>
              </w:rPr>
              <w:t>(LDUG)</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70"/>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03983</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right="1"/>
              <w:jc w:val="center"/>
              <w:rPr>
                <w:sz w:val="10"/>
              </w:rPr>
            </w:pPr>
            <w:r>
              <w:rPr>
                <w:spacing w:val="-2"/>
                <w:w w:val="125"/>
                <w:sz w:val="10"/>
              </w:rPr>
              <w:t>T05044</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sz w:val="10"/>
              </w:rPr>
              <w:t>8415-01-623-</w:t>
            </w:r>
            <w:r>
              <w:rPr>
                <w:spacing w:val="-4"/>
                <w:sz w:val="10"/>
              </w:rPr>
              <w:t>2516</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sz w:val="12"/>
              </w:rPr>
              <w:t>T-Shirt,</w:t>
            </w:r>
            <w:r>
              <w:rPr>
                <w:spacing w:val="17"/>
                <w:sz w:val="12"/>
              </w:rPr>
              <w:t> </w:t>
            </w:r>
            <w:r>
              <w:rPr>
                <w:sz w:val="12"/>
              </w:rPr>
              <w:t>APFU,</w:t>
            </w:r>
            <w:r>
              <w:rPr>
                <w:spacing w:val="21"/>
                <w:sz w:val="12"/>
              </w:rPr>
              <w:t> </w:t>
            </w:r>
            <w:r>
              <w:rPr>
                <w:sz w:val="12"/>
              </w:rPr>
              <w:t>Short</w:t>
            </w:r>
            <w:r>
              <w:rPr>
                <w:spacing w:val="21"/>
                <w:sz w:val="12"/>
              </w:rPr>
              <w:t> </w:t>
            </w:r>
            <w:r>
              <w:rPr>
                <w:spacing w:val="-2"/>
                <w:sz w:val="12"/>
              </w:rPr>
              <w:t>Sleeve</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86"/>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03982</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right="1"/>
              <w:jc w:val="center"/>
              <w:rPr>
                <w:sz w:val="10"/>
              </w:rPr>
            </w:pPr>
            <w:r>
              <w:rPr>
                <w:spacing w:val="-2"/>
                <w:w w:val="125"/>
                <w:sz w:val="10"/>
              </w:rPr>
              <w:t>T05042</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5" w:lineRule="exact"/>
              <w:ind w:left="103"/>
              <w:rPr>
                <w:sz w:val="10"/>
              </w:rPr>
            </w:pPr>
            <w:r>
              <w:rPr>
                <w:spacing w:val="-2"/>
                <w:w w:val="125"/>
                <w:sz w:val="10"/>
              </w:rPr>
              <w:t>8415-01-623-</w:t>
            </w:r>
            <w:r>
              <w:rPr>
                <w:spacing w:val="-4"/>
                <w:w w:val="125"/>
                <w:sz w:val="10"/>
              </w:rPr>
              <w:t>2466</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w w:val="105"/>
                <w:sz w:val="12"/>
              </w:rPr>
              <w:t>Trunks,</w:t>
            </w:r>
            <w:r>
              <w:rPr>
                <w:spacing w:val="-3"/>
                <w:w w:val="105"/>
                <w:sz w:val="12"/>
              </w:rPr>
              <w:t> </w:t>
            </w:r>
            <w:r>
              <w:rPr>
                <w:spacing w:val="-4"/>
                <w:w w:val="110"/>
                <w:sz w:val="12"/>
              </w:rPr>
              <w:t>APFU</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77"/>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6" w:space="0" w:color="000000"/>
              <w:right w:val="single" w:sz="4" w:space="0" w:color="000000"/>
            </w:tcBorders>
          </w:tcPr>
          <w:p>
            <w:pPr>
              <w:pStyle w:val="TableParagraph"/>
              <w:spacing w:line="109" w:lineRule="exact"/>
              <w:ind w:left="23"/>
              <w:rPr>
                <w:sz w:val="12"/>
              </w:rPr>
            </w:pPr>
            <w:r>
              <w:rPr>
                <w:spacing w:val="-2"/>
                <w:w w:val="110"/>
                <w:sz w:val="12"/>
              </w:rPr>
              <w:t>36096</w:t>
            </w:r>
          </w:p>
        </w:tc>
        <w:tc>
          <w:tcPr>
            <w:tcW w:w="619" w:type="dxa"/>
            <w:tcBorders>
              <w:top w:val="single" w:sz="4" w:space="0" w:color="000000"/>
              <w:left w:val="single" w:sz="4" w:space="0" w:color="000000"/>
              <w:bottom w:val="single" w:sz="6" w:space="0" w:color="000000"/>
              <w:right w:val="single" w:sz="4" w:space="0" w:color="000000"/>
            </w:tcBorders>
          </w:tcPr>
          <w:p>
            <w:pPr>
              <w:pStyle w:val="TableParagraph"/>
              <w:spacing w:line="105" w:lineRule="exact"/>
              <w:ind w:right="1"/>
              <w:jc w:val="center"/>
              <w:rPr>
                <w:sz w:val="10"/>
              </w:rPr>
            </w:pPr>
            <w:r>
              <w:rPr>
                <w:spacing w:val="-2"/>
                <w:w w:val="105"/>
                <w:sz w:val="10"/>
              </w:rPr>
              <w:t>B14729</w:t>
            </w:r>
          </w:p>
        </w:tc>
        <w:tc>
          <w:tcPr>
            <w:tcW w:w="1257" w:type="dxa"/>
            <w:tcBorders>
              <w:top w:val="single" w:sz="4" w:space="0" w:color="000000"/>
              <w:left w:val="single" w:sz="4" w:space="0" w:color="000000"/>
              <w:bottom w:val="single" w:sz="6" w:space="0" w:color="000000"/>
              <w:right w:val="single" w:sz="4" w:space="0" w:color="000000"/>
            </w:tcBorders>
          </w:tcPr>
          <w:p>
            <w:pPr>
              <w:pStyle w:val="TableParagraph"/>
              <w:spacing w:line="105" w:lineRule="exact"/>
              <w:ind w:left="103"/>
              <w:rPr>
                <w:sz w:val="10"/>
              </w:rPr>
            </w:pPr>
            <w:r>
              <w:rPr>
                <w:spacing w:val="-2"/>
                <w:sz w:val="10"/>
              </w:rPr>
              <w:t>8465-01-604-</w:t>
            </w:r>
            <w:r>
              <w:rPr>
                <w:spacing w:val="-4"/>
                <w:sz w:val="10"/>
              </w:rPr>
              <w:t>6541</w:t>
            </w:r>
          </w:p>
        </w:tc>
        <w:tc>
          <w:tcPr>
            <w:tcW w:w="5647" w:type="dxa"/>
            <w:gridSpan w:val="2"/>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2"/>
              <w:rPr>
                <w:sz w:val="12"/>
              </w:rPr>
            </w:pPr>
            <w:r>
              <w:rPr>
                <w:sz w:val="12"/>
              </w:rPr>
              <w:t>Bag,</w:t>
            </w:r>
            <w:r>
              <w:rPr>
                <w:spacing w:val="17"/>
                <w:sz w:val="12"/>
              </w:rPr>
              <w:t> </w:t>
            </w:r>
            <w:r>
              <w:rPr>
                <w:sz w:val="12"/>
              </w:rPr>
              <w:t>Duffel,</w:t>
            </w:r>
            <w:r>
              <w:rPr>
                <w:spacing w:val="18"/>
                <w:sz w:val="12"/>
              </w:rPr>
              <w:t> </w:t>
            </w:r>
            <w:r>
              <w:rPr>
                <w:sz w:val="12"/>
              </w:rPr>
              <w:t>Nylon,</w:t>
            </w:r>
            <w:r>
              <w:rPr>
                <w:spacing w:val="15"/>
                <w:sz w:val="12"/>
              </w:rPr>
              <w:t> </w:t>
            </w:r>
            <w:r>
              <w:rPr>
                <w:spacing w:val="-2"/>
                <w:sz w:val="12"/>
              </w:rPr>
              <w:t>Improved</w:t>
            </w:r>
          </w:p>
        </w:tc>
        <w:tc>
          <w:tcPr>
            <w:tcW w:w="737"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6" w:space="0" w:color="000000"/>
              <w:right w:val="single" w:sz="6" w:space="0" w:color="0000D0"/>
            </w:tcBorders>
          </w:tcPr>
          <w:p>
            <w:pPr>
              <w:pStyle w:val="TableParagraph"/>
              <w:rPr>
                <w:rFonts w:ascii="Times New Roman"/>
                <w:sz w:val="8"/>
              </w:rPr>
            </w:pPr>
          </w:p>
        </w:tc>
      </w:tr>
      <w:tr>
        <w:trPr>
          <w:trHeight w:val="165" w:hRule="atLeast"/>
        </w:trPr>
        <w:tc>
          <w:tcPr>
            <w:tcW w:w="10110" w:type="dxa"/>
            <w:gridSpan w:val="8"/>
            <w:tcBorders>
              <w:top w:val="single" w:sz="6" w:space="0" w:color="000000"/>
              <w:left w:val="single" w:sz="6" w:space="0" w:color="0000D0"/>
              <w:bottom w:val="single" w:sz="6" w:space="0" w:color="000000"/>
              <w:right w:val="single" w:sz="6" w:space="0" w:color="0000D0"/>
            </w:tcBorders>
            <w:shd w:val="clear" w:color="auto" w:fill="FFFF00"/>
          </w:tcPr>
          <w:p>
            <w:pPr>
              <w:pStyle w:val="TableParagraph"/>
              <w:spacing w:line="135" w:lineRule="exact"/>
              <w:ind w:left="31" w:right="2"/>
              <w:jc w:val="center"/>
              <w:rPr>
                <w:b/>
                <w:sz w:val="12"/>
              </w:rPr>
            </w:pPr>
            <w:r>
              <w:rPr>
                <w:b/>
                <w:sz w:val="14"/>
              </w:rPr>
              <w:t>OCIE</w:t>
            </w:r>
            <w:r>
              <w:rPr>
                <w:b/>
                <w:spacing w:val="18"/>
                <w:sz w:val="14"/>
              </w:rPr>
              <w:t> </w:t>
            </w:r>
            <w:r>
              <w:rPr>
                <w:b/>
                <w:sz w:val="14"/>
              </w:rPr>
              <w:t>items</w:t>
            </w:r>
            <w:r>
              <w:rPr>
                <w:b/>
                <w:spacing w:val="21"/>
                <w:sz w:val="14"/>
              </w:rPr>
              <w:t> </w:t>
            </w:r>
            <w:r>
              <w:rPr>
                <w:b/>
                <w:sz w:val="14"/>
              </w:rPr>
              <w:t>issued</w:t>
            </w:r>
            <w:r>
              <w:rPr>
                <w:b/>
                <w:spacing w:val="18"/>
                <w:sz w:val="14"/>
              </w:rPr>
              <w:t> </w:t>
            </w:r>
            <w:r>
              <w:rPr>
                <w:b/>
                <w:sz w:val="14"/>
              </w:rPr>
              <w:t>at</w:t>
            </w:r>
            <w:r>
              <w:rPr>
                <w:b/>
                <w:spacing w:val="23"/>
                <w:sz w:val="14"/>
              </w:rPr>
              <w:t> </w:t>
            </w:r>
            <w:r>
              <w:rPr>
                <w:b/>
                <w:sz w:val="14"/>
                <w:u w:val="single"/>
              </w:rPr>
              <w:t>Program</w:t>
            </w:r>
            <w:r>
              <w:rPr>
                <w:b/>
                <w:spacing w:val="8"/>
                <w:sz w:val="14"/>
                <w:u w:val="single"/>
              </w:rPr>
              <w:t> </w:t>
            </w:r>
            <w:r>
              <w:rPr>
                <w:b/>
                <w:sz w:val="14"/>
                <w:u w:val="single"/>
              </w:rPr>
              <w:t>Level</w:t>
            </w:r>
            <w:r>
              <w:rPr>
                <w:b/>
                <w:spacing w:val="21"/>
                <w:sz w:val="14"/>
                <w:u w:val="none"/>
              </w:rPr>
              <w:t> </w:t>
            </w:r>
            <w:r>
              <w:rPr>
                <w:b/>
                <w:sz w:val="12"/>
                <w:u w:val="none"/>
              </w:rPr>
              <w:t>(Camouflage</w:t>
            </w:r>
            <w:r>
              <w:rPr>
                <w:b/>
                <w:spacing w:val="24"/>
                <w:sz w:val="12"/>
                <w:u w:val="none"/>
              </w:rPr>
              <w:t> </w:t>
            </w:r>
            <w:r>
              <w:rPr>
                <w:b/>
                <w:sz w:val="12"/>
                <w:u w:val="none"/>
              </w:rPr>
              <w:t>patterns</w:t>
            </w:r>
            <w:r>
              <w:rPr>
                <w:b/>
                <w:spacing w:val="23"/>
                <w:sz w:val="12"/>
                <w:u w:val="none"/>
              </w:rPr>
              <w:t> </w:t>
            </w:r>
            <w:r>
              <w:rPr>
                <w:b/>
                <w:sz w:val="12"/>
                <w:u w:val="none"/>
              </w:rPr>
              <w:t>can</w:t>
            </w:r>
            <w:r>
              <w:rPr>
                <w:b/>
                <w:spacing w:val="24"/>
                <w:sz w:val="12"/>
                <w:u w:val="none"/>
              </w:rPr>
              <w:t> </w:t>
            </w:r>
            <w:r>
              <w:rPr>
                <w:b/>
                <w:sz w:val="12"/>
                <w:u w:val="none"/>
              </w:rPr>
              <w:t>be</w:t>
            </w:r>
            <w:r>
              <w:rPr>
                <w:b/>
                <w:spacing w:val="23"/>
                <w:sz w:val="12"/>
                <w:u w:val="none"/>
              </w:rPr>
              <w:t> </w:t>
            </w:r>
            <w:r>
              <w:rPr>
                <w:b/>
                <w:sz w:val="12"/>
                <w:u w:val="none"/>
              </w:rPr>
              <w:t>mixed</w:t>
            </w:r>
            <w:r>
              <w:rPr>
                <w:b/>
                <w:spacing w:val="22"/>
                <w:sz w:val="12"/>
                <w:u w:val="none"/>
              </w:rPr>
              <w:t> </w:t>
            </w:r>
            <w:r>
              <w:rPr>
                <w:b/>
                <w:sz w:val="12"/>
                <w:u w:val="none"/>
              </w:rPr>
              <w:t>(UCP</w:t>
            </w:r>
            <w:r>
              <w:rPr>
                <w:b/>
                <w:spacing w:val="22"/>
                <w:sz w:val="12"/>
                <w:u w:val="none"/>
              </w:rPr>
              <w:t> </w:t>
            </w:r>
            <w:r>
              <w:rPr>
                <w:b/>
                <w:sz w:val="12"/>
                <w:u w:val="none"/>
              </w:rPr>
              <w:t>with</w:t>
            </w:r>
            <w:r>
              <w:rPr>
                <w:b/>
                <w:spacing w:val="24"/>
                <w:sz w:val="12"/>
                <w:u w:val="none"/>
              </w:rPr>
              <w:t> </w:t>
            </w:r>
            <w:r>
              <w:rPr>
                <w:b/>
                <w:spacing w:val="-2"/>
                <w:sz w:val="12"/>
                <w:u w:val="none"/>
              </w:rPr>
              <w:t>OCP))</w:t>
            </w:r>
          </w:p>
        </w:tc>
      </w:tr>
      <w:tr>
        <w:trPr>
          <w:trHeight w:val="304" w:hRule="atLeast"/>
        </w:trPr>
        <w:tc>
          <w:tcPr>
            <w:tcW w:w="446" w:type="dxa"/>
            <w:tcBorders>
              <w:top w:val="single" w:sz="6" w:space="0" w:color="000000"/>
              <w:left w:val="single" w:sz="6" w:space="0" w:color="0000D0"/>
              <w:bottom w:val="single" w:sz="4" w:space="0" w:color="000000"/>
              <w:right w:val="single" w:sz="4" w:space="0" w:color="000000"/>
            </w:tcBorders>
            <w:shd w:val="clear" w:color="auto" w:fill="92D050"/>
          </w:tcPr>
          <w:p>
            <w:pPr>
              <w:pStyle w:val="TableParagraph"/>
              <w:spacing w:before="71"/>
              <w:ind w:left="23"/>
              <w:rPr>
                <w:b/>
                <w:sz w:val="12"/>
              </w:rPr>
            </w:pPr>
            <w:r>
              <w:rPr>
                <w:b/>
                <w:spacing w:val="-2"/>
                <w:w w:val="110"/>
                <w:sz w:val="12"/>
              </w:rPr>
              <w:t>29011</w:t>
            </w:r>
          </w:p>
        </w:tc>
        <w:tc>
          <w:tcPr>
            <w:tcW w:w="619" w:type="dxa"/>
            <w:tcBorders>
              <w:top w:val="single" w:sz="6" w:space="0" w:color="000000"/>
              <w:left w:val="single" w:sz="4" w:space="0" w:color="000000"/>
              <w:bottom w:val="single" w:sz="4" w:space="0" w:color="000000"/>
              <w:right w:val="single" w:sz="4" w:space="0" w:color="000000"/>
            </w:tcBorders>
            <w:shd w:val="clear" w:color="auto" w:fill="92D050"/>
          </w:tcPr>
          <w:p>
            <w:pPr>
              <w:pStyle w:val="TableParagraph"/>
              <w:spacing w:before="71"/>
              <w:ind w:left="40" w:right="6"/>
              <w:jc w:val="center"/>
              <w:rPr>
                <w:b/>
                <w:sz w:val="12"/>
              </w:rPr>
            </w:pPr>
            <w:r>
              <w:rPr>
                <w:b/>
                <w:spacing w:val="-2"/>
                <w:w w:val="110"/>
                <w:sz w:val="12"/>
              </w:rPr>
              <w:t>R97425</w:t>
            </w:r>
          </w:p>
        </w:tc>
        <w:tc>
          <w:tcPr>
            <w:tcW w:w="1257" w:type="dxa"/>
            <w:tcBorders>
              <w:top w:val="single" w:sz="6" w:space="0" w:color="000000"/>
              <w:left w:val="single" w:sz="4" w:space="0" w:color="000000"/>
              <w:bottom w:val="single" w:sz="4" w:space="0" w:color="000000"/>
              <w:right w:val="single" w:sz="4" w:space="0" w:color="000000"/>
            </w:tcBorders>
            <w:shd w:val="clear" w:color="auto" w:fill="92D050"/>
          </w:tcPr>
          <w:p>
            <w:pPr>
              <w:pStyle w:val="TableParagraph"/>
              <w:spacing w:before="71"/>
              <w:ind w:left="103"/>
              <w:rPr>
                <w:b/>
                <w:sz w:val="12"/>
              </w:rPr>
            </w:pPr>
            <w:r>
              <w:rPr>
                <w:b/>
                <w:spacing w:val="-2"/>
                <w:sz w:val="12"/>
              </w:rPr>
              <w:t>8465-01-525-</w:t>
            </w:r>
            <w:r>
              <w:rPr>
                <w:b/>
                <w:spacing w:val="-4"/>
                <w:sz w:val="12"/>
              </w:rPr>
              <w:t>0578</w:t>
            </w:r>
          </w:p>
        </w:tc>
        <w:tc>
          <w:tcPr>
            <w:tcW w:w="5647" w:type="dxa"/>
            <w:gridSpan w:val="2"/>
            <w:tcBorders>
              <w:top w:val="single" w:sz="6" w:space="0" w:color="000000"/>
              <w:left w:val="single" w:sz="4" w:space="0" w:color="000000"/>
              <w:bottom w:val="single" w:sz="4" w:space="0" w:color="000000"/>
              <w:right w:val="single" w:sz="4" w:space="0" w:color="000000"/>
            </w:tcBorders>
            <w:shd w:val="clear" w:color="auto" w:fill="92D050"/>
          </w:tcPr>
          <w:p>
            <w:pPr>
              <w:pStyle w:val="TableParagraph"/>
              <w:spacing w:line="133" w:lineRule="exact"/>
              <w:ind w:left="32"/>
              <w:rPr>
                <w:b/>
                <w:sz w:val="12"/>
              </w:rPr>
            </w:pPr>
            <w:r>
              <w:rPr>
                <w:b/>
                <w:sz w:val="12"/>
              </w:rPr>
              <w:t>Rifleman</w:t>
            </w:r>
            <w:r>
              <w:rPr>
                <w:b/>
                <w:spacing w:val="20"/>
                <w:sz w:val="12"/>
              </w:rPr>
              <w:t> </w:t>
            </w:r>
            <w:r>
              <w:rPr>
                <w:b/>
                <w:sz w:val="12"/>
              </w:rPr>
              <w:t>Set,</w:t>
            </w:r>
            <w:r>
              <w:rPr>
                <w:b/>
                <w:spacing w:val="26"/>
                <w:sz w:val="12"/>
              </w:rPr>
              <w:t> </w:t>
            </w:r>
            <w:r>
              <w:rPr>
                <w:b/>
                <w:sz w:val="12"/>
              </w:rPr>
              <w:t>MOLLE,</w:t>
            </w:r>
            <w:r>
              <w:rPr>
                <w:b/>
                <w:spacing w:val="27"/>
                <w:sz w:val="12"/>
              </w:rPr>
              <w:t> </w:t>
            </w:r>
            <w:r>
              <w:rPr>
                <w:b/>
                <w:sz w:val="12"/>
              </w:rPr>
              <w:t>components</w:t>
            </w:r>
            <w:r>
              <w:rPr>
                <w:b/>
                <w:spacing w:val="23"/>
                <w:sz w:val="12"/>
              </w:rPr>
              <w:t> </w:t>
            </w:r>
            <w:r>
              <w:rPr>
                <w:b/>
                <w:sz w:val="12"/>
              </w:rPr>
              <w:t>A</w:t>
            </w:r>
            <w:r>
              <w:rPr>
                <w:b/>
                <w:spacing w:val="7"/>
                <w:sz w:val="12"/>
              </w:rPr>
              <w:t> </w:t>
            </w:r>
            <w:r>
              <w:rPr>
                <w:b/>
                <w:sz w:val="12"/>
              </w:rPr>
              <w:t>thru</w:t>
            </w:r>
            <w:r>
              <w:rPr>
                <w:b/>
                <w:spacing w:val="23"/>
                <w:sz w:val="12"/>
              </w:rPr>
              <w:t> </w:t>
            </w:r>
            <w:r>
              <w:rPr>
                <w:b/>
                <w:sz w:val="12"/>
              </w:rPr>
              <w:t>F</w:t>
            </w:r>
            <w:r>
              <w:rPr>
                <w:b/>
                <w:spacing w:val="20"/>
                <w:sz w:val="12"/>
              </w:rPr>
              <w:t> </w:t>
            </w:r>
            <w:r>
              <w:rPr>
                <w:b/>
                <w:spacing w:val="-2"/>
                <w:sz w:val="12"/>
              </w:rPr>
              <w:t>below:</w:t>
            </w:r>
          </w:p>
          <w:p>
            <w:pPr>
              <w:pStyle w:val="TableParagraph"/>
              <w:spacing w:before="3"/>
              <w:ind w:left="32"/>
              <w:rPr>
                <w:b/>
                <w:sz w:val="12"/>
              </w:rPr>
            </w:pPr>
            <w:r>
              <w:rPr>
                <w:b/>
                <w:sz w:val="12"/>
              </w:rPr>
              <w:t>(Build</w:t>
            </w:r>
            <w:r>
              <w:rPr>
                <w:b/>
                <w:spacing w:val="21"/>
                <w:sz w:val="12"/>
              </w:rPr>
              <w:t> </w:t>
            </w:r>
            <w:r>
              <w:rPr>
                <w:b/>
                <w:sz w:val="12"/>
              </w:rPr>
              <w:t>a</w:t>
            </w:r>
            <w:r>
              <w:rPr>
                <w:b/>
                <w:spacing w:val="17"/>
                <w:sz w:val="12"/>
              </w:rPr>
              <w:t> </w:t>
            </w:r>
            <w:r>
              <w:rPr>
                <w:b/>
                <w:sz w:val="12"/>
              </w:rPr>
              <w:t>complete</w:t>
            </w:r>
            <w:r>
              <w:rPr>
                <w:b/>
                <w:spacing w:val="18"/>
                <w:sz w:val="12"/>
              </w:rPr>
              <w:t> </w:t>
            </w:r>
            <w:r>
              <w:rPr>
                <w:b/>
                <w:sz w:val="12"/>
              </w:rPr>
              <w:t>Core</w:t>
            </w:r>
            <w:r>
              <w:rPr>
                <w:b/>
                <w:spacing w:val="21"/>
                <w:sz w:val="12"/>
              </w:rPr>
              <w:t> </w:t>
            </w:r>
            <w:r>
              <w:rPr>
                <w:b/>
                <w:sz w:val="12"/>
              </w:rPr>
              <w:t>Rifleman</w:t>
            </w:r>
            <w:r>
              <w:rPr>
                <w:b/>
                <w:spacing w:val="19"/>
                <w:sz w:val="12"/>
              </w:rPr>
              <w:t> </w:t>
            </w:r>
            <w:r>
              <w:rPr>
                <w:b/>
                <w:sz w:val="12"/>
              </w:rPr>
              <w:t>Set</w:t>
            </w:r>
            <w:r>
              <w:rPr>
                <w:b/>
                <w:spacing w:val="22"/>
                <w:sz w:val="12"/>
              </w:rPr>
              <w:t> </w:t>
            </w:r>
            <w:r>
              <w:rPr>
                <w:b/>
                <w:sz w:val="12"/>
              </w:rPr>
              <w:t>before</w:t>
            </w:r>
            <w:r>
              <w:rPr>
                <w:b/>
                <w:spacing w:val="17"/>
                <w:sz w:val="12"/>
              </w:rPr>
              <w:t> </w:t>
            </w:r>
            <w:r>
              <w:rPr>
                <w:b/>
                <w:sz w:val="12"/>
              </w:rPr>
              <w:t>ordering</w:t>
            </w:r>
            <w:r>
              <w:rPr>
                <w:b/>
                <w:spacing w:val="22"/>
                <w:sz w:val="12"/>
              </w:rPr>
              <w:t> </w:t>
            </w:r>
            <w:r>
              <w:rPr>
                <w:b/>
                <w:sz w:val="12"/>
              </w:rPr>
              <w:t>a</w:t>
            </w:r>
            <w:r>
              <w:rPr>
                <w:b/>
                <w:spacing w:val="14"/>
                <w:sz w:val="12"/>
              </w:rPr>
              <w:t> </w:t>
            </w:r>
            <w:r>
              <w:rPr>
                <w:b/>
                <w:sz w:val="12"/>
              </w:rPr>
              <w:t>new</w:t>
            </w:r>
            <w:r>
              <w:rPr>
                <w:b/>
                <w:spacing w:val="11"/>
                <w:sz w:val="12"/>
              </w:rPr>
              <w:t> </w:t>
            </w:r>
            <w:r>
              <w:rPr>
                <w:b/>
                <w:spacing w:val="-4"/>
                <w:sz w:val="12"/>
              </w:rPr>
              <w:t>one)</w:t>
            </w:r>
          </w:p>
        </w:tc>
        <w:tc>
          <w:tcPr>
            <w:tcW w:w="737" w:type="dxa"/>
            <w:tcBorders>
              <w:top w:val="single" w:sz="6" w:space="0" w:color="000000"/>
              <w:left w:val="single" w:sz="4" w:space="0" w:color="000000"/>
              <w:bottom w:val="single" w:sz="4" w:space="0" w:color="000000"/>
              <w:right w:val="single" w:sz="4" w:space="0" w:color="000000"/>
            </w:tcBorders>
            <w:shd w:val="clear" w:color="auto" w:fill="92D050"/>
          </w:tcPr>
          <w:p>
            <w:pPr>
              <w:pStyle w:val="TableParagraph"/>
              <w:spacing w:before="71"/>
              <w:ind w:left="38" w:right="2"/>
              <w:jc w:val="center"/>
              <w:rPr>
                <w:b/>
                <w:sz w:val="12"/>
              </w:rPr>
            </w:pPr>
            <w:r>
              <w:rPr>
                <w:b/>
                <w:spacing w:val="-10"/>
                <w:w w:val="105"/>
                <w:sz w:val="12"/>
              </w:rPr>
              <w:t>1</w:t>
            </w:r>
          </w:p>
        </w:tc>
        <w:tc>
          <w:tcPr>
            <w:tcW w:w="509" w:type="dxa"/>
            <w:tcBorders>
              <w:top w:val="single" w:sz="6" w:space="0" w:color="000000"/>
              <w:left w:val="single" w:sz="4" w:space="0" w:color="000000"/>
              <w:bottom w:val="single" w:sz="4" w:space="0" w:color="000000"/>
              <w:right w:val="single" w:sz="4" w:space="0" w:color="000000"/>
            </w:tcBorders>
            <w:shd w:val="clear" w:color="auto" w:fill="92D050"/>
          </w:tcPr>
          <w:p>
            <w:pPr>
              <w:pStyle w:val="TableParagraph"/>
              <w:rPr>
                <w:rFonts w:ascii="Times New Roman"/>
                <w:sz w:val="12"/>
              </w:rPr>
            </w:pPr>
          </w:p>
        </w:tc>
        <w:tc>
          <w:tcPr>
            <w:tcW w:w="895" w:type="dxa"/>
            <w:tcBorders>
              <w:top w:val="single" w:sz="6" w:space="0" w:color="000000"/>
              <w:left w:val="single" w:sz="4" w:space="0" w:color="000000"/>
              <w:bottom w:val="single" w:sz="4" w:space="0" w:color="000000"/>
              <w:right w:val="single" w:sz="6" w:space="0" w:color="0000D0"/>
            </w:tcBorders>
            <w:shd w:val="clear" w:color="auto" w:fill="92D050"/>
          </w:tcPr>
          <w:p>
            <w:pPr>
              <w:pStyle w:val="TableParagraph"/>
              <w:rPr>
                <w:rFonts w:ascii="Times New Roman"/>
                <w:sz w:val="12"/>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29001</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DA655K</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8465-01-525-</w:t>
            </w:r>
            <w:r>
              <w:rPr>
                <w:spacing w:val="-4"/>
                <w:sz w:val="12"/>
              </w:rPr>
              <w:t>0577</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67"/>
              <w:rPr>
                <w:sz w:val="12"/>
              </w:rPr>
            </w:pPr>
            <w:r>
              <w:rPr>
                <w:spacing w:val="-2"/>
                <w:w w:val="110"/>
                <w:sz w:val="12"/>
              </w:rPr>
              <w:t>A. Fighting</w:t>
            </w:r>
            <w:r>
              <w:rPr>
                <w:spacing w:val="-4"/>
                <w:w w:val="110"/>
                <w:sz w:val="12"/>
              </w:rPr>
              <w:t> </w:t>
            </w:r>
            <w:r>
              <w:rPr>
                <w:spacing w:val="-2"/>
                <w:w w:val="110"/>
                <w:sz w:val="12"/>
              </w:rPr>
              <w:t>Load</w:t>
            </w:r>
            <w:r>
              <w:rPr>
                <w:spacing w:val="-3"/>
                <w:w w:val="110"/>
                <w:sz w:val="12"/>
              </w:rPr>
              <w:t> </w:t>
            </w:r>
            <w:r>
              <w:rPr>
                <w:spacing w:val="-2"/>
                <w:w w:val="110"/>
                <w:sz w:val="12"/>
              </w:rPr>
              <w:t>Carrier,</w:t>
            </w:r>
            <w:r>
              <w:rPr>
                <w:spacing w:val="-1"/>
                <w:w w:val="110"/>
                <w:sz w:val="12"/>
              </w:rPr>
              <w:t> </w:t>
            </w:r>
            <w:r>
              <w:rPr>
                <w:spacing w:val="-2"/>
                <w:w w:val="110"/>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29009</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DA6593</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8465-01-525-</w:t>
            </w:r>
            <w:r>
              <w:rPr>
                <w:spacing w:val="-4"/>
                <w:sz w:val="12"/>
              </w:rPr>
              <w:t>0589</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67"/>
              <w:rPr>
                <w:sz w:val="12"/>
              </w:rPr>
            </w:pPr>
            <w:r>
              <w:rPr>
                <w:sz w:val="12"/>
              </w:rPr>
              <w:t>B.</w:t>
            </w:r>
            <w:r>
              <w:rPr>
                <w:spacing w:val="19"/>
                <w:sz w:val="12"/>
              </w:rPr>
              <w:t> </w:t>
            </w:r>
            <w:r>
              <w:rPr>
                <w:sz w:val="12"/>
              </w:rPr>
              <w:t>Pouch,</w:t>
            </w:r>
            <w:r>
              <w:rPr>
                <w:spacing w:val="19"/>
                <w:sz w:val="12"/>
              </w:rPr>
              <w:t> </w:t>
            </w:r>
            <w:r>
              <w:rPr>
                <w:sz w:val="12"/>
              </w:rPr>
              <w:t>Hand</w:t>
            </w:r>
            <w:r>
              <w:rPr>
                <w:spacing w:val="14"/>
                <w:sz w:val="12"/>
              </w:rPr>
              <w:t> </w:t>
            </w:r>
            <w:r>
              <w:rPr>
                <w:sz w:val="12"/>
              </w:rPr>
              <w:t>Grenade,</w:t>
            </w:r>
            <w:r>
              <w:rPr>
                <w:spacing w:val="15"/>
                <w:sz w:val="12"/>
              </w:rPr>
              <w:t> </w:t>
            </w:r>
            <w:r>
              <w:rPr>
                <w:spacing w:val="-4"/>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29010</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DA6562</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8465-01-525-</w:t>
            </w:r>
            <w:r>
              <w:rPr>
                <w:spacing w:val="-4"/>
                <w:sz w:val="12"/>
              </w:rPr>
              <w:t>0606</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67"/>
              <w:rPr>
                <w:sz w:val="12"/>
              </w:rPr>
            </w:pPr>
            <w:r>
              <w:rPr>
                <w:w w:val="110"/>
                <w:sz w:val="12"/>
              </w:rPr>
              <w:t>C.</w:t>
            </w:r>
            <w:r>
              <w:rPr>
                <w:spacing w:val="-6"/>
                <w:w w:val="110"/>
                <w:sz w:val="12"/>
              </w:rPr>
              <w:t> </w:t>
            </w:r>
            <w:r>
              <w:rPr>
                <w:w w:val="110"/>
                <w:sz w:val="12"/>
              </w:rPr>
              <w:t>Pouch,</w:t>
            </w:r>
            <w:r>
              <w:rPr>
                <w:spacing w:val="-8"/>
                <w:w w:val="110"/>
                <w:sz w:val="12"/>
              </w:rPr>
              <w:t> </w:t>
            </w:r>
            <w:r>
              <w:rPr>
                <w:w w:val="110"/>
                <w:sz w:val="12"/>
              </w:rPr>
              <w:t>M4</w:t>
            </w:r>
            <w:r>
              <w:rPr>
                <w:spacing w:val="-8"/>
                <w:w w:val="110"/>
                <w:sz w:val="12"/>
              </w:rPr>
              <w:t> </w:t>
            </w:r>
            <w:r>
              <w:rPr>
                <w:w w:val="110"/>
                <w:sz w:val="12"/>
              </w:rPr>
              <w:t>Two</w:t>
            </w:r>
            <w:r>
              <w:rPr>
                <w:spacing w:val="-8"/>
                <w:w w:val="110"/>
                <w:sz w:val="12"/>
              </w:rPr>
              <w:t> </w:t>
            </w:r>
            <w:r>
              <w:rPr>
                <w:w w:val="110"/>
                <w:sz w:val="12"/>
              </w:rPr>
              <w:t>Mag,</w:t>
            </w:r>
            <w:r>
              <w:rPr>
                <w:spacing w:val="-8"/>
                <w:w w:val="110"/>
                <w:sz w:val="12"/>
              </w:rPr>
              <w:t> </w:t>
            </w:r>
            <w:r>
              <w:rPr>
                <w:spacing w:val="-2"/>
                <w:w w:val="110"/>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3</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29008</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DA6588</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8465-01-525-</w:t>
            </w:r>
            <w:r>
              <w:rPr>
                <w:spacing w:val="-4"/>
                <w:sz w:val="12"/>
              </w:rPr>
              <w:t>0585</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67"/>
              <w:rPr>
                <w:sz w:val="12"/>
              </w:rPr>
            </w:pPr>
            <w:r>
              <w:rPr>
                <w:sz w:val="12"/>
              </w:rPr>
              <w:t>D.</w:t>
            </w:r>
            <w:r>
              <w:rPr>
                <w:spacing w:val="23"/>
                <w:sz w:val="12"/>
              </w:rPr>
              <w:t> </w:t>
            </w:r>
            <w:r>
              <w:rPr>
                <w:sz w:val="12"/>
              </w:rPr>
              <w:t>Pouch,</w:t>
            </w:r>
            <w:r>
              <w:rPr>
                <w:spacing w:val="24"/>
                <w:sz w:val="12"/>
              </w:rPr>
              <w:t> </w:t>
            </w:r>
            <w:r>
              <w:rPr>
                <w:sz w:val="12"/>
              </w:rPr>
              <w:t>Canteen,</w:t>
            </w:r>
            <w:r>
              <w:rPr>
                <w:spacing w:val="15"/>
                <w:sz w:val="12"/>
              </w:rPr>
              <w:t> </w:t>
            </w:r>
            <w:r>
              <w:rPr>
                <w:sz w:val="12"/>
              </w:rPr>
              <w:t>General,</w:t>
            </w:r>
            <w:r>
              <w:rPr>
                <w:spacing w:val="17"/>
                <w:sz w:val="12"/>
              </w:rPr>
              <w:t> </w:t>
            </w:r>
            <w:r>
              <w:rPr>
                <w:spacing w:val="-4"/>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28970</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0"/>
              <w:jc w:val="center"/>
              <w:rPr>
                <w:sz w:val="12"/>
              </w:rPr>
            </w:pPr>
            <w:r>
              <w:rPr>
                <w:spacing w:val="-2"/>
                <w:w w:val="110"/>
                <w:sz w:val="12"/>
              </w:rPr>
              <w:t>DA653Y</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5232</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67"/>
              <w:rPr>
                <w:sz w:val="12"/>
              </w:rPr>
            </w:pPr>
            <w:r>
              <w:rPr>
                <w:spacing w:val="-2"/>
                <w:w w:val="110"/>
                <w:sz w:val="12"/>
              </w:rPr>
              <w:t>E.</w:t>
            </w:r>
            <w:r>
              <w:rPr>
                <w:spacing w:val="1"/>
                <w:w w:val="110"/>
                <w:sz w:val="12"/>
              </w:rPr>
              <w:t> </w:t>
            </w:r>
            <w:r>
              <w:rPr>
                <w:spacing w:val="-2"/>
                <w:w w:val="110"/>
                <w:sz w:val="12"/>
              </w:rPr>
              <w:t>Carrier, Hydration</w:t>
            </w:r>
            <w:r>
              <w:rPr>
                <w:spacing w:val="-6"/>
                <w:w w:val="110"/>
                <w:sz w:val="12"/>
              </w:rPr>
              <w:t> </w:t>
            </w:r>
            <w:r>
              <w:rPr>
                <w:spacing w:val="-2"/>
                <w:w w:val="110"/>
                <w:sz w:val="12"/>
              </w:rPr>
              <w:t>System,</w:t>
            </w:r>
            <w:r>
              <w:rPr>
                <w:spacing w:val="-1"/>
                <w:w w:val="110"/>
                <w:sz w:val="12"/>
              </w:rPr>
              <w:t> </w:t>
            </w:r>
            <w:r>
              <w:rPr>
                <w:spacing w:val="-4"/>
                <w:w w:val="110"/>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28969</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DA657E</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5250</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67"/>
              <w:rPr>
                <w:sz w:val="12"/>
              </w:rPr>
            </w:pPr>
            <w:r>
              <w:rPr>
                <w:sz w:val="12"/>
              </w:rPr>
              <w:t>F.</w:t>
            </w:r>
            <w:r>
              <w:rPr>
                <w:spacing w:val="18"/>
                <w:sz w:val="12"/>
              </w:rPr>
              <w:t> </w:t>
            </w:r>
            <w:r>
              <w:rPr>
                <w:sz w:val="12"/>
              </w:rPr>
              <w:t>Pack,</w:t>
            </w:r>
            <w:r>
              <w:rPr>
                <w:spacing w:val="23"/>
                <w:sz w:val="12"/>
              </w:rPr>
              <w:t> </w:t>
            </w:r>
            <w:r>
              <w:rPr>
                <w:sz w:val="12"/>
              </w:rPr>
              <w:t>Assault,</w:t>
            </w:r>
            <w:r>
              <w:rPr>
                <w:spacing w:val="19"/>
                <w:sz w:val="12"/>
              </w:rPr>
              <w:t> </w:t>
            </w:r>
            <w:r>
              <w:rPr>
                <w:spacing w:val="-2"/>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28701</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DA651E</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8465-01-519-</w:t>
            </w:r>
            <w:r>
              <w:rPr>
                <w:spacing w:val="-4"/>
                <w:sz w:val="12"/>
              </w:rPr>
              <w:t>2304</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Bladder,</w:t>
            </w:r>
            <w:r>
              <w:rPr>
                <w:spacing w:val="29"/>
                <w:sz w:val="12"/>
              </w:rPr>
              <w:t> </w:t>
            </w:r>
            <w:r>
              <w:rPr>
                <w:sz w:val="12"/>
              </w:rPr>
              <w:t>Hydration</w:t>
            </w:r>
            <w:r>
              <w:rPr>
                <w:spacing w:val="15"/>
                <w:sz w:val="12"/>
              </w:rPr>
              <w:t> </w:t>
            </w:r>
            <w:r>
              <w:rPr>
                <w:sz w:val="12"/>
              </w:rPr>
              <w:t>System</w:t>
            </w:r>
            <w:r>
              <w:rPr>
                <w:spacing w:val="19"/>
                <w:sz w:val="12"/>
              </w:rPr>
              <w:t> </w:t>
            </w:r>
            <w:r>
              <w:rPr>
                <w:sz w:val="12"/>
              </w:rPr>
              <w:t>(Multiple</w:t>
            </w:r>
            <w:r>
              <w:rPr>
                <w:spacing w:val="26"/>
                <w:sz w:val="12"/>
              </w:rPr>
              <w:t> </w:t>
            </w:r>
            <w:r>
              <w:rPr>
                <w:sz w:val="12"/>
              </w:rPr>
              <w:t>sizes</w:t>
            </w:r>
            <w:r>
              <w:rPr>
                <w:spacing w:val="25"/>
                <w:sz w:val="12"/>
              </w:rPr>
              <w:t> </w:t>
            </w:r>
            <w:r>
              <w:rPr>
                <w:sz w:val="12"/>
              </w:rPr>
              <w:t>available.</w:t>
            </w:r>
            <w:r>
              <w:rPr>
                <w:spacing w:val="29"/>
                <w:sz w:val="12"/>
              </w:rPr>
              <w:t> </w:t>
            </w:r>
            <w:r>
              <w:rPr>
                <w:sz w:val="12"/>
              </w:rPr>
              <w:t>Match</w:t>
            </w:r>
            <w:r>
              <w:rPr>
                <w:spacing w:val="15"/>
                <w:sz w:val="12"/>
              </w:rPr>
              <w:t> </w:t>
            </w:r>
            <w:r>
              <w:rPr>
                <w:sz w:val="12"/>
              </w:rPr>
              <w:t>bladder</w:t>
            </w:r>
            <w:r>
              <w:rPr>
                <w:spacing w:val="30"/>
                <w:sz w:val="12"/>
              </w:rPr>
              <w:t> </w:t>
            </w:r>
            <w:r>
              <w:rPr>
                <w:sz w:val="12"/>
              </w:rPr>
              <w:t>size</w:t>
            </w:r>
            <w:r>
              <w:rPr>
                <w:spacing w:val="23"/>
                <w:sz w:val="12"/>
              </w:rPr>
              <w:t> </w:t>
            </w:r>
            <w:r>
              <w:rPr>
                <w:sz w:val="12"/>
              </w:rPr>
              <w:t>with</w:t>
            </w:r>
            <w:r>
              <w:rPr>
                <w:spacing w:val="17"/>
                <w:sz w:val="12"/>
              </w:rPr>
              <w:t> </w:t>
            </w:r>
            <w:r>
              <w:rPr>
                <w:sz w:val="12"/>
              </w:rPr>
              <w:t>hydration</w:t>
            </w:r>
            <w:r>
              <w:rPr>
                <w:spacing w:val="12"/>
                <w:sz w:val="12"/>
              </w:rPr>
              <w:t> </w:t>
            </w:r>
            <w:r>
              <w:rPr>
                <w:spacing w:val="-2"/>
                <w:sz w:val="12"/>
              </w:rPr>
              <w:t>carrier)</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29128</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7"/>
              <w:jc w:val="center"/>
              <w:rPr>
                <w:sz w:val="12"/>
              </w:rPr>
            </w:pPr>
            <w:r>
              <w:rPr>
                <w:spacing w:val="-2"/>
                <w:w w:val="110"/>
                <w:sz w:val="12"/>
              </w:rPr>
              <w:t>DA650F</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8368</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sz w:val="12"/>
              </w:rPr>
              <w:t>Pack,</w:t>
            </w:r>
            <w:r>
              <w:rPr>
                <w:spacing w:val="16"/>
                <w:sz w:val="12"/>
              </w:rPr>
              <w:t> </w:t>
            </w:r>
            <w:r>
              <w:rPr>
                <w:spacing w:val="2"/>
                <w:sz w:val="12"/>
              </w:rPr>
              <w:t>Frame,</w:t>
            </w:r>
            <w:r>
              <w:rPr>
                <w:spacing w:val="16"/>
                <w:sz w:val="12"/>
              </w:rPr>
              <w:t> </w:t>
            </w:r>
            <w:r>
              <w:rPr>
                <w:spacing w:val="-2"/>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91709</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7"/>
              <w:jc w:val="center"/>
              <w:rPr>
                <w:sz w:val="12"/>
              </w:rPr>
            </w:pPr>
            <w:r>
              <w:rPr>
                <w:spacing w:val="-2"/>
                <w:w w:val="110"/>
                <w:sz w:val="12"/>
              </w:rPr>
              <w:t>DA654J</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5285</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sz w:val="12"/>
              </w:rPr>
              <w:t>Ruck,</w:t>
            </w:r>
            <w:r>
              <w:rPr>
                <w:spacing w:val="11"/>
                <w:sz w:val="12"/>
              </w:rPr>
              <w:t> </w:t>
            </w:r>
            <w:r>
              <w:rPr>
                <w:spacing w:val="2"/>
                <w:sz w:val="12"/>
              </w:rPr>
              <w:t>Large,</w:t>
            </w:r>
            <w:r>
              <w:rPr>
                <w:spacing w:val="18"/>
                <w:sz w:val="12"/>
              </w:rPr>
              <w:t> </w:t>
            </w:r>
            <w:r>
              <w:rPr>
                <w:spacing w:val="-2"/>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28967</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DA6517</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7232</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w w:val="110"/>
                <w:sz w:val="12"/>
              </w:rPr>
              <w:t>Waistbelt,</w:t>
            </w:r>
            <w:r>
              <w:rPr>
                <w:spacing w:val="1"/>
                <w:w w:val="110"/>
                <w:sz w:val="12"/>
              </w:rPr>
              <w:t> </w:t>
            </w:r>
            <w:r>
              <w:rPr>
                <w:spacing w:val="-2"/>
                <w:w w:val="110"/>
                <w:sz w:val="12"/>
              </w:rPr>
              <w:t>Molded,</w:t>
            </w:r>
            <w:r>
              <w:rPr>
                <w:spacing w:val="1"/>
                <w:w w:val="110"/>
                <w:sz w:val="12"/>
              </w:rPr>
              <w:t> </w:t>
            </w:r>
            <w:r>
              <w:rPr>
                <w:spacing w:val="-2"/>
                <w:w w:val="110"/>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29004</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DA6545</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8407</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Carrier,</w:t>
            </w:r>
            <w:r>
              <w:rPr>
                <w:spacing w:val="24"/>
                <w:sz w:val="12"/>
              </w:rPr>
              <w:t> </w:t>
            </w:r>
            <w:r>
              <w:rPr>
                <w:sz w:val="12"/>
              </w:rPr>
              <w:t>Entrenching</w:t>
            </w:r>
            <w:r>
              <w:rPr>
                <w:spacing w:val="19"/>
                <w:sz w:val="12"/>
              </w:rPr>
              <w:t> </w:t>
            </w:r>
            <w:r>
              <w:rPr>
                <w:sz w:val="12"/>
              </w:rPr>
              <w:t>Tool,</w:t>
            </w:r>
            <w:r>
              <w:rPr>
                <w:spacing w:val="24"/>
                <w:sz w:val="12"/>
              </w:rPr>
              <w:t> </w:t>
            </w:r>
            <w:r>
              <w:rPr>
                <w:spacing w:val="-2"/>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28966</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7"/>
              <w:jc w:val="center"/>
              <w:rPr>
                <w:sz w:val="12"/>
              </w:rPr>
            </w:pPr>
            <w:r>
              <w:rPr>
                <w:spacing w:val="-2"/>
                <w:w w:val="110"/>
                <w:sz w:val="12"/>
              </w:rPr>
              <w:t>DA652Z</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7240</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w w:val="110"/>
                <w:sz w:val="12"/>
              </w:rPr>
              <w:t>Straps,</w:t>
            </w:r>
            <w:r>
              <w:rPr>
                <w:spacing w:val="-3"/>
                <w:w w:val="110"/>
                <w:sz w:val="12"/>
              </w:rPr>
              <w:t> </w:t>
            </w:r>
            <w:r>
              <w:rPr>
                <w:spacing w:val="-2"/>
                <w:w w:val="110"/>
                <w:sz w:val="12"/>
              </w:rPr>
              <w:t>Shoulders,</w:t>
            </w:r>
            <w:r>
              <w:rPr>
                <w:spacing w:val="-3"/>
                <w:w w:val="110"/>
                <w:sz w:val="12"/>
              </w:rPr>
              <w:t> </w:t>
            </w:r>
            <w:r>
              <w:rPr>
                <w:spacing w:val="-2"/>
                <w:w w:val="110"/>
                <w:sz w:val="12"/>
              </w:rPr>
              <w:t>Frame,</w:t>
            </w:r>
            <w:r>
              <w:rPr>
                <w:spacing w:val="-6"/>
                <w:w w:val="110"/>
                <w:sz w:val="12"/>
              </w:rPr>
              <w:t> </w:t>
            </w:r>
            <w:r>
              <w:rPr>
                <w:spacing w:val="-2"/>
                <w:w w:val="110"/>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28968</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DA655V</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7226</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Pouch,</w:t>
            </w:r>
            <w:r>
              <w:rPr>
                <w:spacing w:val="19"/>
                <w:sz w:val="12"/>
              </w:rPr>
              <w:t> </w:t>
            </w:r>
            <w:r>
              <w:rPr>
                <w:sz w:val="12"/>
              </w:rPr>
              <w:t>Sustainment,</w:t>
            </w:r>
            <w:r>
              <w:rPr>
                <w:spacing w:val="13"/>
                <w:sz w:val="12"/>
              </w:rPr>
              <w:t> </w:t>
            </w:r>
            <w:r>
              <w:rPr>
                <w:spacing w:val="-4"/>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28992</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DA657S</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8415</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Buckle,</w:t>
            </w:r>
            <w:r>
              <w:rPr>
                <w:spacing w:val="21"/>
                <w:sz w:val="12"/>
              </w:rPr>
              <w:t> </w:t>
            </w:r>
            <w:r>
              <w:rPr>
                <w:sz w:val="12"/>
              </w:rPr>
              <w:t>Male</w:t>
            </w:r>
            <w:r>
              <w:rPr>
                <w:spacing w:val="24"/>
                <w:sz w:val="12"/>
              </w:rPr>
              <w:t> </w:t>
            </w:r>
            <w:r>
              <w:rPr>
                <w:sz w:val="12"/>
              </w:rPr>
              <w:t>Shoulder,</w:t>
            </w:r>
            <w:r>
              <w:rPr>
                <w:spacing w:val="18"/>
                <w:sz w:val="12"/>
              </w:rPr>
              <w:t> </w:t>
            </w:r>
            <w:r>
              <w:rPr>
                <w:spacing w:val="-2"/>
                <w:sz w:val="12"/>
              </w:rPr>
              <w:t>MOLLE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6" w:space="0" w:color="000000"/>
              <w:right w:val="single" w:sz="4" w:space="0" w:color="000000"/>
            </w:tcBorders>
          </w:tcPr>
          <w:p>
            <w:pPr>
              <w:pStyle w:val="TableParagraph"/>
              <w:spacing w:line="109" w:lineRule="exact"/>
              <w:ind w:left="23"/>
              <w:rPr>
                <w:sz w:val="12"/>
              </w:rPr>
            </w:pPr>
            <w:r>
              <w:rPr>
                <w:spacing w:val="-2"/>
                <w:w w:val="110"/>
                <w:sz w:val="12"/>
              </w:rPr>
              <w:t>28958</w:t>
            </w:r>
          </w:p>
        </w:tc>
        <w:tc>
          <w:tcPr>
            <w:tcW w:w="619"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40" w:right="8"/>
              <w:jc w:val="center"/>
              <w:rPr>
                <w:sz w:val="12"/>
              </w:rPr>
            </w:pPr>
            <w:r>
              <w:rPr>
                <w:spacing w:val="-2"/>
                <w:w w:val="110"/>
                <w:sz w:val="12"/>
              </w:rPr>
              <w:t>DA657W</w:t>
            </w:r>
          </w:p>
        </w:tc>
        <w:tc>
          <w:tcPr>
            <w:tcW w:w="1257"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7241</w:t>
            </w:r>
          </w:p>
        </w:tc>
        <w:tc>
          <w:tcPr>
            <w:tcW w:w="5647" w:type="dxa"/>
            <w:gridSpan w:val="2"/>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2"/>
              <w:rPr>
                <w:sz w:val="12"/>
              </w:rPr>
            </w:pPr>
            <w:r>
              <w:rPr>
                <w:spacing w:val="-2"/>
                <w:w w:val="110"/>
                <w:sz w:val="12"/>
              </w:rPr>
              <w:t>Load</w:t>
            </w:r>
            <w:r>
              <w:rPr>
                <w:spacing w:val="-6"/>
                <w:w w:val="110"/>
                <w:sz w:val="12"/>
              </w:rPr>
              <w:t> </w:t>
            </w:r>
            <w:r>
              <w:rPr>
                <w:spacing w:val="-2"/>
                <w:w w:val="110"/>
                <w:sz w:val="12"/>
              </w:rPr>
              <w:t>Lifter</w:t>
            </w:r>
            <w:r>
              <w:rPr>
                <w:spacing w:val="-1"/>
                <w:w w:val="110"/>
                <w:sz w:val="12"/>
              </w:rPr>
              <w:t> </w:t>
            </w:r>
            <w:r>
              <w:rPr>
                <w:spacing w:val="-2"/>
                <w:w w:val="110"/>
                <w:sz w:val="12"/>
              </w:rPr>
              <w:t>Attachment,</w:t>
            </w:r>
            <w:r>
              <w:rPr>
                <w:spacing w:val="-1"/>
                <w:w w:val="110"/>
                <w:sz w:val="12"/>
              </w:rPr>
              <w:t> </w:t>
            </w:r>
            <w:r>
              <w:rPr>
                <w:spacing w:val="-2"/>
                <w:w w:val="110"/>
                <w:sz w:val="12"/>
              </w:rPr>
              <w:t>MOLLE</w:t>
            </w:r>
          </w:p>
        </w:tc>
        <w:tc>
          <w:tcPr>
            <w:tcW w:w="737"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6" w:space="0" w:color="000000"/>
              <w:right w:val="single" w:sz="6" w:space="0" w:color="0000D0"/>
            </w:tcBorders>
          </w:tcPr>
          <w:p>
            <w:pPr>
              <w:pStyle w:val="TableParagraph"/>
              <w:rPr>
                <w:rFonts w:ascii="Times New Roman"/>
                <w:sz w:val="8"/>
              </w:rPr>
            </w:pPr>
          </w:p>
        </w:tc>
      </w:tr>
      <w:tr>
        <w:trPr>
          <w:trHeight w:val="148" w:hRule="atLeast"/>
        </w:trPr>
        <w:tc>
          <w:tcPr>
            <w:tcW w:w="10110" w:type="dxa"/>
            <w:gridSpan w:val="8"/>
            <w:tcBorders>
              <w:top w:val="single" w:sz="6" w:space="0" w:color="000000"/>
              <w:left w:val="single" w:sz="6" w:space="0" w:color="0000D0"/>
              <w:bottom w:val="single" w:sz="4" w:space="0" w:color="000000"/>
              <w:right w:val="single" w:sz="6" w:space="0" w:color="0000D0"/>
            </w:tcBorders>
            <w:shd w:val="clear" w:color="auto" w:fill="92D050"/>
          </w:tcPr>
          <w:p>
            <w:pPr>
              <w:pStyle w:val="TableParagraph"/>
              <w:spacing w:line="114" w:lineRule="exact"/>
              <w:ind w:left="23"/>
              <w:rPr>
                <w:b/>
                <w:sz w:val="12"/>
              </w:rPr>
            </w:pPr>
            <w:r>
              <w:rPr>
                <w:b/>
                <w:sz w:val="12"/>
              </w:rPr>
              <w:t>Modular</w:t>
            </w:r>
            <w:r>
              <w:rPr>
                <w:b/>
                <w:spacing w:val="21"/>
                <w:sz w:val="12"/>
              </w:rPr>
              <w:t> </w:t>
            </w:r>
            <w:r>
              <w:rPr>
                <w:b/>
                <w:sz w:val="12"/>
              </w:rPr>
              <w:t>Sleep</w:t>
            </w:r>
            <w:r>
              <w:rPr>
                <w:b/>
                <w:spacing w:val="25"/>
                <w:sz w:val="12"/>
              </w:rPr>
              <w:t> </w:t>
            </w:r>
            <w:r>
              <w:rPr>
                <w:b/>
                <w:spacing w:val="-2"/>
                <w:sz w:val="12"/>
              </w:rPr>
              <w:t>System:</w:t>
            </w: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21267</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7"/>
              <w:jc w:val="center"/>
              <w:rPr>
                <w:sz w:val="12"/>
              </w:rPr>
            </w:pPr>
            <w:r>
              <w:rPr>
                <w:spacing w:val="-2"/>
                <w:w w:val="110"/>
                <w:sz w:val="12"/>
              </w:rPr>
              <w:t>DA658Z</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8465-01-398-</w:t>
            </w:r>
            <w:r>
              <w:rPr>
                <w:spacing w:val="-4"/>
                <w:sz w:val="12"/>
              </w:rPr>
              <w:t>0685</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Bag,</w:t>
            </w:r>
            <w:r>
              <w:rPr>
                <w:spacing w:val="14"/>
                <w:sz w:val="12"/>
              </w:rPr>
              <w:t> </w:t>
            </w:r>
            <w:r>
              <w:rPr>
                <w:sz w:val="12"/>
              </w:rPr>
              <w:t>Patrol,</w:t>
            </w:r>
            <w:r>
              <w:rPr>
                <w:spacing w:val="21"/>
                <w:sz w:val="12"/>
              </w:rPr>
              <w:t> </w:t>
            </w:r>
            <w:r>
              <w:rPr>
                <w:sz w:val="12"/>
              </w:rPr>
              <w:t>Sleeping</w:t>
            </w:r>
            <w:r>
              <w:rPr>
                <w:spacing w:val="18"/>
                <w:sz w:val="12"/>
              </w:rPr>
              <w:t> </w:t>
            </w:r>
            <w:r>
              <w:rPr>
                <w:sz w:val="12"/>
              </w:rPr>
              <w:t>/</w:t>
            </w:r>
            <w:r>
              <w:rPr>
                <w:spacing w:val="21"/>
                <w:sz w:val="12"/>
              </w:rPr>
              <w:t> </w:t>
            </w:r>
            <w:r>
              <w:rPr>
                <w:sz w:val="12"/>
              </w:rPr>
              <w:t>Foliage</w:t>
            </w:r>
            <w:r>
              <w:rPr>
                <w:spacing w:val="18"/>
                <w:sz w:val="12"/>
              </w:rPr>
              <w:t> </w:t>
            </w:r>
            <w:r>
              <w:rPr>
                <w:sz w:val="12"/>
              </w:rPr>
              <w:t>Green</w:t>
            </w:r>
            <w:r>
              <w:rPr>
                <w:spacing w:val="19"/>
                <w:sz w:val="12"/>
              </w:rPr>
              <w:t> </w:t>
            </w:r>
            <w:r>
              <w:rPr>
                <w:sz w:val="12"/>
              </w:rPr>
              <w:t>/</w:t>
            </w:r>
            <w:r>
              <w:rPr>
                <w:spacing w:val="20"/>
                <w:sz w:val="12"/>
              </w:rPr>
              <w:t> </w:t>
            </w:r>
            <w:r>
              <w:rPr>
                <w:sz w:val="12"/>
              </w:rPr>
              <w:t>X-LG</w:t>
            </w:r>
            <w:r>
              <w:rPr>
                <w:spacing w:val="23"/>
                <w:sz w:val="12"/>
              </w:rPr>
              <w:t> </w:t>
            </w:r>
            <w:r>
              <w:rPr>
                <w:spacing w:val="-4"/>
                <w:sz w:val="12"/>
              </w:rPr>
              <w:t>{MSS}</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77777</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DA6506</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8465-01-416-</w:t>
            </w:r>
            <w:r>
              <w:rPr>
                <w:spacing w:val="-4"/>
                <w:sz w:val="12"/>
              </w:rPr>
              <w:t>8517</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w w:val="110"/>
                <w:sz w:val="12"/>
              </w:rPr>
              <w:t>Bivy</w:t>
            </w:r>
            <w:r>
              <w:rPr>
                <w:spacing w:val="-10"/>
                <w:w w:val="110"/>
                <w:sz w:val="12"/>
              </w:rPr>
              <w:t> </w:t>
            </w:r>
            <w:r>
              <w:rPr>
                <w:spacing w:val="-2"/>
                <w:w w:val="110"/>
                <w:sz w:val="12"/>
              </w:rPr>
              <w:t>Cover</w:t>
            </w:r>
            <w:r>
              <w:rPr>
                <w:spacing w:val="-7"/>
                <w:w w:val="110"/>
                <w:sz w:val="12"/>
              </w:rPr>
              <w:t> </w:t>
            </w:r>
            <w:r>
              <w:rPr>
                <w:spacing w:val="-2"/>
                <w:w w:val="110"/>
                <w:sz w:val="12"/>
              </w:rPr>
              <w:t>Sleeping</w:t>
            </w:r>
            <w:r>
              <w:rPr>
                <w:spacing w:val="18"/>
                <w:w w:val="110"/>
                <w:sz w:val="12"/>
              </w:rPr>
              <w:t> </w:t>
            </w:r>
            <w:r>
              <w:rPr>
                <w:spacing w:val="-2"/>
                <w:w w:val="110"/>
                <w:sz w:val="12"/>
              </w:rPr>
              <w:t>{MSS}</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6" w:space="0" w:color="000000"/>
              <w:right w:val="single" w:sz="4" w:space="0" w:color="000000"/>
            </w:tcBorders>
          </w:tcPr>
          <w:p>
            <w:pPr>
              <w:pStyle w:val="TableParagraph"/>
              <w:spacing w:line="109" w:lineRule="exact"/>
              <w:ind w:left="23"/>
              <w:rPr>
                <w:sz w:val="12"/>
              </w:rPr>
            </w:pPr>
            <w:r>
              <w:rPr>
                <w:spacing w:val="-2"/>
                <w:w w:val="110"/>
                <w:sz w:val="12"/>
              </w:rPr>
              <w:t>77777</w:t>
            </w:r>
          </w:p>
        </w:tc>
        <w:tc>
          <w:tcPr>
            <w:tcW w:w="619"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40" w:right="6"/>
              <w:jc w:val="center"/>
              <w:rPr>
                <w:sz w:val="12"/>
              </w:rPr>
            </w:pPr>
            <w:r>
              <w:rPr>
                <w:spacing w:val="-2"/>
                <w:w w:val="110"/>
                <w:sz w:val="12"/>
              </w:rPr>
              <w:t>DA659E</w:t>
            </w:r>
          </w:p>
        </w:tc>
        <w:tc>
          <w:tcPr>
            <w:tcW w:w="1257"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103"/>
              <w:rPr>
                <w:sz w:val="12"/>
              </w:rPr>
            </w:pPr>
            <w:r>
              <w:rPr>
                <w:spacing w:val="-2"/>
                <w:sz w:val="12"/>
              </w:rPr>
              <w:t>8465-01-547-</w:t>
            </w:r>
            <w:r>
              <w:rPr>
                <w:spacing w:val="-4"/>
                <w:sz w:val="12"/>
              </w:rPr>
              <w:t>2670</w:t>
            </w:r>
          </w:p>
        </w:tc>
        <w:tc>
          <w:tcPr>
            <w:tcW w:w="5647" w:type="dxa"/>
            <w:gridSpan w:val="2"/>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2"/>
              <w:rPr>
                <w:sz w:val="12"/>
              </w:rPr>
            </w:pPr>
            <w:r>
              <w:rPr>
                <w:spacing w:val="-2"/>
                <w:w w:val="110"/>
                <w:sz w:val="12"/>
              </w:rPr>
              <w:t>Stuff Sack</w:t>
            </w:r>
            <w:r>
              <w:rPr>
                <w:spacing w:val="-6"/>
                <w:w w:val="110"/>
                <w:sz w:val="12"/>
              </w:rPr>
              <w:t> </w:t>
            </w:r>
            <w:r>
              <w:rPr>
                <w:spacing w:val="-2"/>
                <w:w w:val="110"/>
                <w:sz w:val="12"/>
              </w:rPr>
              <w:t>Large</w:t>
            </w:r>
            <w:r>
              <w:rPr>
                <w:spacing w:val="-3"/>
                <w:w w:val="110"/>
                <w:sz w:val="12"/>
              </w:rPr>
              <w:t> </w:t>
            </w:r>
            <w:r>
              <w:rPr>
                <w:spacing w:val="-2"/>
                <w:w w:val="110"/>
                <w:sz w:val="12"/>
              </w:rPr>
              <w:t>Compression</w:t>
            </w:r>
            <w:r>
              <w:rPr>
                <w:spacing w:val="-10"/>
                <w:w w:val="110"/>
                <w:sz w:val="12"/>
              </w:rPr>
              <w:t> </w:t>
            </w:r>
            <w:r>
              <w:rPr>
                <w:spacing w:val="-2"/>
                <w:w w:val="110"/>
                <w:sz w:val="12"/>
              </w:rPr>
              <w:t>Blk</w:t>
            </w:r>
            <w:r>
              <w:rPr>
                <w:spacing w:val="-3"/>
                <w:w w:val="110"/>
                <w:sz w:val="12"/>
              </w:rPr>
              <w:t> </w:t>
            </w:r>
            <w:r>
              <w:rPr>
                <w:spacing w:val="-2"/>
                <w:w w:val="110"/>
                <w:sz w:val="12"/>
              </w:rPr>
              <w:t>{IMSS}</w:t>
            </w:r>
          </w:p>
        </w:tc>
        <w:tc>
          <w:tcPr>
            <w:tcW w:w="737"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6"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6"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21228</w:t>
            </w:r>
          </w:p>
        </w:tc>
        <w:tc>
          <w:tcPr>
            <w:tcW w:w="619" w:type="dxa"/>
            <w:tcBorders>
              <w:top w:val="single" w:sz="6" w:space="0" w:color="000000"/>
              <w:left w:val="single" w:sz="4" w:space="0" w:color="000000"/>
              <w:bottom w:val="single" w:sz="4" w:space="0" w:color="000000"/>
              <w:right w:val="single" w:sz="4" w:space="0" w:color="000000"/>
            </w:tcBorders>
          </w:tcPr>
          <w:p>
            <w:pPr>
              <w:pStyle w:val="TableParagraph"/>
              <w:spacing w:line="109" w:lineRule="exact"/>
              <w:ind w:left="40" w:right="8"/>
              <w:jc w:val="center"/>
              <w:rPr>
                <w:sz w:val="12"/>
              </w:rPr>
            </w:pPr>
            <w:r>
              <w:rPr>
                <w:spacing w:val="-2"/>
                <w:w w:val="110"/>
                <w:sz w:val="12"/>
              </w:rPr>
              <w:t>M24944</w:t>
            </w:r>
          </w:p>
        </w:tc>
        <w:tc>
          <w:tcPr>
            <w:tcW w:w="1257" w:type="dxa"/>
            <w:tcBorders>
              <w:top w:val="single" w:sz="6"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8465-01-393-</w:t>
            </w:r>
            <w:r>
              <w:rPr>
                <w:spacing w:val="-4"/>
                <w:sz w:val="12"/>
              </w:rPr>
              <w:t>6515</w:t>
            </w:r>
          </w:p>
        </w:tc>
        <w:tc>
          <w:tcPr>
            <w:tcW w:w="5647" w:type="dxa"/>
            <w:gridSpan w:val="2"/>
            <w:tcBorders>
              <w:top w:val="single" w:sz="6"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Mat</w:t>
            </w:r>
            <w:r>
              <w:rPr>
                <w:spacing w:val="13"/>
                <w:sz w:val="12"/>
              </w:rPr>
              <w:t> </w:t>
            </w:r>
            <w:r>
              <w:rPr>
                <w:sz w:val="12"/>
              </w:rPr>
              <w:t>Sleeping</w:t>
            </w:r>
            <w:r>
              <w:rPr>
                <w:spacing w:val="18"/>
                <w:sz w:val="12"/>
              </w:rPr>
              <w:t> </w:t>
            </w:r>
            <w:r>
              <w:rPr>
                <w:sz w:val="12"/>
              </w:rPr>
              <w:t>(Foam</w:t>
            </w:r>
            <w:r>
              <w:rPr>
                <w:spacing w:val="18"/>
                <w:sz w:val="12"/>
              </w:rPr>
              <w:t> </w:t>
            </w:r>
            <w:r>
              <w:rPr>
                <w:sz w:val="12"/>
              </w:rPr>
              <w:t>Pad</w:t>
            </w:r>
            <w:r>
              <w:rPr>
                <w:spacing w:val="17"/>
                <w:sz w:val="12"/>
              </w:rPr>
              <w:t> </w:t>
            </w:r>
            <w:r>
              <w:rPr>
                <w:sz w:val="12"/>
              </w:rPr>
              <w:t>or</w:t>
            </w:r>
            <w:r>
              <w:rPr>
                <w:spacing w:val="20"/>
                <w:sz w:val="12"/>
              </w:rPr>
              <w:t> </w:t>
            </w:r>
            <w:r>
              <w:rPr>
                <w:sz w:val="12"/>
              </w:rPr>
              <w:t>Self</w:t>
            </w:r>
            <w:r>
              <w:rPr>
                <w:spacing w:val="19"/>
                <w:sz w:val="12"/>
              </w:rPr>
              <w:t> </w:t>
            </w:r>
            <w:r>
              <w:rPr>
                <w:spacing w:val="-2"/>
                <w:sz w:val="12"/>
              </w:rPr>
              <w:t>inflating)</w:t>
            </w:r>
          </w:p>
        </w:tc>
        <w:tc>
          <w:tcPr>
            <w:tcW w:w="737" w:type="dxa"/>
            <w:tcBorders>
              <w:top w:val="single" w:sz="6"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6"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6"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5"/>
                <w:w w:val="110"/>
                <w:sz w:val="12"/>
              </w:rPr>
              <w:t>NA</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9"/>
              <w:jc w:val="center"/>
              <w:rPr>
                <w:sz w:val="12"/>
              </w:rPr>
            </w:pPr>
            <w:r>
              <w:rPr>
                <w:spacing w:val="-2"/>
                <w:sz w:val="12"/>
              </w:rPr>
              <w:t>MC20CH</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5120-00-878-</w:t>
            </w:r>
            <w:r>
              <w:rPr>
                <w:spacing w:val="-4"/>
                <w:sz w:val="12"/>
              </w:rPr>
              <w:t>5932</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Entrenching</w:t>
            </w:r>
            <w:r>
              <w:rPr>
                <w:spacing w:val="15"/>
                <w:sz w:val="12"/>
              </w:rPr>
              <w:t> </w:t>
            </w:r>
            <w:r>
              <w:rPr>
                <w:sz w:val="12"/>
              </w:rPr>
              <w:t>Tool</w:t>
            </w:r>
            <w:r>
              <w:rPr>
                <w:spacing w:val="14"/>
                <w:sz w:val="12"/>
              </w:rPr>
              <w:t> </w:t>
            </w:r>
            <w:r>
              <w:rPr>
                <w:sz w:val="12"/>
              </w:rPr>
              <w:t>(E-Tool)</w:t>
            </w:r>
            <w:r>
              <w:rPr>
                <w:spacing w:val="25"/>
                <w:sz w:val="12"/>
              </w:rPr>
              <w:t> </w:t>
            </w:r>
            <w:r>
              <w:rPr>
                <w:sz w:val="12"/>
              </w:rPr>
              <w:t>Hand,</w:t>
            </w:r>
            <w:r>
              <w:rPr>
                <w:spacing w:val="22"/>
                <w:sz w:val="12"/>
              </w:rPr>
              <w:t> </w:t>
            </w:r>
            <w:r>
              <w:rPr>
                <w:sz w:val="12"/>
              </w:rPr>
              <w:t>Folding,</w:t>
            </w:r>
            <w:r>
              <w:rPr>
                <w:spacing w:val="24"/>
                <w:sz w:val="12"/>
              </w:rPr>
              <w:t> </w:t>
            </w:r>
            <w:r>
              <w:rPr>
                <w:sz w:val="12"/>
              </w:rPr>
              <w:t>Heavy-</w:t>
            </w:r>
            <w:r>
              <w:rPr>
                <w:spacing w:val="-4"/>
                <w:sz w:val="12"/>
              </w:rPr>
              <w:t>Duty</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292"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26" w:lineRule="exact"/>
              <w:ind w:left="23"/>
              <w:rPr>
                <w:sz w:val="12"/>
              </w:rPr>
            </w:pPr>
            <w:r>
              <w:rPr>
                <w:spacing w:val="-2"/>
                <w:w w:val="110"/>
                <w:sz w:val="12"/>
              </w:rPr>
              <w:t>34494</w:t>
            </w:r>
          </w:p>
          <w:p>
            <w:pPr>
              <w:pStyle w:val="TableParagraph"/>
              <w:spacing w:line="134" w:lineRule="exact"/>
              <w:ind w:left="23"/>
              <w:rPr>
                <w:sz w:val="12"/>
              </w:rPr>
            </w:pPr>
            <w:r>
              <w:rPr>
                <w:spacing w:val="-2"/>
                <w:w w:val="110"/>
                <w:sz w:val="12"/>
              </w:rPr>
              <w:t>03129</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225" w:lineRule="auto"/>
              <w:ind w:left="96" w:right="49"/>
              <w:rPr>
                <w:sz w:val="12"/>
              </w:rPr>
            </w:pPr>
            <w:r>
              <w:rPr>
                <w:spacing w:val="-2"/>
                <w:w w:val="110"/>
                <w:sz w:val="12"/>
              </w:rPr>
              <w:t>K34733</w:t>
            </w:r>
            <w:r>
              <w:rPr>
                <w:spacing w:val="40"/>
                <w:w w:val="110"/>
                <w:sz w:val="12"/>
              </w:rPr>
              <w:t> </w:t>
            </w:r>
            <w:r>
              <w:rPr>
                <w:spacing w:val="-5"/>
                <w:w w:val="110"/>
                <w:sz w:val="12"/>
              </w:rPr>
              <w:t>H53175</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26" w:lineRule="exact"/>
              <w:ind w:left="103"/>
              <w:rPr>
                <w:sz w:val="12"/>
              </w:rPr>
            </w:pPr>
            <w:r>
              <w:rPr>
                <w:spacing w:val="-2"/>
                <w:sz w:val="12"/>
              </w:rPr>
              <w:t>8470-01-092-</w:t>
            </w:r>
            <w:r>
              <w:rPr>
                <w:spacing w:val="-4"/>
                <w:sz w:val="12"/>
              </w:rPr>
              <w:t>7527</w:t>
            </w:r>
          </w:p>
          <w:p>
            <w:pPr>
              <w:pStyle w:val="TableParagraph"/>
              <w:spacing w:line="134" w:lineRule="exact"/>
              <w:ind w:left="103"/>
              <w:rPr>
                <w:sz w:val="12"/>
              </w:rPr>
            </w:pPr>
            <w:r>
              <w:rPr>
                <w:spacing w:val="-2"/>
                <w:sz w:val="12"/>
              </w:rPr>
              <w:t>8470-01-529-</w:t>
            </w:r>
            <w:r>
              <w:rPr>
                <w:spacing w:val="-4"/>
                <w:sz w:val="12"/>
              </w:rPr>
              <w:t>6329</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tabs>
                <w:tab w:pos="4599" w:val="left" w:leader="none"/>
              </w:tabs>
              <w:spacing w:line="225" w:lineRule="auto"/>
              <w:ind w:left="32" w:right="317"/>
              <w:rPr>
                <w:sz w:val="12"/>
              </w:rPr>
            </w:pPr>
            <w:r>
              <w:rPr>
                <w:spacing w:val="-2"/>
                <w:w w:val="110"/>
                <w:sz w:val="12"/>
              </w:rPr>
              <w:t>Helmet,</w:t>
            </w:r>
            <w:r>
              <w:rPr>
                <w:spacing w:val="-5"/>
                <w:w w:val="110"/>
                <w:sz w:val="12"/>
              </w:rPr>
              <w:t> </w:t>
            </w:r>
            <w:r>
              <w:rPr>
                <w:spacing w:val="-2"/>
                <w:w w:val="110"/>
                <w:sz w:val="12"/>
              </w:rPr>
              <w:t>Ground</w:t>
            </w:r>
            <w:r>
              <w:rPr>
                <w:spacing w:val="-5"/>
                <w:w w:val="110"/>
                <w:sz w:val="12"/>
              </w:rPr>
              <w:t> </w:t>
            </w:r>
            <w:r>
              <w:rPr>
                <w:spacing w:val="-2"/>
                <w:w w:val="110"/>
                <w:sz w:val="12"/>
              </w:rPr>
              <w:t>Troops</w:t>
            </w:r>
            <w:r>
              <w:rPr>
                <w:spacing w:val="-7"/>
                <w:w w:val="110"/>
                <w:sz w:val="12"/>
              </w:rPr>
              <w:t> </w:t>
            </w:r>
            <w:r>
              <w:rPr>
                <w:spacing w:val="-2"/>
                <w:w w:val="110"/>
                <w:sz w:val="12"/>
              </w:rPr>
              <w:t>/</w:t>
            </w:r>
            <w:r>
              <w:rPr>
                <w:spacing w:val="-3"/>
                <w:w w:val="110"/>
                <w:sz w:val="12"/>
              </w:rPr>
              <w:t> </w:t>
            </w:r>
            <w:r>
              <w:rPr>
                <w:spacing w:val="-2"/>
                <w:w w:val="110"/>
                <w:sz w:val="12"/>
              </w:rPr>
              <w:t>Parachutist</w:t>
            </w:r>
            <w:r>
              <w:rPr>
                <w:spacing w:val="-3"/>
                <w:w w:val="110"/>
                <w:sz w:val="12"/>
              </w:rPr>
              <w:t> </w:t>
            </w:r>
            <w:r>
              <w:rPr>
                <w:spacing w:val="-2"/>
                <w:w w:val="110"/>
                <w:sz w:val="12"/>
              </w:rPr>
              <w:t>(PASGT)</w:t>
            </w:r>
            <w:r>
              <w:rPr>
                <w:spacing w:val="-5"/>
                <w:w w:val="110"/>
                <w:sz w:val="12"/>
              </w:rPr>
              <w:t> </w:t>
            </w:r>
            <w:r>
              <w:rPr>
                <w:color w:val="FF0000"/>
                <w:spacing w:val="-2"/>
                <w:w w:val="110"/>
                <w:sz w:val="12"/>
              </w:rPr>
              <w:t>(CIF</w:t>
            </w:r>
            <w:r>
              <w:rPr>
                <w:color w:val="FF0000"/>
                <w:spacing w:val="-5"/>
                <w:w w:val="110"/>
                <w:sz w:val="12"/>
              </w:rPr>
              <w:t> </w:t>
            </w:r>
            <w:r>
              <w:rPr>
                <w:color w:val="FF0000"/>
                <w:spacing w:val="-2"/>
                <w:w w:val="110"/>
                <w:sz w:val="12"/>
              </w:rPr>
              <w:t>does</w:t>
            </w:r>
            <w:r>
              <w:rPr>
                <w:color w:val="FF0000"/>
                <w:spacing w:val="-7"/>
                <w:w w:val="110"/>
                <w:sz w:val="12"/>
              </w:rPr>
              <w:t> </w:t>
            </w:r>
            <w:r>
              <w:rPr>
                <w:color w:val="FF0000"/>
                <w:spacing w:val="-2"/>
                <w:w w:val="110"/>
                <w:sz w:val="12"/>
              </w:rPr>
              <w:t>not</w:t>
            </w:r>
            <w:r>
              <w:rPr>
                <w:color w:val="FF0000"/>
                <w:spacing w:val="-3"/>
                <w:w w:val="110"/>
                <w:sz w:val="12"/>
              </w:rPr>
              <w:t> </w:t>
            </w:r>
            <w:r>
              <w:rPr>
                <w:color w:val="FF0000"/>
                <w:spacing w:val="-2"/>
                <w:w w:val="110"/>
                <w:sz w:val="12"/>
              </w:rPr>
              <w:t>have</w:t>
            </w:r>
            <w:r>
              <w:rPr>
                <w:color w:val="FF0000"/>
                <w:spacing w:val="-5"/>
                <w:w w:val="110"/>
                <w:sz w:val="12"/>
              </w:rPr>
              <w:t> </w:t>
            </w:r>
            <w:r>
              <w:rPr>
                <w:color w:val="FF0000"/>
                <w:spacing w:val="-2"/>
                <w:w w:val="110"/>
                <w:sz w:val="12"/>
              </w:rPr>
              <w:t>the</w:t>
            </w:r>
            <w:r>
              <w:rPr>
                <w:color w:val="FF0000"/>
                <w:spacing w:val="-5"/>
                <w:w w:val="110"/>
                <w:sz w:val="12"/>
              </w:rPr>
              <w:t> </w:t>
            </w:r>
            <w:r>
              <w:rPr>
                <w:color w:val="FF0000"/>
                <w:spacing w:val="-2"/>
                <w:w w:val="110"/>
                <w:sz w:val="12"/>
              </w:rPr>
              <w:t>parts</w:t>
            </w:r>
            <w:r>
              <w:rPr>
                <w:color w:val="FF0000"/>
                <w:spacing w:val="-4"/>
                <w:w w:val="110"/>
                <w:sz w:val="12"/>
              </w:rPr>
              <w:t> </w:t>
            </w:r>
            <w:r>
              <w:rPr>
                <w:color w:val="FF0000"/>
                <w:spacing w:val="-2"/>
                <w:w w:val="110"/>
                <w:sz w:val="12"/>
              </w:rPr>
              <w:t>to</w:t>
            </w:r>
            <w:r>
              <w:rPr>
                <w:color w:val="FF0000"/>
                <w:spacing w:val="-5"/>
                <w:w w:val="110"/>
                <w:sz w:val="12"/>
              </w:rPr>
              <w:t> </w:t>
            </w:r>
            <w:r>
              <w:rPr>
                <w:color w:val="FF0000"/>
                <w:spacing w:val="-2"/>
                <w:w w:val="110"/>
                <w:sz w:val="12"/>
              </w:rPr>
              <w:t>service</w:t>
            </w:r>
            <w:r>
              <w:rPr>
                <w:color w:val="FF0000"/>
                <w:spacing w:val="-4"/>
                <w:w w:val="110"/>
                <w:sz w:val="12"/>
              </w:rPr>
              <w:t> </w:t>
            </w:r>
            <w:r>
              <w:rPr>
                <w:color w:val="FF0000"/>
                <w:spacing w:val="-2"/>
                <w:w w:val="110"/>
                <w:sz w:val="12"/>
              </w:rPr>
              <w:t>the</w:t>
            </w:r>
            <w:r>
              <w:rPr>
                <w:color w:val="FF0000"/>
                <w:spacing w:val="-5"/>
                <w:w w:val="110"/>
                <w:sz w:val="12"/>
              </w:rPr>
              <w:t> </w:t>
            </w:r>
            <w:r>
              <w:rPr>
                <w:color w:val="FF0000"/>
                <w:spacing w:val="-2"/>
                <w:w w:val="110"/>
                <w:sz w:val="12"/>
              </w:rPr>
              <w:t>old</w:t>
            </w:r>
            <w:r>
              <w:rPr>
                <w:color w:val="FF0000"/>
                <w:spacing w:val="40"/>
                <w:w w:val="110"/>
                <w:sz w:val="12"/>
              </w:rPr>
              <w:t> </w:t>
            </w:r>
            <w:r>
              <w:rPr>
                <w:color w:val="FF0000"/>
                <w:w w:val="110"/>
                <w:sz w:val="12"/>
              </w:rPr>
              <w:t>kevlar) </w:t>
            </w:r>
            <w:r>
              <w:rPr>
                <w:w w:val="110"/>
                <w:sz w:val="12"/>
              </w:rPr>
              <w:t>OR Helmet, Advanced Combat (ACH)</w:t>
            </w:r>
            <w:r>
              <w:rPr>
                <w:sz w:val="12"/>
              </w:rPr>
              <w:tab/>
            </w: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before="64"/>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2"/>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12"/>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03113</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71" w:right="3"/>
              <w:jc w:val="center"/>
              <w:rPr>
                <w:sz w:val="12"/>
              </w:rPr>
            </w:pPr>
            <w:r>
              <w:rPr>
                <w:spacing w:val="-2"/>
                <w:w w:val="110"/>
                <w:sz w:val="12"/>
              </w:rPr>
              <w:t>C28472</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8415-01-521-</w:t>
            </w:r>
            <w:r>
              <w:rPr>
                <w:spacing w:val="-4"/>
                <w:sz w:val="12"/>
              </w:rPr>
              <w:t>8808</w:t>
            </w:r>
          </w:p>
        </w:tc>
        <w:tc>
          <w:tcPr>
            <w:tcW w:w="4036" w:type="dxa"/>
            <w:tcBorders>
              <w:top w:val="single" w:sz="4" w:space="0" w:color="000000"/>
              <w:left w:val="single" w:sz="4" w:space="0" w:color="000000"/>
              <w:bottom w:val="single" w:sz="4" w:space="0" w:color="000000"/>
              <w:right w:val="nil"/>
            </w:tcBorders>
          </w:tcPr>
          <w:p>
            <w:pPr>
              <w:pStyle w:val="TableParagraph"/>
              <w:spacing w:line="109" w:lineRule="exact"/>
              <w:ind w:left="32"/>
              <w:rPr>
                <w:sz w:val="12"/>
              </w:rPr>
            </w:pPr>
            <w:r>
              <w:rPr>
                <w:spacing w:val="-2"/>
                <w:w w:val="110"/>
                <w:sz w:val="12"/>
              </w:rPr>
              <w:t>Cover,</w:t>
            </w:r>
            <w:r>
              <w:rPr>
                <w:spacing w:val="-4"/>
                <w:w w:val="110"/>
                <w:sz w:val="12"/>
              </w:rPr>
              <w:t> </w:t>
            </w:r>
            <w:r>
              <w:rPr>
                <w:spacing w:val="-2"/>
                <w:w w:val="110"/>
                <w:sz w:val="12"/>
              </w:rPr>
              <w:t>Helmet</w:t>
            </w:r>
          </w:p>
        </w:tc>
        <w:tc>
          <w:tcPr>
            <w:tcW w:w="1611" w:type="dxa"/>
            <w:tcBorders>
              <w:top w:val="single" w:sz="4" w:space="0" w:color="000000"/>
              <w:left w:val="nil"/>
              <w:bottom w:val="single" w:sz="4" w:space="0" w:color="000000"/>
              <w:right w:val="single" w:sz="4" w:space="0" w:color="000000"/>
            </w:tcBorders>
          </w:tcPr>
          <w:p>
            <w:pPr>
              <w:pStyle w:val="TableParagraph"/>
              <w:spacing w:line="109" w:lineRule="exact"/>
              <w:ind w:left="144" w:right="217"/>
              <w:jc w:val="center"/>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10328</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8"/>
              <w:jc w:val="center"/>
              <w:rPr>
                <w:sz w:val="12"/>
              </w:rPr>
            </w:pPr>
            <w:r>
              <w:rPr>
                <w:spacing w:val="-2"/>
                <w:w w:val="110"/>
                <w:sz w:val="12"/>
              </w:rPr>
              <w:t>DA151M</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8415-01-524-</w:t>
            </w:r>
            <w:r>
              <w:rPr>
                <w:spacing w:val="-4"/>
                <w:sz w:val="12"/>
              </w:rPr>
              <w:t>5842</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z w:val="12"/>
              </w:rPr>
              <w:t>Helmet,</w:t>
            </w:r>
            <w:r>
              <w:rPr>
                <w:spacing w:val="23"/>
                <w:sz w:val="12"/>
              </w:rPr>
              <w:t> </w:t>
            </w:r>
            <w:r>
              <w:rPr>
                <w:sz w:val="12"/>
              </w:rPr>
              <w:t>Band</w:t>
            </w:r>
            <w:r>
              <w:rPr>
                <w:spacing w:val="18"/>
                <w:sz w:val="12"/>
              </w:rPr>
              <w:t> </w:t>
            </w:r>
            <w:r>
              <w:rPr>
                <w:sz w:val="12"/>
              </w:rPr>
              <w:t>Camouflage</w:t>
            </w:r>
            <w:r>
              <w:rPr>
                <w:spacing w:val="19"/>
                <w:sz w:val="12"/>
              </w:rPr>
              <w:t> </w:t>
            </w:r>
            <w:r>
              <w:rPr>
                <w:sz w:val="12"/>
              </w:rPr>
              <w:t>(Cat</w:t>
            </w:r>
            <w:r>
              <w:rPr>
                <w:spacing w:val="20"/>
                <w:sz w:val="12"/>
              </w:rPr>
              <w:t> </w:t>
            </w:r>
            <w:r>
              <w:rPr>
                <w:spacing w:val="-4"/>
                <w:sz w:val="12"/>
              </w:rPr>
              <w:t>eyes)</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5"/>
                <w:w w:val="110"/>
                <w:sz w:val="12"/>
              </w:rPr>
              <w:t>NA</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2"/>
              <w:jc w:val="center"/>
              <w:rPr>
                <w:sz w:val="12"/>
              </w:rPr>
            </w:pPr>
            <w:r>
              <w:rPr>
                <w:spacing w:val="-2"/>
                <w:w w:val="110"/>
                <w:sz w:val="12"/>
              </w:rPr>
              <w:t>HA4084</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4240-01-630-</w:t>
            </w:r>
            <w:r>
              <w:rPr>
                <w:spacing w:val="-4"/>
                <w:sz w:val="12"/>
              </w:rPr>
              <w:t>8327</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w w:val="110"/>
                <w:sz w:val="12"/>
              </w:rPr>
              <w:t>Spec</w:t>
            </w:r>
            <w:r>
              <w:rPr>
                <w:spacing w:val="-6"/>
                <w:w w:val="110"/>
                <w:sz w:val="12"/>
              </w:rPr>
              <w:t> </w:t>
            </w:r>
            <w:r>
              <w:rPr>
                <w:spacing w:val="-2"/>
                <w:w w:val="110"/>
                <w:sz w:val="12"/>
              </w:rPr>
              <w:t>Industrial</w:t>
            </w:r>
            <w:r>
              <w:rPr>
                <w:spacing w:val="-5"/>
                <w:w w:val="110"/>
                <w:sz w:val="12"/>
              </w:rPr>
              <w:t> </w:t>
            </w:r>
            <w:r>
              <w:rPr>
                <w:spacing w:val="-2"/>
                <w:w w:val="110"/>
                <w:sz w:val="12"/>
              </w:rPr>
              <w:t>ESS</w:t>
            </w:r>
            <w:r>
              <w:rPr>
                <w:spacing w:val="-5"/>
                <w:w w:val="110"/>
                <w:sz w:val="12"/>
              </w:rPr>
              <w:t> </w:t>
            </w:r>
            <w:r>
              <w:rPr>
                <w:spacing w:val="-2"/>
                <w:w w:val="110"/>
                <w:sz w:val="12"/>
              </w:rPr>
              <w:t>Crossbow</w:t>
            </w:r>
            <w:r>
              <w:rPr>
                <w:spacing w:val="-3"/>
                <w:w w:val="110"/>
                <w:sz w:val="12"/>
              </w:rPr>
              <w:t> </w:t>
            </w:r>
            <w:r>
              <w:rPr>
                <w:spacing w:val="-2"/>
                <w:w w:val="110"/>
                <w:sz w:val="12"/>
              </w:rPr>
              <w:t>w/case</w:t>
            </w:r>
            <w:r>
              <w:rPr>
                <w:spacing w:val="-5"/>
                <w:w w:val="110"/>
                <w:sz w:val="12"/>
              </w:rPr>
              <w:t> </w:t>
            </w:r>
            <w:r>
              <w:rPr>
                <w:spacing w:val="-2"/>
                <w:w w:val="110"/>
                <w:sz w:val="12"/>
              </w:rPr>
              <w:t>or UVEX</w:t>
            </w:r>
            <w:r>
              <w:rPr>
                <w:spacing w:val="-5"/>
                <w:w w:val="110"/>
                <w:sz w:val="12"/>
              </w:rPr>
              <w:t> </w:t>
            </w:r>
            <w:r>
              <w:rPr>
                <w:spacing w:val="-2"/>
                <w:w w:val="110"/>
                <w:sz w:val="12"/>
              </w:rPr>
              <w:t>XC</w:t>
            </w:r>
            <w:r>
              <w:rPr>
                <w:spacing w:val="-5"/>
                <w:w w:val="110"/>
                <w:sz w:val="12"/>
              </w:rPr>
              <w:t> </w:t>
            </w:r>
            <w:r>
              <w:rPr>
                <w:spacing w:val="-2"/>
                <w:w w:val="110"/>
                <w:sz w:val="12"/>
              </w:rPr>
              <w:t>Eyewear,</w:t>
            </w:r>
            <w:r>
              <w:rPr>
                <w:spacing w:val="-6"/>
                <w:w w:val="110"/>
                <w:sz w:val="12"/>
              </w:rPr>
              <w:t> </w:t>
            </w:r>
            <w:r>
              <w:rPr>
                <w:spacing w:val="-2"/>
                <w:w w:val="110"/>
                <w:sz w:val="12"/>
              </w:rPr>
              <w:t>Blk</w:t>
            </w:r>
            <w:r>
              <w:rPr>
                <w:spacing w:val="-7"/>
                <w:w w:val="110"/>
                <w:sz w:val="12"/>
              </w:rPr>
              <w:t> </w:t>
            </w:r>
            <w:r>
              <w:rPr>
                <w:spacing w:val="-2"/>
                <w:w w:val="110"/>
                <w:sz w:val="12"/>
              </w:rPr>
              <w:t>Frame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03144</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DA1556</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8415-01-530-</w:t>
            </w:r>
            <w:r>
              <w:rPr>
                <w:spacing w:val="-4"/>
                <w:sz w:val="12"/>
              </w:rPr>
              <w:t>2157</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w w:val="105"/>
                <w:sz w:val="12"/>
              </w:rPr>
              <w:t>Elbow</w:t>
            </w:r>
            <w:r>
              <w:rPr>
                <w:spacing w:val="3"/>
                <w:w w:val="110"/>
                <w:sz w:val="12"/>
              </w:rPr>
              <w:t> </w:t>
            </w:r>
            <w:r>
              <w:rPr>
                <w:spacing w:val="-4"/>
                <w:w w:val="110"/>
                <w:sz w:val="12"/>
              </w:rPr>
              <w:t>Pads</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03143</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DA1588</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8415-01-530-</w:t>
            </w:r>
            <w:r>
              <w:rPr>
                <w:spacing w:val="-4"/>
                <w:sz w:val="12"/>
              </w:rPr>
              <w:t>2350</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4"/>
                <w:w w:val="110"/>
                <w:sz w:val="12"/>
              </w:rPr>
              <w:t>Knee Pads</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04713</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6"/>
              <w:jc w:val="center"/>
              <w:rPr>
                <w:sz w:val="12"/>
              </w:rPr>
            </w:pPr>
            <w:r>
              <w:rPr>
                <w:spacing w:val="-2"/>
                <w:w w:val="110"/>
                <w:sz w:val="12"/>
              </w:rPr>
              <w:t>C96536</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8465-01-115-</w:t>
            </w:r>
            <w:r>
              <w:rPr>
                <w:spacing w:val="-4"/>
                <w:sz w:val="12"/>
              </w:rPr>
              <w:t>0026</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sz w:val="12"/>
              </w:rPr>
              <w:t>Canteen,</w:t>
            </w:r>
            <w:r>
              <w:rPr>
                <w:spacing w:val="13"/>
                <w:sz w:val="12"/>
              </w:rPr>
              <w:t> </w:t>
            </w:r>
            <w:r>
              <w:rPr>
                <w:spacing w:val="2"/>
                <w:sz w:val="12"/>
              </w:rPr>
              <w:t>1</w:t>
            </w:r>
            <w:r>
              <w:rPr>
                <w:spacing w:val="12"/>
                <w:sz w:val="12"/>
              </w:rPr>
              <w:t> </w:t>
            </w:r>
            <w:r>
              <w:rPr>
                <w:spacing w:val="2"/>
                <w:sz w:val="12"/>
              </w:rPr>
              <w:t>Quart,</w:t>
            </w:r>
            <w:r>
              <w:rPr>
                <w:spacing w:val="14"/>
                <w:sz w:val="12"/>
              </w:rPr>
              <w:t> </w:t>
            </w:r>
            <w:r>
              <w:rPr>
                <w:spacing w:val="2"/>
                <w:sz w:val="12"/>
              </w:rPr>
              <w:t>Water,</w:t>
            </w:r>
            <w:r>
              <w:rPr>
                <w:spacing w:val="13"/>
                <w:sz w:val="12"/>
              </w:rPr>
              <w:t> </w:t>
            </w:r>
            <w:r>
              <w:rPr>
                <w:spacing w:val="-2"/>
                <w:sz w:val="12"/>
              </w:rPr>
              <w:t>Plastic</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2</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10404</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40" w:right="5"/>
              <w:jc w:val="center"/>
              <w:rPr>
                <w:sz w:val="12"/>
              </w:rPr>
            </w:pPr>
            <w:r>
              <w:rPr>
                <w:spacing w:val="-2"/>
                <w:w w:val="110"/>
                <w:sz w:val="12"/>
              </w:rPr>
              <w:t>F54817</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8465-00-165-</w:t>
            </w:r>
            <w:r>
              <w:rPr>
                <w:spacing w:val="-4"/>
                <w:sz w:val="12"/>
              </w:rPr>
              <w:t>6838</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w w:val="105"/>
                <w:sz w:val="12"/>
              </w:rPr>
              <w:t>Cup,</w:t>
            </w:r>
            <w:r>
              <w:rPr>
                <w:spacing w:val="-1"/>
                <w:w w:val="105"/>
                <w:sz w:val="12"/>
              </w:rPr>
              <w:t> </w:t>
            </w:r>
            <w:r>
              <w:rPr>
                <w:spacing w:val="-2"/>
                <w:w w:val="110"/>
                <w:sz w:val="12"/>
              </w:rPr>
              <w:t>Canteen</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6"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16" w:lineRule="exact"/>
              <w:ind w:left="23"/>
              <w:rPr>
                <w:sz w:val="12"/>
              </w:rPr>
            </w:pPr>
            <w:r>
              <w:rPr>
                <w:spacing w:val="-5"/>
                <w:sz w:val="12"/>
              </w:rPr>
              <w:t>NA</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16" w:lineRule="exact"/>
              <w:ind w:left="29"/>
              <w:jc w:val="center"/>
              <w:rPr>
                <w:sz w:val="12"/>
              </w:rPr>
            </w:pPr>
            <w:r>
              <w:rPr>
                <w:spacing w:val="-2"/>
                <w:w w:val="110"/>
                <w:sz w:val="12"/>
              </w:rPr>
              <w:t>J05017</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16" w:lineRule="exact"/>
              <w:ind w:left="103"/>
              <w:rPr>
                <w:sz w:val="12"/>
              </w:rPr>
            </w:pPr>
            <w:r>
              <w:rPr>
                <w:spacing w:val="-2"/>
                <w:sz w:val="12"/>
              </w:rPr>
              <w:t>8415-01-641-</w:t>
            </w:r>
            <w:r>
              <w:rPr>
                <w:spacing w:val="-4"/>
                <w:sz w:val="12"/>
              </w:rPr>
              <w:t>0778</w:t>
            </w:r>
          </w:p>
        </w:tc>
        <w:tc>
          <w:tcPr>
            <w:tcW w:w="4036" w:type="dxa"/>
            <w:tcBorders>
              <w:top w:val="single" w:sz="4" w:space="0" w:color="000000"/>
              <w:left w:val="single" w:sz="4" w:space="0" w:color="000000"/>
              <w:bottom w:val="single" w:sz="4" w:space="0" w:color="000000"/>
              <w:right w:val="nil"/>
            </w:tcBorders>
          </w:tcPr>
          <w:p>
            <w:pPr>
              <w:pStyle w:val="TableParagraph"/>
              <w:spacing w:line="112" w:lineRule="exact"/>
              <w:ind w:left="32"/>
              <w:rPr>
                <w:sz w:val="10"/>
              </w:rPr>
            </w:pPr>
            <w:r>
              <w:rPr>
                <w:w w:val="125"/>
                <w:sz w:val="10"/>
              </w:rPr>
              <w:t>Jacket,</w:t>
            </w:r>
            <w:r>
              <w:rPr>
                <w:spacing w:val="12"/>
                <w:w w:val="125"/>
                <w:sz w:val="10"/>
              </w:rPr>
              <w:t> </w:t>
            </w:r>
            <w:r>
              <w:rPr>
                <w:w w:val="125"/>
                <w:sz w:val="10"/>
              </w:rPr>
              <w:t>Extended</w:t>
            </w:r>
            <w:r>
              <w:rPr>
                <w:spacing w:val="13"/>
                <w:w w:val="125"/>
                <w:sz w:val="10"/>
              </w:rPr>
              <w:t> </w:t>
            </w:r>
            <w:r>
              <w:rPr>
                <w:w w:val="125"/>
                <w:sz w:val="10"/>
              </w:rPr>
              <w:t>Cold</w:t>
            </w:r>
            <w:r>
              <w:rPr>
                <w:spacing w:val="8"/>
                <w:w w:val="125"/>
                <w:sz w:val="10"/>
              </w:rPr>
              <w:t> </w:t>
            </w:r>
            <w:r>
              <w:rPr>
                <w:w w:val="125"/>
                <w:sz w:val="10"/>
              </w:rPr>
              <w:t>Weather,</w:t>
            </w:r>
            <w:r>
              <w:rPr>
                <w:spacing w:val="9"/>
                <w:w w:val="125"/>
                <w:sz w:val="10"/>
              </w:rPr>
              <w:t> </w:t>
            </w:r>
            <w:r>
              <w:rPr>
                <w:w w:val="125"/>
                <w:sz w:val="10"/>
              </w:rPr>
              <w:t>GEN</w:t>
            </w:r>
            <w:r>
              <w:rPr>
                <w:spacing w:val="11"/>
                <w:w w:val="125"/>
                <w:sz w:val="10"/>
              </w:rPr>
              <w:t> </w:t>
            </w:r>
            <w:r>
              <w:rPr>
                <w:w w:val="125"/>
                <w:sz w:val="10"/>
              </w:rPr>
              <w:t>lll</w:t>
            </w:r>
            <w:r>
              <w:rPr>
                <w:spacing w:val="9"/>
                <w:w w:val="125"/>
                <w:sz w:val="10"/>
              </w:rPr>
              <w:t> </w:t>
            </w:r>
            <w:r>
              <w:rPr>
                <w:w w:val="125"/>
                <w:sz w:val="10"/>
              </w:rPr>
              <w:t>Layer</w:t>
            </w:r>
            <w:r>
              <w:rPr>
                <w:spacing w:val="13"/>
                <w:w w:val="125"/>
                <w:sz w:val="10"/>
              </w:rPr>
              <w:t> </w:t>
            </w:r>
            <w:r>
              <w:rPr>
                <w:w w:val="125"/>
                <w:sz w:val="10"/>
              </w:rPr>
              <w:t>5</w:t>
            </w:r>
            <w:r>
              <w:rPr>
                <w:spacing w:val="10"/>
                <w:w w:val="125"/>
                <w:sz w:val="10"/>
              </w:rPr>
              <w:t> </w:t>
            </w:r>
            <w:r>
              <w:rPr>
                <w:color w:val="FF0000"/>
                <w:w w:val="125"/>
                <w:sz w:val="10"/>
              </w:rPr>
              <w:t>(issued</w:t>
            </w:r>
            <w:r>
              <w:rPr>
                <w:color w:val="FF0000"/>
                <w:spacing w:val="8"/>
                <w:w w:val="125"/>
                <w:sz w:val="10"/>
              </w:rPr>
              <w:t> </w:t>
            </w:r>
            <w:r>
              <w:rPr>
                <w:color w:val="FF0000"/>
                <w:w w:val="125"/>
                <w:sz w:val="10"/>
              </w:rPr>
              <w:t>via</w:t>
            </w:r>
            <w:r>
              <w:rPr>
                <w:color w:val="FF0000"/>
                <w:spacing w:val="11"/>
                <w:w w:val="125"/>
                <w:sz w:val="10"/>
              </w:rPr>
              <w:t> </w:t>
            </w:r>
            <w:r>
              <w:rPr>
                <w:color w:val="FF0000"/>
                <w:spacing w:val="-4"/>
                <w:w w:val="125"/>
                <w:sz w:val="10"/>
              </w:rPr>
              <w:t>ODO)</w:t>
            </w:r>
          </w:p>
        </w:tc>
        <w:tc>
          <w:tcPr>
            <w:tcW w:w="1611" w:type="dxa"/>
            <w:tcBorders>
              <w:top w:val="single" w:sz="4" w:space="0" w:color="000000"/>
              <w:left w:val="nil"/>
              <w:bottom w:val="single" w:sz="4" w:space="0" w:color="000000"/>
              <w:right w:val="single" w:sz="4" w:space="0" w:color="000000"/>
            </w:tcBorders>
          </w:tcPr>
          <w:p>
            <w:pPr>
              <w:pStyle w:val="TableParagraph"/>
              <w:spacing w:line="116" w:lineRule="exact"/>
              <w:ind w:left="53" w:right="217"/>
              <w:jc w:val="center"/>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16"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18" w:lineRule="exact"/>
              <w:ind w:left="23"/>
              <w:rPr>
                <w:sz w:val="12"/>
              </w:rPr>
            </w:pPr>
            <w:r>
              <w:rPr>
                <w:spacing w:val="-5"/>
                <w:sz w:val="12"/>
              </w:rPr>
              <w:t>NA</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18" w:lineRule="exact"/>
              <w:ind w:left="40" w:right="5"/>
              <w:jc w:val="center"/>
              <w:rPr>
                <w:sz w:val="12"/>
              </w:rPr>
            </w:pPr>
            <w:r>
              <w:rPr>
                <w:spacing w:val="-2"/>
                <w:w w:val="110"/>
                <w:sz w:val="12"/>
              </w:rPr>
              <w:t>T57106</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18" w:lineRule="exact"/>
              <w:ind w:left="103"/>
              <w:rPr>
                <w:sz w:val="12"/>
              </w:rPr>
            </w:pPr>
            <w:r>
              <w:rPr>
                <w:spacing w:val="-2"/>
                <w:sz w:val="12"/>
              </w:rPr>
              <w:t>8415-01-527-</w:t>
            </w:r>
            <w:r>
              <w:rPr>
                <w:spacing w:val="-4"/>
                <w:sz w:val="12"/>
              </w:rPr>
              <w:t>1551</w:t>
            </w:r>
          </w:p>
        </w:tc>
        <w:tc>
          <w:tcPr>
            <w:tcW w:w="4036" w:type="dxa"/>
            <w:tcBorders>
              <w:top w:val="single" w:sz="4" w:space="0" w:color="000000"/>
              <w:left w:val="single" w:sz="4" w:space="0" w:color="000000"/>
              <w:bottom w:val="single" w:sz="4" w:space="0" w:color="000000"/>
              <w:right w:val="nil"/>
            </w:tcBorders>
          </w:tcPr>
          <w:p>
            <w:pPr>
              <w:pStyle w:val="TableParagraph"/>
              <w:spacing w:line="114" w:lineRule="exact"/>
              <w:ind w:left="32"/>
              <w:rPr>
                <w:sz w:val="10"/>
              </w:rPr>
            </w:pPr>
            <w:r>
              <w:rPr>
                <w:w w:val="125"/>
                <w:sz w:val="10"/>
              </w:rPr>
              <w:t>Trousers,</w:t>
            </w:r>
            <w:r>
              <w:rPr>
                <w:spacing w:val="6"/>
                <w:w w:val="125"/>
                <w:sz w:val="10"/>
              </w:rPr>
              <w:t> </w:t>
            </w:r>
            <w:r>
              <w:rPr>
                <w:w w:val="125"/>
                <w:sz w:val="10"/>
              </w:rPr>
              <w:t>Extended</w:t>
            </w:r>
            <w:r>
              <w:rPr>
                <w:spacing w:val="8"/>
                <w:w w:val="125"/>
                <w:sz w:val="10"/>
              </w:rPr>
              <w:t> </w:t>
            </w:r>
            <w:r>
              <w:rPr>
                <w:w w:val="125"/>
                <w:sz w:val="10"/>
              </w:rPr>
              <w:t>Cold</w:t>
            </w:r>
            <w:r>
              <w:rPr>
                <w:spacing w:val="6"/>
                <w:w w:val="125"/>
                <w:sz w:val="10"/>
              </w:rPr>
              <w:t> </w:t>
            </w:r>
            <w:r>
              <w:rPr>
                <w:w w:val="125"/>
                <w:sz w:val="10"/>
              </w:rPr>
              <w:t>Weather,</w:t>
            </w:r>
            <w:r>
              <w:rPr>
                <w:spacing w:val="7"/>
                <w:w w:val="125"/>
                <w:sz w:val="10"/>
              </w:rPr>
              <w:t> </w:t>
            </w:r>
            <w:r>
              <w:rPr>
                <w:w w:val="125"/>
                <w:sz w:val="10"/>
              </w:rPr>
              <w:t>GEN</w:t>
            </w:r>
            <w:r>
              <w:rPr>
                <w:spacing w:val="8"/>
                <w:w w:val="125"/>
                <w:sz w:val="10"/>
              </w:rPr>
              <w:t> </w:t>
            </w:r>
            <w:r>
              <w:rPr>
                <w:w w:val="125"/>
                <w:sz w:val="10"/>
              </w:rPr>
              <w:t>lll</w:t>
            </w:r>
            <w:r>
              <w:rPr>
                <w:spacing w:val="5"/>
                <w:w w:val="125"/>
                <w:sz w:val="10"/>
              </w:rPr>
              <w:t> </w:t>
            </w:r>
            <w:r>
              <w:rPr>
                <w:w w:val="125"/>
                <w:sz w:val="10"/>
              </w:rPr>
              <w:t>Layer</w:t>
            </w:r>
            <w:r>
              <w:rPr>
                <w:spacing w:val="8"/>
                <w:w w:val="125"/>
                <w:sz w:val="10"/>
              </w:rPr>
              <w:t> </w:t>
            </w:r>
            <w:r>
              <w:rPr>
                <w:w w:val="125"/>
                <w:sz w:val="10"/>
              </w:rPr>
              <w:t>5</w:t>
            </w:r>
            <w:r>
              <w:rPr>
                <w:spacing w:val="4"/>
                <w:w w:val="125"/>
                <w:sz w:val="10"/>
              </w:rPr>
              <w:t> </w:t>
            </w:r>
            <w:r>
              <w:rPr>
                <w:color w:val="FF0000"/>
                <w:w w:val="125"/>
                <w:sz w:val="10"/>
              </w:rPr>
              <w:t>(issued</w:t>
            </w:r>
            <w:r>
              <w:rPr>
                <w:color w:val="FF0000"/>
                <w:spacing w:val="6"/>
                <w:w w:val="125"/>
                <w:sz w:val="10"/>
              </w:rPr>
              <w:t> </w:t>
            </w:r>
            <w:r>
              <w:rPr>
                <w:color w:val="FF0000"/>
                <w:w w:val="125"/>
                <w:sz w:val="10"/>
              </w:rPr>
              <w:t>via</w:t>
            </w:r>
            <w:r>
              <w:rPr>
                <w:color w:val="FF0000"/>
                <w:spacing w:val="8"/>
                <w:w w:val="125"/>
                <w:sz w:val="10"/>
              </w:rPr>
              <w:t> </w:t>
            </w:r>
            <w:r>
              <w:rPr>
                <w:color w:val="FF0000"/>
                <w:spacing w:val="-4"/>
                <w:w w:val="125"/>
                <w:sz w:val="10"/>
              </w:rPr>
              <w:t>ODO)</w:t>
            </w:r>
          </w:p>
        </w:tc>
        <w:tc>
          <w:tcPr>
            <w:tcW w:w="1611" w:type="dxa"/>
            <w:tcBorders>
              <w:top w:val="single" w:sz="4" w:space="0" w:color="000000"/>
              <w:left w:val="nil"/>
              <w:bottom w:val="single" w:sz="4" w:space="0" w:color="000000"/>
              <w:right w:val="single" w:sz="4" w:space="0" w:color="000000"/>
            </w:tcBorders>
          </w:tcPr>
          <w:p>
            <w:pPr>
              <w:pStyle w:val="TableParagraph"/>
              <w:spacing w:line="118" w:lineRule="exact"/>
              <w:ind w:right="217"/>
              <w:jc w:val="center"/>
              <w:rPr>
                <w:sz w:val="12"/>
              </w:rPr>
            </w:pPr>
            <w:r>
              <w:rPr>
                <w:spacing w:val="-4"/>
                <w:w w:val="110"/>
                <w:sz w:val="12"/>
              </w:rPr>
              <w:t>Size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18"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32523</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7"/>
              <w:jc w:val="center"/>
              <w:rPr>
                <w:sz w:val="12"/>
              </w:rPr>
            </w:pPr>
            <w:r>
              <w:rPr>
                <w:spacing w:val="-2"/>
                <w:w w:val="110"/>
                <w:sz w:val="12"/>
              </w:rPr>
              <w:t>P17415</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8405-01-547-</w:t>
            </w:r>
            <w:r>
              <w:rPr>
                <w:spacing w:val="-4"/>
                <w:sz w:val="12"/>
              </w:rPr>
              <w:t>2555</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spacing w:val="-2"/>
                <w:w w:val="110"/>
                <w:sz w:val="12"/>
              </w:rPr>
              <w:t>Poncho, Wet</w:t>
            </w:r>
            <w:r>
              <w:rPr>
                <w:w w:val="110"/>
                <w:sz w:val="12"/>
              </w:rPr>
              <w:t> </w:t>
            </w:r>
            <w:r>
              <w:rPr>
                <w:spacing w:val="-2"/>
                <w:w w:val="110"/>
                <w:sz w:val="12"/>
              </w:rPr>
              <w:t>Weather (May</w:t>
            </w:r>
            <w:r>
              <w:rPr>
                <w:spacing w:val="-5"/>
                <w:w w:val="110"/>
                <w:sz w:val="12"/>
              </w:rPr>
              <w:t> </w:t>
            </w:r>
            <w:r>
              <w:rPr>
                <w:spacing w:val="-2"/>
                <w:w w:val="110"/>
                <w:sz w:val="12"/>
              </w:rPr>
              <w:t>issue</w:t>
            </w:r>
            <w:r>
              <w:rPr>
                <w:spacing w:val="-6"/>
                <w:w w:val="110"/>
                <w:sz w:val="12"/>
              </w:rPr>
              <w:t> </w:t>
            </w:r>
            <w:r>
              <w:rPr>
                <w:spacing w:val="-2"/>
                <w:w w:val="110"/>
                <w:sz w:val="12"/>
              </w:rPr>
              <w:t>8340-01-600-4807</w:t>
            </w:r>
            <w:r>
              <w:rPr>
                <w:spacing w:val="-5"/>
                <w:w w:val="110"/>
                <w:sz w:val="12"/>
              </w:rPr>
              <w:t> </w:t>
            </w:r>
            <w:r>
              <w:rPr>
                <w:spacing w:val="-2"/>
                <w:w w:val="110"/>
                <w:sz w:val="12"/>
              </w:rPr>
              <w:t>TARP</w:t>
            </w:r>
            <w:r>
              <w:rPr>
                <w:spacing w:val="-7"/>
                <w:w w:val="110"/>
                <w:sz w:val="12"/>
              </w:rPr>
              <w:t> </w:t>
            </w:r>
            <w:r>
              <w:rPr>
                <w:spacing w:val="-2"/>
                <w:w w:val="110"/>
                <w:sz w:val="12"/>
              </w:rPr>
              <w:t>if available)</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11" w:lineRule="exact"/>
              <w:ind w:left="23"/>
              <w:rPr>
                <w:sz w:val="12"/>
              </w:rPr>
            </w:pPr>
            <w:r>
              <w:rPr>
                <w:spacing w:val="-2"/>
                <w:w w:val="110"/>
                <w:sz w:val="12"/>
              </w:rPr>
              <w:t>32522</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11" w:lineRule="exact"/>
              <w:ind w:left="40" w:right="8"/>
              <w:jc w:val="center"/>
              <w:rPr>
                <w:sz w:val="12"/>
              </w:rPr>
            </w:pPr>
            <w:r>
              <w:rPr>
                <w:spacing w:val="-2"/>
                <w:w w:val="110"/>
                <w:sz w:val="12"/>
              </w:rPr>
              <w:t>L70789</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11" w:lineRule="exact"/>
              <w:ind w:left="103"/>
              <w:rPr>
                <w:sz w:val="12"/>
              </w:rPr>
            </w:pPr>
            <w:r>
              <w:rPr>
                <w:spacing w:val="-2"/>
                <w:sz w:val="12"/>
              </w:rPr>
              <w:t>8405-01-547-</w:t>
            </w:r>
            <w:r>
              <w:rPr>
                <w:spacing w:val="-4"/>
                <w:sz w:val="12"/>
              </w:rPr>
              <w:t>2559</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11" w:lineRule="exact"/>
              <w:ind w:left="32"/>
              <w:rPr>
                <w:sz w:val="12"/>
              </w:rPr>
            </w:pPr>
            <w:r>
              <w:rPr>
                <w:spacing w:val="2"/>
                <w:sz w:val="12"/>
              </w:rPr>
              <w:t>Liner,</w:t>
            </w:r>
            <w:r>
              <w:rPr>
                <w:spacing w:val="7"/>
                <w:sz w:val="12"/>
              </w:rPr>
              <w:t> </w:t>
            </w:r>
            <w:r>
              <w:rPr>
                <w:spacing w:val="2"/>
                <w:sz w:val="12"/>
              </w:rPr>
              <w:t>Wet</w:t>
            </w:r>
            <w:r>
              <w:rPr>
                <w:spacing w:val="19"/>
                <w:sz w:val="12"/>
              </w:rPr>
              <w:t> </w:t>
            </w:r>
            <w:r>
              <w:rPr>
                <w:spacing w:val="2"/>
                <w:sz w:val="12"/>
              </w:rPr>
              <w:t>Weather,</w:t>
            </w:r>
            <w:r>
              <w:rPr>
                <w:spacing w:val="16"/>
                <w:sz w:val="12"/>
              </w:rPr>
              <w:t> </w:t>
            </w:r>
            <w:r>
              <w:rPr>
                <w:spacing w:val="-2"/>
                <w:sz w:val="12"/>
              </w:rPr>
              <w:t>Poncho</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11"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3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09" w:lineRule="exact"/>
              <w:ind w:left="23"/>
              <w:rPr>
                <w:sz w:val="12"/>
              </w:rPr>
            </w:pPr>
            <w:r>
              <w:rPr>
                <w:spacing w:val="-2"/>
                <w:w w:val="110"/>
                <w:sz w:val="12"/>
              </w:rPr>
              <w:t>06284</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27"/>
              <w:jc w:val="center"/>
              <w:rPr>
                <w:sz w:val="12"/>
              </w:rPr>
            </w:pPr>
            <w:r>
              <w:rPr>
                <w:spacing w:val="-2"/>
                <w:w w:val="110"/>
                <w:sz w:val="12"/>
              </w:rPr>
              <w:t>B13907</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103"/>
              <w:rPr>
                <w:sz w:val="12"/>
              </w:rPr>
            </w:pPr>
            <w:r>
              <w:rPr>
                <w:spacing w:val="-2"/>
                <w:sz w:val="12"/>
              </w:rPr>
              <w:t>8465-00-530-</w:t>
            </w:r>
            <w:r>
              <w:rPr>
                <w:spacing w:val="-4"/>
                <w:sz w:val="12"/>
              </w:rPr>
              <w:t>3692</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2"/>
              <w:rPr>
                <w:sz w:val="12"/>
              </w:rPr>
            </w:pPr>
            <w:r>
              <w:rPr>
                <w:w w:val="110"/>
                <w:sz w:val="12"/>
              </w:rPr>
              <w:t>Bag,</w:t>
            </w:r>
            <w:r>
              <w:rPr>
                <w:spacing w:val="-8"/>
                <w:w w:val="110"/>
                <w:sz w:val="12"/>
              </w:rPr>
              <w:t> </w:t>
            </w:r>
            <w:r>
              <w:rPr>
                <w:spacing w:val="-2"/>
                <w:w w:val="110"/>
                <w:sz w:val="12"/>
              </w:rPr>
              <w:t>Barracks</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8" w:hRule="atLeast"/>
        </w:trPr>
        <w:tc>
          <w:tcPr>
            <w:tcW w:w="446" w:type="dxa"/>
            <w:tcBorders>
              <w:top w:val="single" w:sz="4" w:space="0" w:color="000000"/>
              <w:left w:val="single" w:sz="6" w:space="0" w:color="0000D0"/>
              <w:bottom w:val="single" w:sz="4" w:space="0" w:color="000000"/>
              <w:right w:val="single" w:sz="4" w:space="0" w:color="000000"/>
            </w:tcBorders>
          </w:tcPr>
          <w:p>
            <w:pPr>
              <w:pStyle w:val="TableParagraph"/>
              <w:spacing w:line="116" w:lineRule="exact"/>
              <w:ind w:left="23"/>
              <w:rPr>
                <w:sz w:val="12"/>
              </w:rPr>
            </w:pPr>
            <w:r>
              <w:rPr>
                <w:spacing w:val="-2"/>
                <w:w w:val="110"/>
                <w:sz w:val="12"/>
              </w:rPr>
              <w:t>42193</w:t>
            </w:r>
          </w:p>
        </w:tc>
        <w:tc>
          <w:tcPr>
            <w:tcW w:w="619" w:type="dxa"/>
            <w:tcBorders>
              <w:top w:val="single" w:sz="4" w:space="0" w:color="000000"/>
              <w:left w:val="single" w:sz="4" w:space="0" w:color="000000"/>
              <w:bottom w:val="single" w:sz="4" w:space="0" w:color="000000"/>
              <w:right w:val="single" w:sz="4" w:space="0" w:color="000000"/>
            </w:tcBorders>
          </w:tcPr>
          <w:p>
            <w:pPr>
              <w:pStyle w:val="TableParagraph"/>
              <w:spacing w:line="116" w:lineRule="exact"/>
              <w:ind w:left="27"/>
              <w:jc w:val="center"/>
              <w:rPr>
                <w:sz w:val="12"/>
              </w:rPr>
            </w:pPr>
            <w:r>
              <w:rPr>
                <w:spacing w:val="-2"/>
                <w:w w:val="110"/>
                <w:sz w:val="12"/>
              </w:rPr>
              <w:t>B15825</w:t>
            </w:r>
          </w:p>
        </w:tc>
        <w:tc>
          <w:tcPr>
            <w:tcW w:w="1257" w:type="dxa"/>
            <w:tcBorders>
              <w:top w:val="single" w:sz="4" w:space="0" w:color="000000"/>
              <w:left w:val="single" w:sz="4" w:space="0" w:color="000000"/>
              <w:bottom w:val="single" w:sz="4" w:space="0" w:color="000000"/>
              <w:right w:val="single" w:sz="4" w:space="0" w:color="000000"/>
            </w:tcBorders>
          </w:tcPr>
          <w:p>
            <w:pPr>
              <w:pStyle w:val="TableParagraph"/>
              <w:spacing w:line="116" w:lineRule="exact"/>
              <w:ind w:left="103"/>
              <w:rPr>
                <w:sz w:val="12"/>
              </w:rPr>
            </w:pPr>
            <w:r>
              <w:rPr>
                <w:spacing w:val="-2"/>
                <w:sz w:val="12"/>
              </w:rPr>
              <w:t>8465-00-261-</w:t>
            </w:r>
            <w:r>
              <w:rPr>
                <w:spacing w:val="-4"/>
                <w:sz w:val="12"/>
              </w:rPr>
              <w:t>6909</w:t>
            </w:r>
          </w:p>
        </w:tc>
        <w:tc>
          <w:tcPr>
            <w:tcW w:w="5647" w:type="dxa"/>
            <w:gridSpan w:val="2"/>
            <w:tcBorders>
              <w:top w:val="single" w:sz="4" w:space="0" w:color="000000"/>
              <w:left w:val="single" w:sz="4" w:space="0" w:color="000000"/>
              <w:bottom w:val="single" w:sz="4" w:space="0" w:color="000000"/>
              <w:right w:val="single" w:sz="4" w:space="0" w:color="000000"/>
            </w:tcBorders>
          </w:tcPr>
          <w:p>
            <w:pPr>
              <w:pStyle w:val="TableParagraph"/>
              <w:spacing w:line="116" w:lineRule="exact"/>
              <w:ind w:left="32"/>
              <w:rPr>
                <w:sz w:val="12"/>
              </w:rPr>
            </w:pPr>
            <w:r>
              <w:rPr>
                <w:w w:val="110"/>
                <w:sz w:val="12"/>
              </w:rPr>
              <w:t>Bag,</w:t>
            </w:r>
            <w:r>
              <w:rPr>
                <w:spacing w:val="-8"/>
                <w:w w:val="110"/>
                <w:sz w:val="12"/>
              </w:rPr>
              <w:t> </w:t>
            </w:r>
            <w:r>
              <w:rPr>
                <w:spacing w:val="-2"/>
                <w:w w:val="110"/>
                <w:sz w:val="12"/>
              </w:rPr>
              <w:t>Waterproof</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16" w:lineRule="exact"/>
              <w:ind w:left="38"/>
              <w:jc w:val="center"/>
              <w:rPr>
                <w:sz w:val="12"/>
              </w:rPr>
            </w:pPr>
            <w:r>
              <w:rPr>
                <w:spacing w:val="-10"/>
                <w:sz w:val="12"/>
              </w:rPr>
              <w:t>1</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4" w:space="0" w:color="000000"/>
              <w:right w:val="single" w:sz="6" w:space="0" w:color="0000D0"/>
            </w:tcBorders>
          </w:tcPr>
          <w:p>
            <w:pPr>
              <w:pStyle w:val="TableParagraph"/>
              <w:rPr>
                <w:rFonts w:ascii="Times New Roman"/>
                <w:sz w:val="8"/>
              </w:rPr>
            </w:pPr>
          </w:p>
        </w:tc>
      </w:tr>
      <w:tr>
        <w:trPr>
          <w:trHeight w:val="141" w:hRule="atLeast"/>
        </w:trPr>
        <w:tc>
          <w:tcPr>
            <w:tcW w:w="446" w:type="dxa"/>
            <w:tcBorders>
              <w:top w:val="single" w:sz="4" w:space="0" w:color="000000"/>
              <w:left w:val="single" w:sz="6" w:space="0" w:color="0000D0"/>
              <w:bottom w:val="single" w:sz="6" w:space="0" w:color="000000"/>
              <w:right w:val="single" w:sz="4" w:space="0" w:color="000000"/>
            </w:tcBorders>
          </w:tcPr>
          <w:p>
            <w:pPr>
              <w:pStyle w:val="TableParagraph"/>
              <w:spacing w:line="109" w:lineRule="exact"/>
              <w:ind w:left="23"/>
              <w:rPr>
                <w:sz w:val="12"/>
              </w:rPr>
            </w:pPr>
            <w:r>
              <w:rPr>
                <w:spacing w:val="-2"/>
                <w:w w:val="110"/>
                <w:sz w:val="12"/>
              </w:rPr>
              <w:t>28979</w:t>
            </w:r>
          </w:p>
        </w:tc>
        <w:tc>
          <w:tcPr>
            <w:tcW w:w="619"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40" w:right="6"/>
              <w:jc w:val="center"/>
              <w:rPr>
                <w:sz w:val="12"/>
              </w:rPr>
            </w:pPr>
            <w:r>
              <w:rPr>
                <w:spacing w:val="-2"/>
                <w:w w:val="110"/>
                <w:sz w:val="12"/>
              </w:rPr>
              <w:t>DA654S</w:t>
            </w:r>
          </w:p>
        </w:tc>
        <w:tc>
          <w:tcPr>
            <w:tcW w:w="1257"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103"/>
              <w:rPr>
                <w:sz w:val="12"/>
              </w:rPr>
            </w:pPr>
            <w:r>
              <w:rPr>
                <w:spacing w:val="-2"/>
                <w:sz w:val="12"/>
              </w:rPr>
              <w:t>8465-01-524-</w:t>
            </w:r>
            <w:r>
              <w:rPr>
                <w:spacing w:val="-4"/>
                <w:sz w:val="12"/>
              </w:rPr>
              <w:t>7638</w:t>
            </w:r>
          </w:p>
        </w:tc>
        <w:tc>
          <w:tcPr>
            <w:tcW w:w="5647" w:type="dxa"/>
            <w:gridSpan w:val="2"/>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2"/>
              <w:rPr>
                <w:sz w:val="12"/>
              </w:rPr>
            </w:pPr>
            <w:r>
              <w:rPr>
                <w:spacing w:val="-4"/>
                <w:w w:val="110"/>
                <w:sz w:val="12"/>
              </w:rPr>
              <w:t>Pouch,</w:t>
            </w:r>
            <w:r>
              <w:rPr>
                <w:spacing w:val="-1"/>
                <w:w w:val="110"/>
                <w:sz w:val="12"/>
              </w:rPr>
              <w:t> </w:t>
            </w:r>
            <w:r>
              <w:rPr>
                <w:spacing w:val="-4"/>
                <w:w w:val="110"/>
                <w:sz w:val="12"/>
              </w:rPr>
              <w:t>External</w:t>
            </w:r>
            <w:r>
              <w:rPr>
                <w:spacing w:val="-5"/>
                <w:w w:val="110"/>
                <w:sz w:val="12"/>
              </w:rPr>
              <w:t> </w:t>
            </w:r>
            <w:r>
              <w:rPr>
                <w:spacing w:val="-4"/>
                <w:w w:val="110"/>
                <w:sz w:val="12"/>
              </w:rPr>
              <w:t>Medical</w:t>
            </w:r>
          </w:p>
        </w:tc>
        <w:tc>
          <w:tcPr>
            <w:tcW w:w="737" w:type="dxa"/>
            <w:tcBorders>
              <w:top w:val="single" w:sz="4" w:space="0" w:color="000000"/>
              <w:left w:val="single" w:sz="4" w:space="0" w:color="000000"/>
              <w:bottom w:val="single" w:sz="6" w:space="0" w:color="000000"/>
              <w:right w:val="single" w:sz="4" w:space="0" w:color="000000"/>
            </w:tcBorders>
          </w:tcPr>
          <w:p>
            <w:pPr>
              <w:pStyle w:val="TableParagraph"/>
              <w:spacing w:line="109" w:lineRule="exact"/>
              <w:ind w:left="38" w:right="2"/>
              <w:jc w:val="center"/>
              <w:rPr>
                <w:sz w:val="12"/>
              </w:rPr>
            </w:pPr>
            <w:r>
              <w:rPr>
                <w:spacing w:val="-10"/>
                <w:w w:val="105"/>
                <w:sz w:val="12"/>
              </w:rPr>
              <w:t>1</w:t>
            </w:r>
          </w:p>
        </w:tc>
        <w:tc>
          <w:tcPr>
            <w:tcW w:w="509"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8"/>
              </w:rPr>
            </w:pPr>
          </w:p>
        </w:tc>
        <w:tc>
          <w:tcPr>
            <w:tcW w:w="895" w:type="dxa"/>
            <w:tcBorders>
              <w:top w:val="single" w:sz="4" w:space="0" w:color="000000"/>
              <w:left w:val="single" w:sz="4" w:space="0" w:color="000000"/>
              <w:bottom w:val="single" w:sz="6" w:space="0" w:color="000000"/>
              <w:right w:val="single" w:sz="6" w:space="0" w:color="0000D0"/>
            </w:tcBorders>
          </w:tcPr>
          <w:p>
            <w:pPr>
              <w:pStyle w:val="TableParagraph"/>
              <w:rPr>
                <w:rFonts w:ascii="Times New Roman"/>
                <w:sz w:val="8"/>
              </w:rPr>
            </w:pPr>
          </w:p>
        </w:tc>
      </w:tr>
      <w:tr>
        <w:trPr>
          <w:trHeight w:val="148" w:hRule="atLeast"/>
        </w:trPr>
        <w:tc>
          <w:tcPr>
            <w:tcW w:w="10110" w:type="dxa"/>
            <w:gridSpan w:val="8"/>
            <w:tcBorders>
              <w:top w:val="single" w:sz="6" w:space="0" w:color="000000"/>
              <w:left w:val="single" w:sz="6" w:space="0" w:color="0000D0"/>
              <w:bottom w:val="single" w:sz="6" w:space="0" w:color="000000"/>
              <w:right w:val="single" w:sz="6" w:space="0" w:color="0000D0"/>
            </w:tcBorders>
            <w:shd w:val="clear" w:color="auto" w:fill="A6A6A6"/>
          </w:tcPr>
          <w:p>
            <w:pPr>
              <w:pStyle w:val="TableParagraph"/>
              <w:spacing w:line="116" w:lineRule="exact"/>
              <w:ind w:left="31" w:right="2"/>
              <w:jc w:val="center"/>
              <w:rPr>
                <w:b/>
                <w:sz w:val="12"/>
              </w:rPr>
            </w:pPr>
            <w:r>
              <w:rPr>
                <w:b/>
                <w:sz w:val="12"/>
              </w:rPr>
              <w:t>Packing</w:t>
            </w:r>
            <w:r>
              <w:rPr>
                <w:b/>
                <w:spacing w:val="15"/>
                <w:sz w:val="12"/>
              </w:rPr>
              <w:t> </w:t>
            </w:r>
            <w:r>
              <w:rPr>
                <w:b/>
                <w:sz w:val="12"/>
              </w:rPr>
              <w:t>List</w:t>
            </w:r>
            <w:r>
              <w:rPr>
                <w:b/>
                <w:spacing w:val="20"/>
                <w:sz w:val="12"/>
              </w:rPr>
              <w:t> </w:t>
            </w:r>
            <w:r>
              <w:rPr>
                <w:b/>
                <w:spacing w:val="-2"/>
                <w:sz w:val="12"/>
              </w:rPr>
              <w:t>Validation</w:t>
            </w:r>
          </w:p>
        </w:tc>
      </w:tr>
      <w:tr>
        <w:trPr>
          <w:trHeight w:val="285" w:hRule="atLeast"/>
        </w:trPr>
        <w:tc>
          <w:tcPr>
            <w:tcW w:w="2322" w:type="dxa"/>
            <w:gridSpan w:val="3"/>
            <w:tcBorders>
              <w:top w:val="single" w:sz="6" w:space="0" w:color="000000"/>
              <w:left w:val="single" w:sz="6" w:space="0" w:color="0000D0"/>
              <w:bottom w:val="single" w:sz="6" w:space="0" w:color="000000"/>
              <w:right w:val="single" w:sz="6" w:space="0" w:color="000000"/>
            </w:tcBorders>
          </w:tcPr>
          <w:p>
            <w:pPr>
              <w:pStyle w:val="TableParagraph"/>
              <w:spacing w:before="64"/>
              <w:ind w:left="23"/>
              <w:rPr>
                <w:sz w:val="12"/>
              </w:rPr>
            </w:pPr>
            <w:r>
              <w:rPr>
                <w:spacing w:val="-2"/>
                <w:w w:val="110"/>
                <w:sz w:val="12"/>
              </w:rPr>
              <w:t>Date:</w:t>
            </w:r>
          </w:p>
        </w:tc>
        <w:tc>
          <w:tcPr>
            <w:tcW w:w="7788" w:type="dxa"/>
            <w:gridSpan w:val="5"/>
            <w:tcBorders>
              <w:top w:val="single" w:sz="6" w:space="0" w:color="000000"/>
              <w:left w:val="single" w:sz="6" w:space="0" w:color="000000"/>
              <w:bottom w:val="single" w:sz="6" w:space="0" w:color="000000"/>
              <w:right w:val="single" w:sz="6" w:space="0" w:color="0000D0"/>
            </w:tcBorders>
          </w:tcPr>
          <w:p>
            <w:pPr>
              <w:pStyle w:val="TableParagraph"/>
              <w:spacing w:before="64"/>
              <w:ind w:left="29"/>
              <w:rPr>
                <w:sz w:val="12"/>
              </w:rPr>
            </w:pPr>
            <w:r>
              <w:rPr>
                <w:sz w:val="12"/>
              </w:rPr>
              <w:t>Host</w:t>
            </w:r>
            <w:r>
              <w:rPr>
                <w:spacing w:val="13"/>
                <w:sz w:val="12"/>
              </w:rPr>
              <w:t> </w:t>
            </w:r>
            <w:r>
              <w:rPr>
                <w:spacing w:val="-2"/>
                <w:sz w:val="12"/>
              </w:rPr>
              <w:t>School:</w:t>
            </w:r>
          </w:p>
        </w:tc>
      </w:tr>
      <w:tr>
        <w:trPr>
          <w:trHeight w:val="285" w:hRule="atLeast"/>
        </w:trPr>
        <w:tc>
          <w:tcPr>
            <w:tcW w:w="2322" w:type="dxa"/>
            <w:gridSpan w:val="3"/>
            <w:tcBorders>
              <w:top w:val="single" w:sz="6" w:space="0" w:color="000000"/>
              <w:left w:val="single" w:sz="6" w:space="0" w:color="0000D0"/>
              <w:bottom w:val="single" w:sz="6" w:space="0" w:color="000000"/>
              <w:right w:val="nil"/>
            </w:tcBorders>
          </w:tcPr>
          <w:p>
            <w:pPr>
              <w:pStyle w:val="TableParagraph"/>
              <w:spacing w:before="64"/>
              <w:ind w:left="23"/>
              <w:rPr>
                <w:sz w:val="12"/>
              </w:rPr>
            </w:pPr>
            <w:r>
              <w:rPr>
                <w:spacing w:val="-2"/>
                <w:w w:val="110"/>
                <w:sz w:val="12"/>
              </w:rPr>
              <w:t>Inspector</w:t>
            </w:r>
            <w:r>
              <w:rPr>
                <w:spacing w:val="-4"/>
                <w:w w:val="110"/>
                <w:sz w:val="12"/>
              </w:rPr>
              <w:t> </w:t>
            </w:r>
            <w:r>
              <w:rPr>
                <w:spacing w:val="-2"/>
                <w:w w:val="110"/>
                <w:sz w:val="12"/>
              </w:rPr>
              <w:t>Rank,</w:t>
            </w:r>
            <w:r>
              <w:rPr>
                <w:spacing w:val="-3"/>
                <w:w w:val="110"/>
                <w:sz w:val="12"/>
              </w:rPr>
              <w:t> </w:t>
            </w:r>
            <w:r>
              <w:rPr>
                <w:spacing w:val="-4"/>
                <w:w w:val="110"/>
                <w:sz w:val="12"/>
              </w:rPr>
              <w:t>Name:</w:t>
            </w:r>
          </w:p>
        </w:tc>
        <w:tc>
          <w:tcPr>
            <w:tcW w:w="4036" w:type="dxa"/>
            <w:tcBorders>
              <w:top w:val="single" w:sz="6" w:space="0" w:color="000000"/>
              <w:left w:val="nil"/>
              <w:bottom w:val="single" w:sz="6" w:space="0" w:color="000000"/>
              <w:right w:val="nil"/>
            </w:tcBorders>
          </w:tcPr>
          <w:p>
            <w:pPr>
              <w:pStyle w:val="TableParagraph"/>
              <w:spacing w:before="64"/>
              <w:ind w:left="2266"/>
              <w:rPr>
                <w:sz w:val="12"/>
              </w:rPr>
            </w:pPr>
            <w:r>
              <w:rPr>
                <w:spacing w:val="-2"/>
                <w:w w:val="110"/>
                <w:sz w:val="12"/>
              </w:rPr>
              <w:t>Inspector Signature:</w:t>
            </w:r>
          </w:p>
        </w:tc>
        <w:tc>
          <w:tcPr>
            <w:tcW w:w="1611" w:type="dxa"/>
            <w:tcBorders>
              <w:top w:val="single" w:sz="6" w:space="0" w:color="000000"/>
              <w:left w:val="nil"/>
              <w:bottom w:val="single" w:sz="6" w:space="0" w:color="000000"/>
              <w:right w:val="nil"/>
            </w:tcBorders>
          </w:tcPr>
          <w:p>
            <w:pPr>
              <w:pStyle w:val="TableParagraph"/>
              <w:rPr>
                <w:rFonts w:ascii="Times New Roman"/>
                <w:sz w:val="12"/>
              </w:rPr>
            </w:pPr>
          </w:p>
        </w:tc>
        <w:tc>
          <w:tcPr>
            <w:tcW w:w="737" w:type="dxa"/>
            <w:tcBorders>
              <w:top w:val="single" w:sz="6" w:space="0" w:color="000000"/>
              <w:left w:val="nil"/>
              <w:bottom w:val="single" w:sz="6" w:space="0" w:color="000000"/>
              <w:right w:val="nil"/>
            </w:tcBorders>
          </w:tcPr>
          <w:p>
            <w:pPr>
              <w:pStyle w:val="TableParagraph"/>
              <w:rPr>
                <w:rFonts w:ascii="Times New Roman"/>
                <w:sz w:val="12"/>
              </w:rPr>
            </w:pPr>
          </w:p>
        </w:tc>
        <w:tc>
          <w:tcPr>
            <w:tcW w:w="509" w:type="dxa"/>
            <w:tcBorders>
              <w:top w:val="single" w:sz="6" w:space="0" w:color="000000"/>
              <w:left w:val="nil"/>
              <w:bottom w:val="single" w:sz="6" w:space="0" w:color="000000"/>
              <w:right w:val="nil"/>
            </w:tcBorders>
          </w:tcPr>
          <w:p>
            <w:pPr>
              <w:pStyle w:val="TableParagraph"/>
              <w:rPr>
                <w:rFonts w:ascii="Times New Roman"/>
                <w:sz w:val="12"/>
              </w:rPr>
            </w:pPr>
          </w:p>
        </w:tc>
        <w:tc>
          <w:tcPr>
            <w:tcW w:w="895" w:type="dxa"/>
            <w:tcBorders>
              <w:top w:val="single" w:sz="6" w:space="0" w:color="000000"/>
              <w:left w:val="nil"/>
              <w:bottom w:val="single" w:sz="6" w:space="0" w:color="000000"/>
              <w:right w:val="single" w:sz="6" w:space="0" w:color="0000D0"/>
            </w:tcBorders>
          </w:tcPr>
          <w:p>
            <w:pPr>
              <w:pStyle w:val="TableParagraph"/>
              <w:rPr>
                <w:rFonts w:ascii="Times New Roman"/>
                <w:sz w:val="12"/>
              </w:rPr>
            </w:pPr>
          </w:p>
        </w:tc>
      </w:tr>
      <w:tr>
        <w:trPr>
          <w:trHeight w:val="287" w:hRule="atLeast"/>
        </w:trPr>
        <w:tc>
          <w:tcPr>
            <w:tcW w:w="1065" w:type="dxa"/>
            <w:gridSpan w:val="2"/>
            <w:tcBorders>
              <w:top w:val="single" w:sz="6" w:space="0" w:color="000000"/>
              <w:left w:val="single" w:sz="6" w:space="0" w:color="0000D0"/>
              <w:bottom w:val="single" w:sz="6" w:space="0" w:color="000000"/>
              <w:right w:val="nil"/>
            </w:tcBorders>
          </w:tcPr>
          <w:p>
            <w:pPr>
              <w:pStyle w:val="TableParagraph"/>
              <w:spacing w:before="66"/>
              <w:ind w:left="23"/>
              <w:rPr>
                <w:sz w:val="12"/>
              </w:rPr>
            </w:pPr>
            <w:r>
              <w:rPr>
                <w:w w:val="110"/>
                <w:sz w:val="12"/>
              </w:rPr>
              <w:t>PMS</w:t>
            </w:r>
            <w:r>
              <w:rPr>
                <w:spacing w:val="-7"/>
                <w:w w:val="110"/>
                <w:sz w:val="12"/>
              </w:rPr>
              <w:t> </w:t>
            </w:r>
            <w:r>
              <w:rPr>
                <w:spacing w:val="-2"/>
                <w:w w:val="110"/>
                <w:sz w:val="12"/>
              </w:rPr>
              <w:t>Name:</w:t>
            </w:r>
          </w:p>
        </w:tc>
        <w:tc>
          <w:tcPr>
            <w:tcW w:w="1257" w:type="dxa"/>
            <w:tcBorders>
              <w:top w:val="single" w:sz="6" w:space="0" w:color="000000"/>
              <w:left w:val="nil"/>
              <w:bottom w:val="single" w:sz="6" w:space="0" w:color="000000"/>
              <w:right w:val="nil"/>
            </w:tcBorders>
          </w:tcPr>
          <w:p>
            <w:pPr>
              <w:pStyle w:val="TableParagraph"/>
              <w:rPr>
                <w:rFonts w:ascii="Times New Roman"/>
                <w:sz w:val="12"/>
              </w:rPr>
            </w:pPr>
          </w:p>
        </w:tc>
        <w:tc>
          <w:tcPr>
            <w:tcW w:w="4036" w:type="dxa"/>
            <w:tcBorders>
              <w:top w:val="single" w:sz="6" w:space="0" w:color="000000"/>
              <w:left w:val="nil"/>
              <w:bottom w:val="single" w:sz="6" w:space="0" w:color="000000"/>
              <w:right w:val="nil"/>
            </w:tcBorders>
          </w:tcPr>
          <w:p>
            <w:pPr>
              <w:pStyle w:val="TableParagraph"/>
              <w:spacing w:before="66"/>
              <w:ind w:left="1921"/>
              <w:rPr>
                <w:sz w:val="12"/>
              </w:rPr>
            </w:pPr>
            <w:r>
              <w:rPr>
                <w:spacing w:val="-4"/>
                <w:w w:val="110"/>
                <w:sz w:val="12"/>
              </w:rPr>
              <w:t>PMS</w:t>
            </w:r>
            <w:r>
              <w:rPr>
                <w:spacing w:val="-1"/>
                <w:sz w:val="12"/>
              </w:rPr>
              <w:t> </w:t>
            </w:r>
            <w:r>
              <w:rPr>
                <w:spacing w:val="-4"/>
                <w:w w:val="110"/>
                <w:sz w:val="12"/>
              </w:rPr>
              <w:t>E-mail</w:t>
            </w:r>
            <w:r>
              <w:rPr>
                <w:spacing w:val="-6"/>
                <w:w w:val="110"/>
                <w:sz w:val="12"/>
              </w:rPr>
              <w:t> </w:t>
            </w:r>
            <w:r>
              <w:rPr>
                <w:spacing w:val="-4"/>
                <w:w w:val="110"/>
                <w:sz w:val="12"/>
              </w:rPr>
              <w:t>and</w:t>
            </w:r>
            <w:r>
              <w:rPr>
                <w:spacing w:val="2"/>
                <w:w w:val="110"/>
                <w:sz w:val="12"/>
              </w:rPr>
              <w:t> </w:t>
            </w:r>
            <w:r>
              <w:rPr>
                <w:spacing w:val="-4"/>
                <w:w w:val="110"/>
                <w:sz w:val="12"/>
              </w:rPr>
              <w:t>Phone</w:t>
            </w:r>
            <w:r>
              <w:rPr>
                <w:spacing w:val="1"/>
                <w:w w:val="110"/>
                <w:sz w:val="12"/>
              </w:rPr>
              <w:t> </w:t>
            </w:r>
            <w:r>
              <w:rPr>
                <w:spacing w:val="-4"/>
                <w:w w:val="110"/>
                <w:sz w:val="12"/>
              </w:rPr>
              <w:t>Number:</w:t>
            </w:r>
          </w:p>
        </w:tc>
        <w:tc>
          <w:tcPr>
            <w:tcW w:w="1611" w:type="dxa"/>
            <w:tcBorders>
              <w:top w:val="single" w:sz="6" w:space="0" w:color="000000"/>
              <w:left w:val="nil"/>
              <w:bottom w:val="single" w:sz="6" w:space="0" w:color="000000"/>
              <w:right w:val="nil"/>
            </w:tcBorders>
          </w:tcPr>
          <w:p>
            <w:pPr>
              <w:pStyle w:val="TableParagraph"/>
              <w:rPr>
                <w:rFonts w:ascii="Times New Roman"/>
                <w:sz w:val="12"/>
              </w:rPr>
            </w:pPr>
          </w:p>
        </w:tc>
        <w:tc>
          <w:tcPr>
            <w:tcW w:w="737" w:type="dxa"/>
            <w:tcBorders>
              <w:top w:val="single" w:sz="6" w:space="0" w:color="000000"/>
              <w:left w:val="nil"/>
              <w:bottom w:val="single" w:sz="6" w:space="0" w:color="000000"/>
              <w:right w:val="nil"/>
            </w:tcBorders>
          </w:tcPr>
          <w:p>
            <w:pPr>
              <w:pStyle w:val="TableParagraph"/>
              <w:rPr>
                <w:rFonts w:ascii="Times New Roman"/>
                <w:sz w:val="12"/>
              </w:rPr>
            </w:pPr>
          </w:p>
        </w:tc>
        <w:tc>
          <w:tcPr>
            <w:tcW w:w="509" w:type="dxa"/>
            <w:tcBorders>
              <w:top w:val="single" w:sz="6" w:space="0" w:color="000000"/>
              <w:left w:val="nil"/>
              <w:bottom w:val="single" w:sz="6" w:space="0" w:color="000000"/>
              <w:right w:val="nil"/>
            </w:tcBorders>
          </w:tcPr>
          <w:p>
            <w:pPr>
              <w:pStyle w:val="TableParagraph"/>
              <w:rPr>
                <w:rFonts w:ascii="Times New Roman"/>
                <w:sz w:val="12"/>
              </w:rPr>
            </w:pPr>
          </w:p>
        </w:tc>
        <w:tc>
          <w:tcPr>
            <w:tcW w:w="895" w:type="dxa"/>
            <w:tcBorders>
              <w:top w:val="single" w:sz="6" w:space="0" w:color="000000"/>
              <w:left w:val="nil"/>
              <w:bottom w:val="single" w:sz="6" w:space="0" w:color="000000"/>
              <w:right w:val="single" w:sz="6" w:space="0" w:color="0000D0"/>
            </w:tcBorders>
          </w:tcPr>
          <w:p>
            <w:pPr>
              <w:pStyle w:val="TableParagraph"/>
              <w:rPr>
                <w:rFonts w:ascii="Times New Roman"/>
                <w:sz w:val="12"/>
              </w:rPr>
            </w:pPr>
          </w:p>
        </w:tc>
      </w:tr>
      <w:tr>
        <w:trPr>
          <w:trHeight w:val="287" w:hRule="atLeast"/>
        </w:trPr>
        <w:tc>
          <w:tcPr>
            <w:tcW w:w="1065" w:type="dxa"/>
            <w:gridSpan w:val="2"/>
            <w:tcBorders>
              <w:top w:val="single" w:sz="6" w:space="0" w:color="000000"/>
              <w:left w:val="single" w:sz="6" w:space="0" w:color="0000D0"/>
              <w:bottom w:val="single" w:sz="6" w:space="0" w:color="0000D0"/>
              <w:right w:val="nil"/>
            </w:tcBorders>
          </w:tcPr>
          <w:p>
            <w:pPr>
              <w:pStyle w:val="TableParagraph"/>
              <w:spacing w:before="64"/>
              <w:ind w:left="23"/>
              <w:rPr>
                <w:sz w:val="12"/>
              </w:rPr>
            </w:pPr>
            <w:r>
              <w:rPr>
                <w:w w:val="105"/>
                <w:sz w:val="12"/>
              </w:rPr>
              <w:t>School</w:t>
            </w:r>
            <w:r>
              <w:rPr>
                <w:spacing w:val="-9"/>
                <w:w w:val="105"/>
                <w:sz w:val="12"/>
              </w:rPr>
              <w:t> </w:t>
            </w:r>
            <w:r>
              <w:rPr>
                <w:spacing w:val="-4"/>
                <w:w w:val="105"/>
                <w:sz w:val="12"/>
              </w:rPr>
              <w:t>POC:</w:t>
            </w:r>
          </w:p>
        </w:tc>
        <w:tc>
          <w:tcPr>
            <w:tcW w:w="1257" w:type="dxa"/>
            <w:tcBorders>
              <w:top w:val="single" w:sz="6" w:space="0" w:color="000000"/>
              <w:left w:val="nil"/>
              <w:bottom w:val="single" w:sz="6" w:space="0" w:color="0000D0"/>
              <w:right w:val="nil"/>
            </w:tcBorders>
          </w:tcPr>
          <w:p>
            <w:pPr>
              <w:pStyle w:val="TableParagraph"/>
              <w:rPr>
                <w:rFonts w:ascii="Times New Roman"/>
                <w:sz w:val="12"/>
              </w:rPr>
            </w:pPr>
          </w:p>
        </w:tc>
        <w:tc>
          <w:tcPr>
            <w:tcW w:w="4036" w:type="dxa"/>
            <w:tcBorders>
              <w:top w:val="single" w:sz="6" w:space="0" w:color="000000"/>
              <w:left w:val="nil"/>
              <w:bottom w:val="single" w:sz="6" w:space="0" w:color="0000D0"/>
              <w:right w:val="nil"/>
            </w:tcBorders>
          </w:tcPr>
          <w:p>
            <w:pPr>
              <w:pStyle w:val="TableParagraph"/>
              <w:spacing w:before="64"/>
              <w:ind w:left="2401"/>
              <w:rPr>
                <w:sz w:val="12"/>
              </w:rPr>
            </w:pPr>
            <w:r>
              <w:rPr>
                <w:sz w:val="12"/>
              </w:rPr>
              <w:t>Phone</w:t>
            </w:r>
            <w:r>
              <w:rPr>
                <w:spacing w:val="5"/>
                <w:sz w:val="12"/>
              </w:rPr>
              <w:t> </w:t>
            </w:r>
            <w:r>
              <w:rPr>
                <w:spacing w:val="-2"/>
                <w:sz w:val="12"/>
              </w:rPr>
              <w:t>Number:</w:t>
            </w:r>
          </w:p>
        </w:tc>
        <w:tc>
          <w:tcPr>
            <w:tcW w:w="1611" w:type="dxa"/>
            <w:tcBorders>
              <w:top w:val="single" w:sz="6" w:space="0" w:color="000000"/>
              <w:left w:val="nil"/>
              <w:bottom w:val="single" w:sz="6" w:space="0" w:color="0000D0"/>
              <w:right w:val="nil"/>
            </w:tcBorders>
          </w:tcPr>
          <w:p>
            <w:pPr>
              <w:pStyle w:val="TableParagraph"/>
              <w:rPr>
                <w:rFonts w:ascii="Times New Roman"/>
                <w:sz w:val="12"/>
              </w:rPr>
            </w:pPr>
          </w:p>
        </w:tc>
        <w:tc>
          <w:tcPr>
            <w:tcW w:w="737" w:type="dxa"/>
            <w:tcBorders>
              <w:top w:val="single" w:sz="6" w:space="0" w:color="000000"/>
              <w:left w:val="nil"/>
              <w:bottom w:val="single" w:sz="6" w:space="0" w:color="0000D0"/>
              <w:right w:val="nil"/>
            </w:tcBorders>
          </w:tcPr>
          <w:p>
            <w:pPr>
              <w:pStyle w:val="TableParagraph"/>
              <w:rPr>
                <w:rFonts w:ascii="Times New Roman"/>
                <w:sz w:val="12"/>
              </w:rPr>
            </w:pPr>
          </w:p>
        </w:tc>
        <w:tc>
          <w:tcPr>
            <w:tcW w:w="509" w:type="dxa"/>
            <w:tcBorders>
              <w:top w:val="single" w:sz="6" w:space="0" w:color="000000"/>
              <w:left w:val="nil"/>
              <w:bottom w:val="single" w:sz="6" w:space="0" w:color="0000D0"/>
              <w:right w:val="nil"/>
            </w:tcBorders>
          </w:tcPr>
          <w:p>
            <w:pPr>
              <w:pStyle w:val="TableParagraph"/>
              <w:rPr>
                <w:rFonts w:ascii="Times New Roman"/>
                <w:sz w:val="12"/>
              </w:rPr>
            </w:pPr>
          </w:p>
        </w:tc>
        <w:tc>
          <w:tcPr>
            <w:tcW w:w="895" w:type="dxa"/>
            <w:tcBorders>
              <w:top w:val="single" w:sz="6" w:space="0" w:color="000000"/>
              <w:left w:val="nil"/>
              <w:bottom w:val="single" w:sz="6" w:space="0" w:color="0000D0"/>
              <w:right w:val="single" w:sz="6" w:space="0" w:color="0000D0"/>
            </w:tcBorders>
          </w:tcPr>
          <w:p>
            <w:pPr>
              <w:pStyle w:val="TableParagraph"/>
              <w:rPr>
                <w:rFonts w:ascii="Times New Roman"/>
                <w:sz w:val="12"/>
              </w:rPr>
            </w:pPr>
          </w:p>
        </w:tc>
      </w:tr>
    </w:tbl>
    <w:p>
      <w:pPr>
        <w:spacing w:after="0"/>
        <w:rPr>
          <w:rFonts w:ascii="Times New Roman"/>
          <w:sz w:val="12"/>
        </w:rPr>
        <w:sectPr>
          <w:pgSz w:w="12240" w:h="15840"/>
          <w:pgMar w:header="0" w:footer="248" w:top="300" w:bottom="937" w:left="680" w:right="500"/>
        </w:sectPr>
      </w:pPr>
    </w:p>
    <w:tbl>
      <w:tblPr>
        <w:tblW w:w="0" w:type="auto"/>
        <w:jc w:val="left"/>
        <w:tblInd w:w="739" w:type="dxa"/>
        <w:tblBorders>
          <w:top w:val="single" w:sz="6" w:space="0" w:color="0000D0"/>
          <w:left w:val="single" w:sz="6" w:space="0" w:color="0000D0"/>
          <w:bottom w:val="single" w:sz="6" w:space="0" w:color="0000D0"/>
          <w:right w:val="single" w:sz="6" w:space="0" w:color="0000D0"/>
          <w:insideH w:val="single" w:sz="6" w:space="0" w:color="0000D0"/>
          <w:insideV w:val="single" w:sz="6" w:space="0" w:color="0000D0"/>
        </w:tblBorders>
        <w:tblLayout w:type="fixed"/>
        <w:tblCellMar>
          <w:top w:w="0" w:type="dxa"/>
          <w:left w:w="0" w:type="dxa"/>
          <w:bottom w:w="0" w:type="dxa"/>
          <w:right w:w="0" w:type="dxa"/>
        </w:tblCellMar>
        <w:tblLook w:val="01E0"/>
      </w:tblPr>
      <w:tblGrid>
        <w:gridCol w:w="2345"/>
        <w:gridCol w:w="5712"/>
        <w:gridCol w:w="744"/>
        <w:gridCol w:w="514"/>
        <w:gridCol w:w="905"/>
      </w:tblGrid>
      <w:tr>
        <w:trPr>
          <w:trHeight w:val="364" w:hRule="atLeast"/>
        </w:trPr>
        <w:tc>
          <w:tcPr>
            <w:tcW w:w="8057" w:type="dxa"/>
            <w:gridSpan w:val="2"/>
            <w:tcBorders>
              <w:bottom w:val="single" w:sz="6" w:space="0" w:color="000000"/>
              <w:right w:val="single" w:sz="4" w:space="0" w:color="000000"/>
            </w:tcBorders>
            <w:shd w:val="clear" w:color="auto" w:fill="FFFF00"/>
          </w:tcPr>
          <w:p>
            <w:pPr>
              <w:pStyle w:val="TableParagraph"/>
              <w:spacing w:before="94"/>
              <w:ind w:left="25"/>
              <w:jc w:val="center"/>
              <w:rPr>
                <w:b/>
                <w:sz w:val="15"/>
              </w:rPr>
            </w:pPr>
            <w:r>
              <w:rPr>
                <w:b/>
                <w:spacing w:val="-2"/>
                <w:sz w:val="15"/>
              </w:rPr>
              <w:t>Items</w:t>
            </w:r>
            <w:r>
              <w:rPr>
                <w:b/>
                <w:spacing w:val="-6"/>
                <w:sz w:val="15"/>
              </w:rPr>
              <w:t> </w:t>
            </w:r>
            <w:r>
              <w:rPr>
                <w:b/>
                <w:spacing w:val="-2"/>
                <w:sz w:val="15"/>
              </w:rPr>
              <w:t>issued</w:t>
            </w:r>
            <w:r>
              <w:rPr>
                <w:b/>
                <w:spacing w:val="2"/>
                <w:sz w:val="15"/>
              </w:rPr>
              <w:t> </w:t>
            </w:r>
            <w:r>
              <w:rPr>
                <w:b/>
                <w:spacing w:val="-2"/>
                <w:sz w:val="15"/>
              </w:rPr>
              <w:t>at</w:t>
            </w:r>
            <w:r>
              <w:rPr>
                <w:b/>
                <w:spacing w:val="3"/>
                <w:sz w:val="15"/>
              </w:rPr>
              <w:t> </w:t>
            </w:r>
            <w:r>
              <w:rPr>
                <w:b/>
                <w:spacing w:val="-2"/>
                <w:sz w:val="15"/>
              </w:rPr>
              <w:t>Program</w:t>
            </w:r>
            <w:r>
              <w:rPr>
                <w:b/>
                <w:spacing w:val="-11"/>
                <w:sz w:val="15"/>
              </w:rPr>
              <w:t> </w:t>
            </w:r>
            <w:r>
              <w:rPr>
                <w:b/>
                <w:spacing w:val="-4"/>
                <w:sz w:val="15"/>
              </w:rPr>
              <w:t>level</w:t>
            </w:r>
          </w:p>
        </w:tc>
        <w:tc>
          <w:tcPr>
            <w:tcW w:w="744" w:type="dxa"/>
            <w:tcBorders>
              <w:left w:val="single" w:sz="4" w:space="0" w:color="000000"/>
              <w:bottom w:val="single" w:sz="6" w:space="0" w:color="000000"/>
              <w:right w:val="single" w:sz="4" w:space="0" w:color="000000"/>
            </w:tcBorders>
            <w:shd w:val="clear" w:color="auto" w:fill="FFFF00"/>
          </w:tcPr>
          <w:p>
            <w:pPr>
              <w:pStyle w:val="TableParagraph"/>
              <w:spacing w:before="101"/>
              <w:ind w:left="35" w:right="8"/>
              <w:jc w:val="center"/>
              <w:rPr>
                <w:b/>
                <w:sz w:val="15"/>
              </w:rPr>
            </w:pPr>
            <w:r>
              <w:rPr>
                <w:b/>
                <w:spacing w:val="-5"/>
                <w:sz w:val="15"/>
              </w:rPr>
              <w:t>Req</w:t>
            </w:r>
          </w:p>
        </w:tc>
        <w:tc>
          <w:tcPr>
            <w:tcW w:w="514" w:type="dxa"/>
            <w:tcBorders>
              <w:left w:val="single" w:sz="4" w:space="0" w:color="000000"/>
              <w:bottom w:val="single" w:sz="6" w:space="0" w:color="000000"/>
              <w:right w:val="single" w:sz="4" w:space="0" w:color="000000"/>
            </w:tcBorders>
            <w:shd w:val="clear" w:color="auto" w:fill="FFFF00"/>
          </w:tcPr>
          <w:p>
            <w:pPr>
              <w:pStyle w:val="TableParagraph"/>
              <w:spacing w:line="170" w:lineRule="exact" w:before="4"/>
              <w:ind w:left="105" w:right="91" w:firstLine="26"/>
              <w:rPr>
                <w:b/>
                <w:sz w:val="15"/>
              </w:rPr>
            </w:pPr>
            <w:r>
              <w:rPr>
                <w:b/>
                <w:spacing w:val="-4"/>
                <w:sz w:val="15"/>
              </w:rPr>
              <w:t>O/H</w:t>
            </w:r>
            <w:r>
              <w:rPr>
                <w:b/>
                <w:sz w:val="15"/>
              </w:rPr>
              <w:t> </w:t>
            </w:r>
            <w:r>
              <w:rPr>
                <w:b/>
                <w:spacing w:val="-7"/>
                <w:sz w:val="15"/>
              </w:rPr>
              <w:t>QTY</w:t>
            </w:r>
          </w:p>
        </w:tc>
        <w:tc>
          <w:tcPr>
            <w:tcW w:w="905" w:type="dxa"/>
            <w:tcBorders>
              <w:left w:val="single" w:sz="4" w:space="0" w:color="000000"/>
              <w:bottom w:val="single" w:sz="6" w:space="0" w:color="000000"/>
            </w:tcBorders>
            <w:shd w:val="clear" w:color="auto" w:fill="FFFF00"/>
          </w:tcPr>
          <w:p>
            <w:pPr>
              <w:pStyle w:val="TableParagraph"/>
              <w:spacing w:line="170" w:lineRule="atLeast" w:before="1"/>
              <w:ind w:left="56" w:firstLine="151"/>
              <w:rPr>
                <w:b/>
                <w:sz w:val="13"/>
              </w:rPr>
            </w:pPr>
            <w:r>
              <w:rPr>
                <w:b/>
                <w:spacing w:val="-2"/>
                <w:sz w:val="13"/>
              </w:rPr>
              <w:t>Campus</w:t>
            </w:r>
            <w:r>
              <w:rPr>
                <w:b/>
                <w:spacing w:val="40"/>
                <w:sz w:val="13"/>
              </w:rPr>
              <w:t> </w:t>
            </w:r>
            <w:r>
              <w:rPr>
                <w:b/>
                <w:spacing w:val="-4"/>
                <w:sz w:val="13"/>
              </w:rPr>
              <w:t>Cadre</w:t>
            </w:r>
            <w:r>
              <w:rPr>
                <w:b/>
                <w:spacing w:val="-10"/>
                <w:sz w:val="13"/>
              </w:rPr>
              <w:t> </w:t>
            </w:r>
            <w:r>
              <w:rPr>
                <w:b/>
                <w:spacing w:val="-4"/>
                <w:sz w:val="13"/>
              </w:rPr>
              <w:t>Initials</w:t>
            </w:r>
          </w:p>
        </w:tc>
      </w:tr>
      <w:tr>
        <w:trPr>
          <w:trHeight w:val="155" w:hRule="atLeast"/>
        </w:trPr>
        <w:tc>
          <w:tcPr>
            <w:tcW w:w="8057" w:type="dxa"/>
            <w:gridSpan w:val="2"/>
            <w:tcBorders>
              <w:top w:val="single" w:sz="6" w:space="0" w:color="000000"/>
              <w:bottom w:val="single" w:sz="4" w:space="0" w:color="000000"/>
              <w:right w:val="single" w:sz="4" w:space="0" w:color="000000"/>
            </w:tcBorders>
          </w:tcPr>
          <w:p>
            <w:pPr>
              <w:pStyle w:val="TableParagraph"/>
              <w:spacing w:line="135" w:lineRule="exact"/>
              <w:ind w:left="23"/>
              <w:rPr>
                <w:sz w:val="13"/>
              </w:rPr>
            </w:pPr>
            <w:r>
              <w:rPr>
                <w:spacing w:val="-2"/>
                <w:sz w:val="13"/>
              </w:rPr>
              <w:t>CST</w:t>
            </w:r>
            <w:r>
              <w:rPr>
                <w:spacing w:val="-3"/>
                <w:sz w:val="13"/>
              </w:rPr>
              <w:t> </w:t>
            </w:r>
            <w:r>
              <w:rPr>
                <w:spacing w:val="-2"/>
                <w:sz w:val="13"/>
              </w:rPr>
              <w:t>Packing</w:t>
            </w:r>
            <w:r>
              <w:rPr>
                <w:sz w:val="13"/>
              </w:rPr>
              <w:t> </w:t>
            </w:r>
            <w:r>
              <w:rPr>
                <w:spacing w:val="-2"/>
                <w:sz w:val="13"/>
              </w:rPr>
              <w:t>List</w:t>
            </w:r>
            <w:r>
              <w:rPr>
                <w:spacing w:val="4"/>
                <w:sz w:val="13"/>
              </w:rPr>
              <w:t> </w:t>
            </w:r>
            <w:r>
              <w:rPr>
                <w:spacing w:val="-2"/>
                <w:sz w:val="13"/>
              </w:rPr>
              <w:t>Inventory</w:t>
            </w:r>
            <w:r>
              <w:rPr>
                <w:sz w:val="13"/>
              </w:rPr>
              <w:t> </w:t>
            </w:r>
            <w:r>
              <w:rPr>
                <w:spacing w:val="-2"/>
                <w:sz w:val="13"/>
              </w:rPr>
              <w:t>Signed</w:t>
            </w:r>
            <w:r>
              <w:rPr>
                <w:spacing w:val="1"/>
                <w:sz w:val="13"/>
              </w:rPr>
              <w:t> </w:t>
            </w:r>
            <w:r>
              <w:rPr>
                <w:spacing w:val="-2"/>
                <w:sz w:val="13"/>
              </w:rPr>
              <w:t>by</w:t>
            </w:r>
            <w:r>
              <w:rPr>
                <w:spacing w:val="1"/>
                <w:sz w:val="13"/>
              </w:rPr>
              <w:t> </w:t>
            </w:r>
            <w:r>
              <w:rPr>
                <w:spacing w:val="-2"/>
                <w:sz w:val="13"/>
              </w:rPr>
              <w:t>Campus</w:t>
            </w:r>
            <w:r>
              <w:rPr>
                <w:spacing w:val="1"/>
                <w:sz w:val="13"/>
              </w:rPr>
              <w:t> </w:t>
            </w:r>
            <w:r>
              <w:rPr>
                <w:spacing w:val="-4"/>
                <w:sz w:val="13"/>
              </w:rPr>
              <w:t>Cadre</w:t>
            </w:r>
          </w:p>
        </w:tc>
        <w:tc>
          <w:tcPr>
            <w:tcW w:w="744" w:type="dxa"/>
            <w:tcBorders>
              <w:top w:val="single" w:sz="6"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1</w:t>
            </w:r>
          </w:p>
        </w:tc>
        <w:tc>
          <w:tcPr>
            <w:tcW w:w="514" w:type="dxa"/>
            <w:tcBorders>
              <w:top w:val="single" w:sz="6"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6" w:space="0" w:color="000000"/>
              <w:left w:val="single" w:sz="4" w:space="0" w:color="000000"/>
              <w:bottom w:val="single" w:sz="4" w:space="0" w:color="000000"/>
            </w:tcBorders>
          </w:tcPr>
          <w:p>
            <w:pPr>
              <w:pStyle w:val="TableParagraph"/>
              <w:rPr>
                <w:rFonts w:ascii="Times New Roman"/>
                <w:sz w:val="10"/>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pacing w:val="-2"/>
                <w:sz w:val="13"/>
              </w:rPr>
              <w:t>Ranger Handbook</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Camouflage</w:t>
            </w:r>
            <w:r>
              <w:rPr>
                <w:spacing w:val="-10"/>
                <w:sz w:val="13"/>
              </w:rPr>
              <w:t> </w:t>
            </w:r>
            <w:r>
              <w:rPr>
                <w:sz w:val="13"/>
              </w:rPr>
              <w:t>Stick</w:t>
            </w:r>
            <w:r>
              <w:rPr>
                <w:spacing w:val="-5"/>
                <w:sz w:val="13"/>
              </w:rPr>
              <w:t> </w:t>
            </w:r>
            <w:r>
              <w:rPr>
                <w:sz w:val="13"/>
              </w:rPr>
              <w:t>-</w:t>
            </w:r>
            <w:r>
              <w:rPr>
                <w:spacing w:val="-3"/>
                <w:sz w:val="13"/>
              </w:rPr>
              <w:t> </w:t>
            </w:r>
            <w:r>
              <w:rPr>
                <w:sz w:val="13"/>
              </w:rPr>
              <w:t>Light</w:t>
            </w:r>
            <w:r>
              <w:rPr>
                <w:spacing w:val="-1"/>
                <w:sz w:val="13"/>
              </w:rPr>
              <w:t> </w:t>
            </w:r>
            <w:r>
              <w:rPr>
                <w:sz w:val="13"/>
              </w:rPr>
              <w:t>Green</w:t>
            </w:r>
            <w:r>
              <w:rPr>
                <w:spacing w:val="-9"/>
                <w:sz w:val="13"/>
              </w:rPr>
              <w:t> </w:t>
            </w:r>
            <w:r>
              <w:rPr>
                <w:sz w:val="13"/>
              </w:rPr>
              <w:t>/</w:t>
            </w:r>
            <w:r>
              <w:rPr>
                <w:spacing w:val="-1"/>
                <w:sz w:val="13"/>
              </w:rPr>
              <w:t> </w:t>
            </w:r>
            <w:r>
              <w:rPr>
                <w:spacing w:val="-4"/>
                <w:sz w:val="13"/>
              </w:rPr>
              <w:t>Loam</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2</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550</w:t>
            </w:r>
            <w:r>
              <w:rPr>
                <w:spacing w:val="-1"/>
                <w:sz w:val="13"/>
              </w:rPr>
              <w:t> </w:t>
            </w:r>
            <w:r>
              <w:rPr>
                <w:sz w:val="13"/>
              </w:rPr>
              <w:t>Cord</w:t>
            </w:r>
            <w:r>
              <w:rPr>
                <w:spacing w:val="-1"/>
                <w:sz w:val="13"/>
              </w:rPr>
              <w:t> </w:t>
            </w:r>
            <w:r>
              <w:rPr>
                <w:sz w:val="13"/>
              </w:rPr>
              <w:t>(Green</w:t>
            </w:r>
            <w:r>
              <w:rPr>
                <w:spacing w:val="-7"/>
                <w:sz w:val="13"/>
              </w:rPr>
              <w:t> </w:t>
            </w:r>
            <w:r>
              <w:rPr>
                <w:sz w:val="13"/>
              </w:rPr>
              <w:t>/</w:t>
            </w:r>
            <w:r>
              <w:rPr>
                <w:spacing w:val="3"/>
                <w:sz w:val="13"/>
              </w:rPr>
              <w:t> </w:t>
            </w:r>
            <w:r>
              <w:rPr>
                <w:spacing w:val="-2"/>
                <w:sz w:val="13"/>
              </w:rPr>
              <w:t>Black)</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pacing w:val="-5"/>
                <w:sz w:val="13"/>
              </w:rPr>
              <w:t>30M</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Protractor,</w:t>
            </w:r>
            <w:r>
              <w:rPr>
                <w:spacing w:val="3"/>
                <w:sz w:val="13"/>
              </w:rPr>
              <w:t> </w:t>
            </w:r>
            <w:r>
              <w:rPr>
                <w:spacing w:val="-5"/>
                <w:sz w:val="13"/>
              </w:rPr>
              <w:t>Map</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Compass,</w:t>
            </w:r>
            <w:r>
              <w:rPr>
                <w:spacing w:val="-7"/>
                <w:sz w:val="13"/>
              </w:rPr>
              <w:t> </w:t>
            </w:r>
            <w:r>
              <w:rPr>
                <w:sz w:val="13"/>
              </w:rPr>
              <w:t>Lensatic</w:t>
            </w:r>
            <w:r>
              <w:rPr>
                <w:spacing w:val="-3"/>
                <w:sz w:val="13"/>
              </w:rPr>
              <w:t> </w:t>
            </w:r>
            <w:r>
              <w:rPr>
                <w:sz w:val="13"/>
              </w:rPr>
              <w:t>(2</w:t>
            </w:r>
            <w:r>
              <w:rPr>
                <w:spacing w:val="-6"/>
                <w:sz w:val="13"/>
              </w:rPr>
              <w:t> </w:t>
            </w:r>
            <w:r>
              <w:rPr>
                <w:sz w:val="13"/>
              </w:rPr>
              <w:t>preferred</w:t>
            </w:r>
            <w:r>
              <w:rPr>
                <w:spacing w:val="-7"/>
                <w:sz w:val="13"/>
              </w:rPr>
              <w:t> </w:t>
            </w:r>
            <w:r>
              <w:rPr>
                <w:sz w:val="13"/>
              </w:rPr>
              <w:t>if</w:t>
            </w:r>
            <w:r>
              <w:rPr>
                <w:spacing w:val="-1"/>
                <w:sz w:val="13"/>
              </w:rPr>
              <w:t> </w:t>
            </w:r>
            <w:r>
              <w:rPr>
                <w:sz w:val="13"/>
              </w:rPr>
              <w:t>available</w:t>
            </w:r>
            <w:r>
              <w:rPr>
                <w:spacing w:val="-7"/>
                <w:sz w:val="13"/>
              </w:rPr>
              <w:t> </w:t>
            </w:r>
            <w:r>
              <w:rPr>
                <w:sz w:val="13"/>
              </w:rPr>
              <w:t>at</w:t>
            </w:r>
            <w:r>
              <w:rPr>
                <w:spacing w:val="-1"/>
                <w:sz w:val="13"/>
              </w:rPr>
              <w:t> </w:t>
            </w:r>
            <w:r>
              <w:rPr>
                <w:spacing w:val="-2"/>
                <w:sz w:val="13"/>
              </w:rPr>
              <w:t>program)</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6" w:space="0" w:color="000000"/>
              <w:right w:val="single" w:sz="4" w:space="0" w:color="000000"/>
            </w:tcBorders>
          </w:tcPr>
          <w:p>
            <w:pPr>
              <w:pStyle w:val="TableParagraph"/>
              <w:spacing w:line="135" w:lineRule="exact"/>
              <w:ind w:left="23"/>
              <w:rPr>
                <w:sz w:val="13"/>
              </w:rPr>
            </w:pPr>
            <w:r>
              <w:rPr>
                <w:sz w:val="13"/>
              </w:rPr>
              <w:t>Belt,</w:t>
            </w:r>
            <w:r>
              <w:rPr>
                <w:spacing w:val="-9"/>
                <w:sz w:val="13"/>
              </w:rPr>
              <w:t> </w:t>
            </w:r>
            <w:r>
              <w:rPr>
                <w:sz w:val="13"/>
              </w:rPr>
              <w:t>Reflective,</w:t>
            </w:r>
            <w:r>
              <w:rPr>
                <w:spacing w:val="-7"/>
                <w:sz w:val="13"/>
              </w:rPr>
              <w:t> </w:t>
            </w:r>
            <w:r>
              <w:rPr>
                <w:spacing w:val="-2"/>
                <w:sz w:val="13"/>
              </w:rPr>
              <w:t>Yellow</w:t>
            </w:r>
          </w:p>
        </w:tc>
        <w:tc>
          <w:tcPr>
            <w:tcW w:w="744" w:type="dxa"/>
            <w:tcBorders>
              <w:top w:val="single" w:sz="4" w:space="0" w:color="000000"/>
              <w:left w:val="single" w:sz="4" w:space="0" w:color="000000"/>
              <w:bottom w:val="single" w:sz="6" w:space="0" w:color="000000"/>
              <w:right w:val="single" w:sz="4" w:space="0" w:color="000000"/>
            </w:tcBorders>
          </w:tcPr>
          <w:p>
            <w:pPr>
              <w:pStyle w:val="TableParagraph"/>
              <w:spacing w:line="135"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6" w:space="0" w:color="000000"/>
            </w:tcBorders>
          </w:tcPr>
          <w:p>
            <w:pPr>
              <w:pStyle w:val="TableParagraph"/>
              <w:rPr>
                <w:rFonts w:ascii="Times New Roman"/>
                <w:sz w:val="10"/>
              </w:rPr>
            </w:pPr>
          </w:p>
        </w:tc>
      </w:tr>
      <w:tr>
        <w:trPr>
          <w:trHeight w:val="181" w:hRule="atLeast"/>
        </w:trPr>
        <w:tc>
          <w:tcPr>
            <w:tcW w:w="10220" w:type="dxa"/>
            <w:gridSpan w:val="5"/>
            <w:tcBorders>
              <w:top w:val="single" w:sz="6" w:space="0" w:color="000000"/>
              <w:bottom w:val="single" w:sz="6" w:space="0" w:color="000000"/>
            </w:tcBorders>
            <w:shd w:val="clear" w:color="auto" w:fill="FFFF00"/>
          </w:tcPr>
          <w:p>
            <w:pPr>
              <w:pStyle w:val="TableParagraph"/>
              <w:spacing w:line="161" w:lineRule="exact"/>
              <w:ind w:left="40" w:right="8"/>
              <w:jc w:val="center"/>
              <w:rPr>
                <w:b/>
                <w:sz w:val="15"/>
              </w:rPr>
            </w:pPr>
            <w:r>
              <w:rPr>
                <w:b/>
                <w:sz w:val="15"/>
              </w:rPr>
              <w:t>Individual</w:t>
            </w:r>
            <w:r>
              <w:rPr>
                <w:b/>
                <w:spacing w:val="3"/>
                <w:sz w:val="15"/>
              </w:rPr>
              <w:t> </w:t>
            </w:r>
            <w:r>
              <w:rPr>
                <w:b/>
                <w:sz w:val="15"/>
              </w:rPr>
              <w:t>Cadet</w:t>
            </w:r>
            <w:r>
              <w:rPr>
                <w:b/>
                <w:spacing w:val="1"/>
                <w:sz w:val="15"/>
              </w:rPr>
              <w:t> </w:t>
            </w:r>
            <w:r>
              <w:rPr>
                <w:b/>
                <w:sz w:val="15"/>
              </w:rPr>
              <w:t>provides</w:t>
            </w:r>
            <w:r>
              <w:rPr>
                <w:b/>
                <w:spacing w:val="2"/>
                <w:sz w:val="15"/>
              </w:rPr>
              <w:t> </w:t>
            </w:r>
            <w:r>
              <w:rPr>
                <w:b/>
                <w:sz w:val="15"/>
              </w:rPr>
              <w:t>the</w:t>
            </w:r>
            <w:r>
              <w:rPr>
                <w:b/>
                <w:spacing w:val="2"/>
                <w:sz w:val="15"/>
              </w:rPr>
              <w:t> </w:t>
            </w:r>
            <w:r>
              <w:rPr>
                <w:b/>
                <w:sz w:val="15"/>
              </w:rPr>
              <w:t>following</w:t>
            </w:r>
            <w:r>
              <w:rPr>
                <w:b/>
                <w:spacing w:val="-1"/>
                <w:sz w:val="15"/>
              </w:rPr>
              <w:t> </w:t>
            </w:r>
            <w:r>
              <w:rPr>
                <w:b/>
                <w:spacing w:val="-2"/>
                <w:sz w:val="15"/>
              </w:rPr>
              <w:t>items:</w:t>
            </w:r>
          </w:p>
        </w:tc>
      </w:tr>
      <w:tr>
        <w:trPr>
          <w:trHeight w:val="359" w:hRule="atLeast"/>
        </w:trPr>
        <w:tc>
          <w:tcPr>
            <w:tcW w:w="8057" w:type="dxa"/>
            <w:gridSpan w:val="2"/>
            <w:tcBorders>
              <w:top w:val="single" w:sz="6" w:space="0" w:color="000000"/>
              <w:bottom w:val="single" w:sz="4" w:space="0" w:color="000000"/>
              <w:right w:val="single" w:sz="4" w:space="0" w:color="000000"/>
            </w:tcBorders>
            <w:shd w:val="clear" w:color="auto" w:fill="92D050"/>
          </w:tcPr>
          <w:p>
            <w:pPr>
              <w:pStyle w:val="TableParagraph"/>
              <w:tabs>
                <w:tab w:pos="6978" w:val="left" w:leader="none"/>
              </w:tabs>
              <w:spacing w:before="9"/>
              <w:ind w:left="23"/>
              <w:rPr>
                <w:b/>
                <w:sz w:val="13"/>
              </w:rPr>
            </w:pPr>
            <w:r>
              <w:rPr>
                <w:sz w:val="13"/>
              </w:rPr>
              <w:t>Civilian</w:t>
            </w:r>
            <w:r>
              <w:rPr>
                <w:spacing w:val="-10"/>
                <w:sz w:val="13"/>
              </w:rPr>
              <w:t> </w:t>
            </w:r>
            <w:r>
              <w:rPr>
                <w:sz w:val="13"/>
              </w:rPr>
              <w:t>Apparel-</w:t>
            </w:r>
            <w:r>
              <w:rPr>
                <w:spacing w:val="-6"/>
                <w:sz w:val="13"/>
              </w:rPr>
              <w:t> </w:t>
            </w:r>
            <w:r>
              <w:rPr>
                <w:sz w:val="13"/>
              </w:rPr>
              <w:t>For</w:t>
            </w:r>
            <w:r>
              <w:rPr>
                <w:spacing w:val="-4"/>
                <w:sz w:val="13"/>
              </w:rPr>
              <w:t> </w:t>
            </w:r>
            <w:r>
              <w:rPr>
                <w:sz w:val="13"/>
              </w:rPr>
              <w:t>'</w:t>
            </w:r>
            <w:r>
              <w:rPr>
                <w:color w:val="FF0000"/>
                <w:sz w:val="13"/>
              </w:rPr>
              <w:t>travel</w:t>
            </w:r>
            <w:r>
              <w:rPr>
                <w:color w:val="FF0000"/>
                <w:spacing w:val="-8"/>
                <w:sz w:val="13"/>
              </w:rPr>
              <w:t> </w:t>
            </w:r>
            <w:r>
              <w:rPr>
                <w:sz w:val="13"/>
              </w:rPr>
              <w:t>and</w:t>
            </w:r>
            <w:r>
              <w:rPr>
                <w:spacing w:val="-8"/>
                <w:sz w:val="13"/>
              </w:rPr>
              <w:t> </w:t>
            </w:r>
            <w:r>
              <w:rPr>
                <w:sz w:val="13"/>
              </w:rPr>
              <w:t>off</w:t>
            </w:r>
            <w:r>
              <w:rPr>
                <w:spacing w:val="-4"/>
                <w:sz w:val="13"/>
              </w:rPr>
              <w:t> </w:t>
            </w:r>
            <w:r>
              <w:rPr>
                <w:sz w:val="13"/>
              </w:rPr>
              <w:t>duty</w:t>
            </w:r>
            <w:r>
              <w:rPr>
                <w:spacing w:val="-6"/>
                <w:sz w:val="13"/>
              </w:rPr>
              <w:t> </w:t>
            </w:r>
            <w:r>
              <w:rPr>
                <w:sz w:val="13"/>
              </w:rPr>
              <w:t>activities'</w:t>
            </w:r>
            <w:r>
              <w:rPr>
                <w:spacing w:val="-6"/>
                <w:sz w:val="13"/>
              </w:rPr>
              <w:t> </w:t>
            </w:r>
            <w:r>
              <w:rPr>
                <w:sz w:val="13"/>
              </w:rPr>
              <w:t>while</w:t>
            </w:r>
            <w:r>
              <w:rPr>
                <w:spacing w:val="-7"/>
                <w:sz w:val="13"/>
              </w:rPr>
              <w:t> </w:t>
            </w:r>
            <w:r>
              <w:rPr>
                <w:sz w:val="13"/>
              </w:rPr>
              <w:t>at</w:t>
            </w:r>
            <w:r>
              <w:rPr>
                <w:spacing w:val="-3"/>
                <w:sz w:val="13"/>
              </w:rPr>
              <w:t> </w:t>
            </w:r>
            <w:r>
              <w:rPr>
                <w:sz w:val="13"/>
              </w:rPr>
              <w:t>CST</w:t>
            </w:r>
            <w:r>
              <w:rPr>
                <w:spacing w:val="-8"/>
                <w:sz w:val="13"/>
              </w:rPr>
              <w:t> </w:t>
            </w:r>
            <w:r>
              <w:rPr>
                <w:sz w:val="13"/>
              </w:rPr>
              <w:t>(i.e.</w:t>
            </w:r>
            <w:r>
              <w:rPr>
                <w:spacing w:val="-4"/>
                <w:sz w:val="13"/>
              </w:rPr>
              <w:t> </w:t>
            </w:r>
            <w:r>
              <w:rPr>
                <w:sz w:val="13"/>
              </w:rPr>
              <w:t>family</w:t>
            </w:r>
            <w:r>
              <w:rPr>
                <w:spacing w:val="-6"/>
                <w:sz w:val="13"/>
              </w:rPr>
              <w:t> </w:t>
            </w:r>
            <w:r>
              <w:rPr>
                <w:sz w:val="13"/>
              </w:rPr>
              <w:t>day)</w:t>
            </w:r>
            <w:r>
              <w:rPr>
                <w:spacing w:val="-4"/>
                <w:sz w:val="13"/>
              </w:rPr>
              <w:t> </w:t>
            </w:r>
            <w:r>
              <w:rPr>
                <w:sz w:val="13"/>
              </w:rPr>
              <w:t>the</w:t>
            </w:r>
            <w:r>
              <w:rPr>
                <w:spacing w:val="-6"/>
                <w:sz w:val="13"/>
              </w:rPr>
              <w:t> </w:t>
            </w:r>
            <w:r>
              <w:rPr>
                <w:sz w:val="13"/>
              </w:rPr>
              <w:t>prescribed</w:t>
            </w:r>
            <w:r>
              <w:rPr>
                <w:spacing w:val="-8"/>
                <w:sz w:val="13"/>
              </w:rPr>
              <w:t> </w:t>
            </w:r>
            <w:r>
              <w:rPr>
                <w:sz w:val="13"/>
              </w:rPr>
              <w:t>'uniform'</w:t>
            </w:r>
            <w:r>
              <w:rPr>
                <w:spacing w:val="-6"/>
                <w:sz w:val="13"/>
              </w:rPr>
              <w:t> </w:t>
            </w:r>
            <w:r>
              <w:rPr>
                <w:sz w:val="13"/>
              </w:rPr>
              <w:t>is</w:t>
            </w:r>
            <w:r>
              <w:rPr>
                <w:spacing w:val="-7"/>
                <w:sz w:val="13"/>
              </w:rPr>
              <w:t> </w:t>
            </w:r>
            <w:r>
              <w:rPr>
                <w:sz w:val="13"/>
              </w:rPr>
              <w:t>as</w:t>
            </w:r>
            <w:r>
              <w:rPr>
                <w:spacing w:val="-6"/>
                <w:sz w:val="13"/>
              </w:rPr>
              <w:t> </w:t>
            </w:r>
            <w:r>
              <w:rPr>
                <w:spacing w:val="-2"/>
                <w:sz w:val="13"/>
              </w:rPr>
              <w:t>follows:</w:t>
            </w:r>
            <w:r>
              <w:rPr>
                <w:sz w:val="13"/>
              </w:rPr>
              <w:tab/>
            </w:r>
            <w:r>
              <w:rPr>
                <w:b/>
                <w:color w:val="FF0000"/>
                <w:spacing w:val="-2"/>
                <w:sz w:val="13"/>
              </w:rPr>
              <w:t>Cadets</w:t>
            </w:r>
            <w:r>
              <w:rPr>
                <w:b/>
                <w:color w:val="FF0000"/>
                <w:spacing w:val="-1"/>
                <w:sz w:val="13"/>
              </w:rPr>
              <w:t> </w:t>
            </w:r>
            <w:r>
              <w:rPr>
                <w:b/>
                <w:color w:val="FF0000"/>
                <w:spacing w:val="-2"/>
                <w:sz w:val="13"/>
              </w:rPr>
              <w:t>will carry</w:t>
            </w:r>
          </w:p>
          <w:p>
            <w:pPr>
              <w:pStyle w:val="TableParagraph"/>
              <w:spacing w:before="21"/>
              <w:ind w:left="23"/>
              <w:rPr>
                <w:b/>
                <w:sz w:val="13"/>
              </w:rPr>
            </w:pPr>
            <w:r>
              <w:rPr>
                <w:b/>
                <w:color w:val="FF0000"/>
                <w:sz w:val="13"/>
              </w:rPr>
              <w:t>a</w:t>
            </w:r>
            <w:r>
              <w:rPr>
                <w:b/>
                <w:color w:val="FF0000"/>
                <w:spacing w:val="-4"/>
                <w:sz w:val="13"/>
              </w:rPr>
              <w:t> </w:t>
            </w:r>
            <w:r>
              <w:rPr>
                <w:b/>
                <w:color w:val="FF0000"/>
                <w:sz w:val="13"/>
              </w:rPr>
              <w:t>set</w:t>
            </w:r>
            <w:r>
              <w:rPr>
                <w:b/>
                <w:color w:val="FF0000"/>
                <w:spacing w:val="1"/>
                <w:sz w:val="13"/>
              </w:rPr>
              <w:t> </w:t>
            </w:r>
            <w:r>
              <w:rPr>
                <w:b/>
                <w:color w:val="FF0000"/>
                <w:sz w:val="13"/>
              </w:rPr>
              <w:t>of</w:t>
            </w:r>
            <w:r>
              <w:rPr>
                <w:b/>
                <w:color w:val="FF0000"/>
                <w:spacing w:val="1"/>
                <w:sz w:val="13"/>
              </w:rPr>
              <w:t> </w:t>
            </w:r>
            <w:r>
              <w:rPr>
                <w:b/>
                <w:color w:val="FF0000"/>
                <w:sz w:val="13"/>
              </w:rPr>
              <w:t>PTs</w:t>
            </w:r>
            <w:r>
              <w:rPr>
                <w:b/>
                <w:color w:val="FF0000"/>
                <w:spacing w:val="-4"/>
                <w:sz w:val="13"/>
              </w:rPr>
              <w:t> </w:t>
            </w:r>
            <w:r>
              <w:rPr>
                <w:b/>
                <w:color w:val="FF0000"/>
                <w:sz w:val="13"/>
              </w:rPr>
              <w:t>(PT</w:t>
            </w:r>
            <w:r>
              <w:rPr>
                <w:b/>
                <w:color w:val="FF0000"/>
                <w:spacing w:val="6"/>
                <w:sz w:val="13"/>
              </w:rPr>
              <w:t> </w:t>
            </w:r>
            <w:r>
              <w:rPr>
                <w:b/>
                <w:color w:val="FF0000"/>
                <w:sz w:val="13"/>
              </w:rPr>
              <w:t>SS</w:t>
            </w:r>
            <w:r>
              <w:rPr>
                <w:b/>
                <w:color w:val="FF0000"/>
                <w:spacing w:val="-4"/>
                <w:sz w:val="13"/>
              </w:rPr>
              <w:t> </w:t>
            </w:r>
            <w:r>
              <w:rPr>
                <w:b/>
                <w:color w:val="FF0000"/>
                <w:sz w:val="13"/>
              </w:rPr>
              <w:t>shirt,</w:t>
            </w:r>
            <w:r>
              <w:rPr>
                <w:b/>
                <w:color w:val="FF0000"/>
                <w:spacing w:val="3"/>
                <w:sz w:val="13"/>
              </w:rPr>
              <w:t> </w:t>
            </w:r>
            <w:r>
              <w:rPr>
                <w:b/>
                <w:color w:val="FF0000"/>
                <w:sz w:val="13"/>
              </w:rPr>
              <w:t>PT</w:t>
            </w:r>
            <w:r>
              <w:rPr>
                <w:b/>
                <w:color w:val="FF0000"/>
                <w:spacing w:val="6"/>
                <w:sz w:val="13"/>
              </w:rPr>
              <w:t> </w:t>
            </w:r>
            <w:r>
              <w:rPr>
                <w:b/>
                <w:color w:val="FF0000"/>
                <w:sz w:val="13"/>
              </w:rPr>
              <w:t>shorts)</w:t>
            </w:r>
            <w:r>
              <w:rPr>
                <w:b/>
                <w:color w:val="FF0000"/>
                <w:spacing w:val="1"/>
                <w:sz w:val="13"/>
              </w:rPr>
              <w:t> </w:t>
            </w:r>
            <w:r>
              <w:rPr>
                <w:b/>
                <w:color w:val="FF0000"/>
                <w:sz w:val="13"/>
              </w:rPr>
              <w:t>and</w:t>
            </w:r>
            <w:r>
              <w:rPr>
                <w:b/>
                <w:color w:val="FF0000"/>
                <w:spacing w:val="-4"/>
                <w:sz w:val="13"/>
              </w:rPr>
              <w:t> </w:t>
            </w:r>
            <w:r>
              <w:rPr>
                <w:b/>
                <w:color w:val="FF0000"/>
                <w:sz w:val="13"/>
              </w:rPr>
              <w:t>running</w:t>
            </w:r>
            <w:r>
              <w:rPr>
                <w:b/>
                <w:color w:val="FF0000"/>
                <w:spacing w:val="-3"/>
                <w:sz w:val="13"/>
              </w:rPr>
              <w:t> </w:t>
            </w:r>
            <w:r>
              <w:rPr>
                <w:b/>
                <w:color w:val="FF0000"/>
                <w:sz w:val="13"/>
              </w:rPr>
              <w:t>shoes</w:t>
            </w:r>
            <w:r>
              <w:rPr>
                <w:b/>
                <w:color w:val="FF0000"/>
                <w:spacing w:val="-4"/>
                <w:sz w:val="13"/>
              </w:rPr>
              <w:t> </w:t>
            </w:r>
            <w:r>
              <w:rPr>
                <w:b/>
                <w:color w:val="FF0000"/>
                <w:sz w:val="13"/>
              </w:rPr>
              <w:t>in</w:t>
            </w:r>
            <w:r>
              <w:rPr>
                <w:b/>
                <w:color w:val="FF0000"/>
                <w:spacing w:val="-1"/>
                <w:sz w:val="13"/>
              </w:rPr>
              <w:t> </w:t>
            </w:r>
            <w:r>
              <w:rPr>
                <w:b/>
                <w:color w:val="FF0000"/>
                <w:sz w:val="13"/>
              </w:rPr>
              <w:t>their</w:t>
            </w:r>
            <w:r>
              <w:rPr>
                <w:b/>
                <w:color w:val="FF0000"/>
                <w:spacing w:val="1"/>
                <w:sz w:val="13"/>
              </w:rPr>
              <w:t> </w:t>
            </w:r>
            <w:r>
              <w:rPr>
                <w:b/>
                <w:color w:val="FF0000"/>
                <w:sz w:val="13"/>
              </w:rPr>
              <w:t>carry</w:t>
            </w:r>
            <w:r>
              <w:rPr>
                <w:b/>
                <w:color w:val="FF0000"/>
                <w:spacing w:val="-1"/>
                <w:sz w:val="13"/>
              </w:rPr>
              <w:t> </w:t>
            </w:r>
            <w:r>
              <w:rPr>
                <w:b/>
                <w:color w:val="FF0000"/>
                <w:sz w:val="13"/>
              </w:rPr>
              <w:t>on</w:t>
            </w:r>
            <w:r>
              <w:rPr>
                <w:b/>
                <w:color w:val="FF0000"/>
                <w:spacing w:val="-3"/>
                <w:sz w:val="13"/>
              </w:rPr>
              <w:t> </w:t>
            </w:r>
            <w:r>
              <w:rPr>
                <w:b/>
                <w:color w:val="FF0000"/>
                <w:spacing w:val="-2"/>
                <w:sz w:val="13"/>
              </w:rPr>
              <w:t>baggage.</w:t>
            </w:r>
          </w:p>
        </w:tc>
        <w:tc>
          <w:tcPr>
            <w:tcW w:w="744" w:type="dxa"/>
            <w:tcBorders>
              <w:top w:val="single" w:sz="6" w:space="0" w:color="000000"/>
              <w:left w:val="single" w:sz="4" w:space="0" w:color="000000"/>
              <w:bottom w:val="single" w:sz="6" w:space="0" w:color="000000"/>
              <w:right w:val="single" w:sz="4" w:space="0" w:color="000000"/>
            </w:tcBorders>
            <w:shd w:val="clear" w:color="auto" w:fill="FFFF00"/>
          </w:tcPr>
          <w:p>
            <w:pPr>
              <w:pStyle w:val="TableParagraph"/>
              <w:spacing w:before="101"/>
              <w:ind w:left="35" w:right="8"/>
              <w:jc w:val="center"/>
              <w:rPr>
                <w:b/>
                <w:sz w:val="15"/>
              </w:rPr>
            </w:pPr>
            <w:r>
              <w:rPr>
                <w:b/>
                <w:spacing w:val="-5"/>
                <w:sz w:val="15"/>
              </w:rPr>
              <w:t>Req</w:t>
            </w:r>
          </w:p>
        </w:tc>
        <w:tc>
          <w:tcPr>
            <w:tcW w:w="514" w:type="dxa"/>
            <w:tcBorders>
              <w:top w:val="single" w:sz="6" w:space="0" w:color="000000"/>
              <w:left w:val="single" w:sz="4" w:space="0" w:color="000000"/>
              <w:bottom w:val="single" w:sz="6" w:space="0" w:color="000000"/>
              <w:right w:val="single" w:sz="4" w:space="0" w:color="000000"/>
            </w:tcBorders>
            <w:shd w:val="clear" w:color="auto" w:fill="FFFF00"/>
          </w:tcPr>
          <w:p>
            <w:pPr>
              <w:pStyle w:val="TableParagraph"/>
              <w:spacing w:line="164" w:lineRule="exact" w:before="11"/>
              <w:ind w:left="105" w:right="91" w:firstLine="26"/>
              <w:rPr>
                <w:b/>
                <w:sz w:val="15"/>
              </w:rPr>
            </w:pPr>
            <w:r>
              <w:rPr>
                <w:b/>
                <w:spacing w:val="-4"/>
                <w:sz w:val="15"/>
              </w:rPr>
              <w:t>O/H</w:t>
            </w:r>
            <w:r>
              <w:rPr>
                <w:b/>
                <w:sz w:val="15"/>
              </w:rPr>
              <w:t> </w:t>
            </w:r>
            <w:r>
              <w:rPr>
                <w:b/>
                <w:spacing w:val="-7"/>
                <w:sz w:val="15"/>
              </w:rPr>
              <w:t>QTY</w:t>
            </w:r>
          </w:p>
        </w:tc>
        <w:tc>
          <w:tcPr>
            <w:tcW w:w="905" w:type="dxa"/>
            <w:tcBorders>
              <w:top w:val="single" w:sz="6" w:space="0" w:color="000000"/>
              <w:left w:val="single" w:sz="4" w:space="0" w:color="000000"/>
              <w:bottom w:val="single" w:sz="6" w:space="0" w:color="000000"/>
            </w:tcBorders>
            <w:shd w:val="clear" w:color="auto" w:fill="FFFF00"/>
          </w:tcPr>
          <w:p>
            <w:pPr>
              <w:pStyle w:val="TableParagraph"/>
              <w:spacing w:line="170" w:lineRule="atLeast"/>
              <w:ind w:left="56" w:firstLine="151"/>
              <w:rPr>
                <w:b/>
                <w:sz w:val="13"/>
              </w:rPr>
            </w:pPr>
            <w:r>
              <w:rPr>
                <w:b/>
                <w:spacing w:val="-2"/>
                <w:sz w:val="13"/>
              </w:rPr>
              <w:t>Campus</w:t>
            </w:r>
            <w:r>
              <w:rPr>
                <w:b/>
                <w:spacing w:val="40"/>
                <w:sz w:val="13"/>
              </w:rPr>
              <w:t> </w:t>
            </w:r>
            <w:r>
              <w:rPr>
                <w:b/>
                <w:spacing w:val="-4"/>
                <w:sz w:val="13"/>
              </w:rPr>
              <w:t>Cadre</w:t>
            </w:r>
            <w:r>
              <w:rPr>
                <w:b/>
                <w:spacing w:val="-10"/>
                <w:sz w:val="13"/>
              </w:rPr>
              <w:t> </w:t>
            </w:r>
            <w:r>
              <w:rPr>
                <w:b/>
                <w:spacing w:val="-4"/>
                <w:sz w:val="13"/>
              </w:rPr>
              <w:t>Initials</w:t>
            </w: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479"/>
              <w:rPr>
                <w:sz w:val="13"/>
              </w:rPr>
            </w:pPr>
            <w:r>
              <w:rPr>
                <w:sz w:val="13"/>
              </w:rPr>
              <w:t>Pants,</w:t>
            </w:r>
            <w:r>
              <w:rPr>
                <w:spacing w:val="-10"/>
                <w:sz w:val="13"/>
              </w:rPr>
              <w:t> </w:t>
            </w:r>
            <w:r>
              <w:rPr>
                <w:sz w:val="13"/>
              </w:rPr>
              <w:t>Khaki,</w:t>
            </w:r>
            <w:r>
              <w:rPr>
                <w:spacing w:val="-5"/>
                <w:sz w:val="13"/>
              </w:rPr>
              <w:t> </w:t>
            </w:r>
            <w:r>
              <w:rPr>
                <w:sz w:val="13"/>
              </w:rPr>
              <w:t>or</w:t>
            </w:r>
            <w:r>
              <w:rPr>
                <w:spacing w:val="-6"/>
                <w:sz w:val="13"/>
              </w:rPr>
              <w:t> </w:t>
            </w:r>
            <w:r>
              <w:rPr>
                <w:sz w:val="13"/>
              </w:rPr>
              <w:t>conservative</w:t>
            </w:r>
            <w:r>
              <w:rPr>
                <w:spacing w:val="-8"/>
                <w:sz w:val="13"/>
              </w:rPr>
              <w:t> </w:t>
            </w:r>
            <w:r>
              <w:rPr>
                <w:sz w:val="13"/>
              </w:rPr>
              <w:t>length</w:t>
            </w:r>
            <w:r>
              <w:rPr>
                <w:spacing w:val="-9"/>
                <w:sz w:val="13"/>
              </w:rPr>
              <w:t> </w:t>
            </w:r>
            <w:r>
              <w:rPr>
                <w:sz w:val="13"/>
              </w:rPr>
              <w:t>khaki</w:t>
            </w:r>
            <w:r>
              <w:rPr>
                <w:spacing w:val="-8"/>
                <w:sz w:val="13"/>
              </w:rPr>
              <w:t> </w:t>
            </w:r>
            <w:r>
              <w:rPr>
                <w:sz w:val="13"/>
              </w:rPr>
              <w:t>shorts</w:t>
            </w:r>
            <w:r>
              <w:rPr>
                <w:spacing w:val="-7"/>
                <w:sz w:val="13"/>
              </w:rPr>
              <w:t> </w:t>
            </w:r>
            <w:r>
              <w:rPr>
                <w:color w:val="FF0000"/>
                <w:sz w:val="13"/>
              </w:rPr>
              <w:t>(one</w:t>
            </w:r>
            <w:r>
              <w:rPr>
                <w:color w:val="FF0000"/>
                <w:spacing w:val="-8"/>
                <w:sz w:val="13"/>
              </w:rPr>
              <w:t> </w:t>
            </w:r>
            <w:r>
              <w:rPr>
                <w:color w:val="FF0000"/>
                <w:sz w:val="13"/>
              </w:rPr>
              <w:t>pair</w:t>
            </w:r>
            <w:r>
              <w:rPr>
                <w:color w:val="FF0000"/>
                <w:spacing w:val="-7"/>
                <w:sz w:val="13"/>
              </w:rPr>
              <w:t> </w:t>
            </w:r>
            <w:r>
              <w:rPr>
                <w:color w:val="FF0000"/>
                <w:sz w:val="13"/>
              </w:rPr>
              <w:t>will</w:t>
            </w:r>
            <w:r>
              <w:rPr>
                <w:color w:val="FF0000"/>
                <w:spacing w:val="-9"/>
                <w:sz w:val="13"/>
              </w:rPr>
              <w:t> </w:t>
            </w:r>
            <w:r>
              <w:rPr>
                <w:color w:val="FF0000"/>
                <w:sz w:val="13"/>
              </w:rPr>
              <w:t>be</w:t>
            </w:r>
            <w:r>
              <w:rPr>
                <w:color w:val="FF0000"/>
                <w:spacing w:val="-7"/>
                <w:sz w:val="13"/>
              </w:rPr>
              <w:t> </w:t>
            </w:r>
            <w:r>
              <w:rPr>
                <w:color w:val="FF0000"/>
                <w:sz w:val="13"/>
              </w:rPr>
              <w:t>used</w:t>
            </w:r>
            <w:r>
              <w:rPr>
                <w:color w:val="FF0000"/>
                <w:spacing w:val="-7"/>
                <w:sz w:val="13"/>
              </w:rPr>
              <w:t> </w:t>
            </w:r>
            <w:r>
              <w:rPr>
                <w:color w:val="FF0000"/>
                <w:sz w:val="13"/>
              </w:rPr>
              <w:t>for</w:t>
            </w:r>
            <w:r>
              <w:rPr>
                <w:color w:val="FF0000"/>
                <w:spacing w:val="-6"/>
                <w:sz w:val="13"/>
              </w:rPr>
              <w:t> </w:t>
            </w:r>
            <w:r>
              <w:rPr>
                <w:color w:val="FF0000"/>
                <w:spacing w:val="-2"/>
                <w:sz w:val="13"/>
              </w:rPr>
              <w:t>travel)</w:t>
            </w:r>
          </w:p>
        </w:tc>
        <w:tc>
          <w:tcPr>
            <w:tcW w:w="744" w:type="dxa"/>
            <w:tcBorders>
              <w:top w:val="single" w:sz="6"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2</w:t>
            </w:r>
          </w:p>
        </w:tc>
        <w:tc>
          <w:tcPr>
            <w:tcW w:w="514" w:type="dxa"/>
            <w:tcBorders>
              <w:top w:val="single" w:sz="6"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6"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479"/>
              <w:rPr>
                <w:sz w:val="13"/>
              </w:rPr>
            </w:pPr>
            <w:r>
              <w:rPr>
                <w:sz w:val="13"/>
              </w:rPr>
              <w:t>Shirt,</w:t>
            </w:r>
            <w:r>
              <w:rPr>
                <w:spacing w:val="-2"/>
                <w:sz w:val="13"/>
              </w:rPr>
              <w:t> </w:t>
            </w:r>
            <w:r>
              <w:rPr>
                <w:sz w:val="13"/>
              </w:rPr>
              <w:t>polo</w:t>
            </w:r>
            <w:r>
              <w:rPr>
                <w:spacing w:val="-5"/>
                <w:sz w:val="13"/>
              </w:rPr>
              <w:t> </w:t>
            </w:r>
            <w:r>
              <w:rPr>
                <w:sz w:val="13"/>
              </w:rPr>
              <w:t>/ golf</w:t>
            </w:r>
            <w:r>
              <w:rPr>
                <w:spacing w:val="-1"/>
                <w:sz w:val="13"/>
              </w:rPr>
              <w:t> </w:t>
            </w:r>
            <w:r>
              <w:rPr>
                <w:sz w:val="13"/>
              </w:rPr>
              <w:t>style, in</w:t>
            </w:r>
            <w:r>
              <w:rPr>
                <w:spacing w:val="-8"/>
                <w:sz w:val="13"/>
              </w:rPr>
              <w:t> </w:t>
            </w:r>
            <w:r>
              <w:rPr>
                <w:sz w:val="13"/>
              </w:rPr>
              <w:t>solid</w:t>
            </w:r>
            <w:r>
              <w:rPr>
                <w:spacing w:val="-5"/>
                <w:sz w:val="13"/>
              </w:rPr>
              <w:t> </w:t>
            </w:r>
            <w:r>
              <w:rPr>
                <w:sz w:val="13"/>
              </w:rPr>
              <w:t>color</w:t>
            </w:r>
            <w:r>
              <w:rPr>
                <w:spacing w:val="-2"/>
                <w:sz w:val="13"/>
              </w:rPr>
              <w:t> </w:t>
            </w:r>
            <w:r>
              <w:rPr>
                <w:sz w:val="13"/>
              </w:rPr>
              <w:t>(preferably</w:t>
            </w:r>
            <w:r>
              <w:rPr>
                <w:spacing w:val="-4"/>
                <w:sz w:val="13"/>
              </w:rPr>
              <w:t> </w:t>
            </w:r>
            <w:r>
              <w:rPr>
                <w:sz w:val="13"/>
              </w:rPr>
              <w:t>school</w:t>
            </w:r>
            <w:r>
              <w:rPr>
                <w:spacing w:val="-5"/>
                <w:sz w:val="13"/>
              </w:rPr>
              <w:t> </w:t>
            </w:r>
            <w:r>
              <w:rPr>
                <w:sz w:val="13"/>
              </w:rPr>
              <w:t>and</w:t>
            </w:r>
            <w:r>
              <w:rPr>
                <w:spacing w:val="-2"/>
                <w:sz w:val="13"/>
              </w:rPr>
              <w:t> </w:t>
            </w:r>
            <w:r>
              <w:rPr>
                <w:sz w:val="13"/>
              </w:rPr>
              <w:t>/</w:t>
            </w:r>
            <w:r>
              <w:rPr>
                <w:spacing w:val="-2"/>
                <w:sz w:val="13"/>
              </w:rPr>
              <w:t> </w:t>
            </w:r>
            <w:r>
              <w:rPr>
                <w:sz w:val="13"/>
              </w:rPr>
              <w:t>or</w:t>
            </w:r>
            <w:r>
              <w:rPr>
                <w:spacing w:val="-2"/>
                <w:sz w:val="13"/>
              </w:rPr>
              <w:t> </w:t>
            </w:r>
            <w:r>
              <w:rPr>
                <w:sz w:val="13"/>
              </w:rPr>
              <w:t>ROTC</w:t>
            </w:r>
            <w:r>
              <w:rPr>
                <w:spacing w:val="-5"/>
                <w:sz w:val="13"/>
              </w:rPr>
              <w:t> </w:t>
            </w:r>
            <w:r>
              <w:rPr>
                <w:sz w:val="13"/>
              </w:rPr>
              <w:t>branded)</w:t>
            </w:r>
            <w:r>
              <w:rPr>
                <w:spacing w:val="-2"/>
                <w:sz w:val="13"/>
              </w:rPr>
              <w:t> </w:t>
            </w:r>
            <w:r>
              <w:rPr>
                <w:color w:val="FF0000"/>
                <w:sz w:val="13"/>
              </w:rPr>
              <w:t>(one</w:t>
            </w:r>
            <w:r>
              <w:rPr>
                <w:color w:val="FF0000"/>
                <w:spacing w:val="-2"/>
                <w:sz w:val="13"/>
              </w:rPr>
              <w:t> </w:t>
            </w:r>
            <w:r>
              <w:rPr>
                <w:color w:val="FF0000"/>
                <w:sz w:val="13"/>
              </w:rPr>
              <w:t>will</w:t>
            </w:r>
            <w:r>
              <w:rPr>
                <w:color w:val="FF0000"/>
                <w:spacing w:val="-6"/>
                <w:sz w:val="13"/>
              </w:rPr>
              <w:t> </w:t>
            </w:r>
            <w:r>
              <w:rPr>
                <w:color w:val="FF0000"/>
                <w:sz w:val="13"/>
              </w:rPr>
              <w:t>be</w:t>
            </w:r>
            <w:r>
              <w:rPr>
                <w:color w:val="FF0000"/>
                <w:spacing w:val="-5"/>
                <w:sz w:val="13"/>
              </w:rPr>
              <w:t> </w:t>
            </w:r>
            <w:r>
              <w:rPr>
                <w:color w:val="FF0000"/>
                <w:sz w:val="13"/>
              </w:rPr>
              <w:t>used</w:t>
            </w:r>
            <w:r>
              <w:rPr>
                <w:color w:val="FF0000"/>
                <w:spacing w:val="-5"/>
                <w:sz w:val="13"/>
              </w:rPr>
              <w:t> </w:t>
            </w:r>
            <w:r>
              <w:rPr>
                <w:color w:val="FF0000"/>
                <w:sz w:val="13"/>
              </w:rPr>
              <w:t>for </w:t>
            </w:r>
            <w:r>
              <w:rPr>
                <w:color w:val="FF0000"/>
                <w:spacing w:val="-2"/>
                <w:sz w:val="13"/>
              </w:rPr>
              <w:t>travel)</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2</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479"/>
              <w:rPr>
                <w:sz w:val="13"/>
              </w:rPr>
            </w:pPr>
            <w:r>
              <w:rPr>
                <w:sz w:val="13"/>
              </w:rPr>
              <w:t>Shoes,</w:t>
            </w:r>
            <w:r>
              <w:rPr>
                <w:spacing w:val="-6"/>
                <w:sz w:val="13"/>
              </w:rPr>
              <w:t> </w:t>
            </w:r>
            <w:r>
              <w:rPr>
                <w:sz w:val="13"/>
              </w:rPr>
              <w:t>weather</w:t>
            </w:r>
            <w:r>
              <w:rPr>
                <w:spacing w:val="-5"/>
                <w:sz w:val="13"/>
              </w:rPr>
              <w:t> </w:t>
            </w:r>
            <w:r>
              <w:rPr>
                <w:sz w:val="13"/>
              </w:rPr>
              <w:t>appropriate</w:t>
            </w:r>
            <w:r>
              <w:rPr>
                <w:spacing w:val="-7"/>
                <w:sz w:val="13"/>
              </w:rPr>
              <w:t> </w:t>
            </w:r>
            <w:r>
              <w:rPr>
                <w:sz w:val="13"/>
              </w:rPr>
              <w:t>(no</w:t>
            </w:r>
            <w:r>
              <w:rPr>
                <w:spacing w:val="-4"/>
                <w:sz w:val="13"/>
              </w:rPr>
              <w:t> </w:t>
            </w:r>
            <w:r>
              <w:rPr>
                <w:sz w:val="13"/>
              </w:rPr>
              <w:t>open</w:t>
            </w:r>
            <w:r>
              <w:rPr>
                <w:spacing w:val="-9"/>
                <w:sz w:val="13"/>
              </w:rPr>
              <w:t> </w:t>
            </w:r>
            <w:r>
              <w:rPr>
                <w:sz w:val="13"/>
              </w:rPr>
              <w:t>toe</w:t>
            </w:r>
            <w:r>
              <w:rPr>
                <w:spacing w:val="-5"/>
                <w:sz w:val="13"/>
              </w:rPr>
              <w:t> </w:t>
            </w:r>
            <w:r>
              <w:rPr>
                <w:sz w:val="13"/>
              </w:rPr>
              <w:t>shoes</w:t>
            </w:r>
            <w:r>
              <w:rPr>
                <w:spacing w:val="-7"/>
                <w:sz w:val="13"/>
              </w:rPr>
              <w:t> </w:t>
            </w:r>
            <w:r>
              <w:rPr>
                <w:spacing w:val="-2"/>
                <w:sz w:val="13"/>
              </w:rPr>
              <w:t>allowed)</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2</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347" w:hRule="atLeast"/>
        </w:trPr>
        <w:tc>
          <w:tcPr>
            <w:tcW w:w="8057" w:type="dxa"/>
            <w:gridSpan w:val="2"/>
            <w:tcBorders>
              <w:top w:val="single" w:sz="4" w:space="0" w:color="000000"/>
              <w:bottom w:val="single" w:sz="6" w:space="0" w:color="000000"/>
              <w:right w:val="single" w:sz="4" w:space="0" w:color="000000"/>
            </w:tcBorders>
          </w:tcPr>
          <w:p>
            <w:pPr>
              <w:pStyle w:val="TableParagraph"/>
              <w:spacing w:line="160" w:lineRule="atLeast" w:before="7"/>
              <w:ind w:left="23"/>
              <w:rPr>
                <w:sz w:val="13"/>
              </w:rPr>
            </w:pPr>
            <w:r>
              <w:rPr>
                <w:sz w:val="13"/>
              </w:rPr>
              <w:t>(NO</w:t>
            </w:r>
            <w:r>
              <w:rPr>
                <w:spacing w:val="-4"/>
                <w:sz w:val="13"/>
              </w:rPr>
              <w:t> </w:t>
            </w:r>
            <w:r>
              <w:rPr>
                <w:sz w:val="13"/>
              </w:rPr>
              <w:t>inappropriate</w:t>
            </w:r>
            <w:r>
              <w:rPr>
                <w:spacing w:val="-3"/>
                <w:sz w:val="13"/>
              </w:rPr>
              <w:t> </w:t>
            </w:r>
            <w:r>
              <w:rPr>
                <w:sz w:val="13"/>
              </w:rPr>
              <w:t>clothing,</w:t>
            </w:r>
            <w:r>
              <w:rPr>
                <w:spacing w:val="-3"/>
                <w:sz w:val="13"/>
              </w:rPr>
              <w:t> </w:t>
            </w:r>
            <w:r>
              <w:rPr>
                <w:sz w:val="13"/>
              </w:rPr>
              <w:t>tank tops,</w:t>
            </w:r>
            <w:r>
              <w:rPr>
                <w:spacing w:val="-3"/>
                <w:sz w:val="13"/>
              </w:rPr>
              <w:t> </w:t>
            </w:r>
            <w:r>
              <w:rPr>
                <w:sz w:val="13"/>
              </w:rPr>
              <w:t>t-shirts</w:t>
            </w:r>
            <w:r>
              <w:rPr>
                <w:spacing w:val="-3"/>
                <w:sz w:val="13"/>
              </w:rPr>
              <w:t> </w:t>
            </w:r>
            <w:r>
              <w:rPr>
                <w:sz w:val="13"/>
              </w:rPr>
              <w:t>with</w:t>
            </w:r>
            <w:r>
              <w:rPr>
                <w:spacing w:val="-10"/>
                <w:sz w:val="13"/>
              </w:rPr>
              <w:t> </w:t>
            </w:r>
            <w:r>
              <w:rPr>
                <w:sz w:val="13"/>
              </w:rPr>
              <w:t>foul/profane</w:t>
            </w:r>
            <w:r>
              <w:rPr>
                <w:spacing w:val="-2"/>
                <w:sz w:val="13"/>
              </w:rPr>
              <w:t> </w:t>
            </w:r>
            <w:r>
              <w:rPr>
                <w:sz w:val="13"/>
              </w:rPr>
              <w:t>language, short</w:t>
            </w:r>
            <w:r>
              <w:rPr>
                <w:spacing w:val="-3"/>
                <w:sz w:val="13"/>
              </w:rPr>
              <w:t> </w:t>
            </w:r>
            <w:r>
              <w:rPr>
                <w:sz w:val="13"/>
              </w:rPr>
              <w:t>shorts,</w:t>
            </w:r>
            <w:r>
              <w:rPr>
                <w:spacing w:val="-3"/>
                <w:sz w:val="13"/>
              </w:rPr>
              <w:t> </w:t>
            </w:r>
            <w:r>
              <w:rPr>
                <w:sz w:val="13"/>
              </w:rPr>
              <w:t>etc.</w:t>
            </w:r>
            <w:r>
              <w:rPr>
                <w:spacing w:val="-3"/>
                <w:sz w:val="13"/>
              </w:rPr>
              <w:t> </w:t>
            </w:r>
            <w:r>
              <w:rPr>
                <w:sz w:val="13"/>
              </w:rPr>
              <w:t>No</w:t>
            </w:r>
            <w:r>
              <w:rPr>
                <w:spacing w:val="-3"/>
                <w:sz w:val="13"/>
              </w:rPr>
              <w:t> </w:t>
            </w:r>
            <w:r>
              <w:rPr>
                <w:sz w:val="13"/>
              </w:rPr>
              <w:t>athletic</w:t>
            </w:r>
            <w:r>
              <w:rPr>
                <w:spacing w:val="-3"/>
                <w:sz w:val="13"/>
              </w:rPr>
              <w:t> </w:t>
            </w:r>
            <w:r>
              <w:rPr>
                <w:sz w:val="13"/>
              </w:rPr>
              <w:t>style</w:t>
            </w:r>
            <w:r>
              <w:rPr>
                <w:spacing w:val="-3"/>
                <w:sz w:val="13"/>
              </w:rPr>
              <w:t> </w:t>
            </w:r>
            <w:r>
              <w:rPr>
                <w:sz w:val="13"/>
              </w:rPr>
              <w:t>clothing</w:t>
            </w:r>
            <w:r>
              <w:rPr>
                <w:spacing w:val="-3"/>
                <w:sz w:val="13"/>
              </w:rPr>
              <w:t> </w:t>
            </w:r>
            <w:r>
              <w:rPr>
                <w:sz w:val="13"/>
              </w:rPr>
              <w:t>will</w:t>
            </w:r>
            <w:r>
              <w:rPr>
                <w:spacing w:val="-5"/>
                <w:sz w:val="13"/>
              </w:rPr>
              <w:t> </w:t>
            </w:r>
            <w:r>
              <w:rPr>
                <w:sz w:val="13"/>
              </w:rPr>
              <w:t>be</w:t>
            </w:r>
            <w:r>
              <w:rPr>
                <w:spacing w:val="-3"/>
                <w:sz w:val="13"/>
              </w:rPr>
              <w:t> </w:t>
            </w:r>
            <w:r>
              <w:rPr>
                <w:sz w:val="13"/>
              </w:rPr>
              <w:t>worn</w:t>
            </w:r>
            <w:r>
              <w:rPr>
                <w:spacing w:val="-7"/>
                <w:sz w:val="13"/>
              </w:rPr>
              <w:t> </w:t>
            </w:r>
            <w:r>
              <w:rPr>
                <w:sz w:val="13"/>
              </w:rPr>
              <w:t>on</w:t>
            </w:r>
            <w:r>
              <w:rPr>
                <w:spacing w:val="-10"/>
                <w:sz w:val="13"/>
              </w:rPr>
              <w:t> </w:t>
            </w:r>
            <w:r>
              <w:rPr>
                <w:sz w:val="13"/>
              </w:rPr>
              <w:t>family</w:t>
            </w:r>
            <w:r>
              <w:rPr>
                <w:spacing w:val="40"/>
                <w:sz w:val="13"/>
              </w:rPr>
              <w:t> </w:t>
            </w:r>
            <w:r>
              <w:rPr>
                <w:sz w:val="13"/>
              </w:rPr>
              <w:t>day, travel days or after graduation.)</w:t>
            </w:r>
          </w:p>
        </w:tc>
        <w:tc>
          <w:tcPr>
            <w:tcW w:w="744"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12"/>
              </w:rPr>
            </w:pPr>
          </w:p>
        </w:tc>
        <w:tc>
          <w:tcPr>
            <w:tcW w:w="514"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12"/>
              </w:rPr>
            </w:pPr>
          </w:p>
        </w:tc>
        <w:tc>
          <w:tcPr>
            <w:tcW w:w="905" w:type="dxa"/>
            <w:tcBorders>
              <w:top w:val="single" w:sz="4" w:space="0" w:color="000000"/>
              <w:left w:val="single" w:sz="4" w:space="0" w:color="000000"/>
              <w:bottom w:val="single" w:sz="6" w:space="0" w:color="000000"/>
            </w:tcBorders>
          </w:tcPr>
          <w:p>
            <w:pPr>
              <w:pStyle w:val="TableParagraph"/>
              <w:rPr>
                <w:rFonts w:ascii="Times New Roman"/>
                <w:sz w:val="12"/>
              </w:rPr>
            </w:pPr>
          </w:p>
        </w:tc>
      </w:tr>
      <w:tr>
        <w:trPr>
          <w:trHeight w:val="155" w:hRule="atLeast"/>
        </w:trPr>
        <w:tc>
          <w:tcPr>
            <w:tcW w:w="8057" w:type="dxa"/>
            <w:gridSpan w:val="2"/>
            <w:tcBorders>
              <w:top w:val="single" w:sz="6" w:space="0" w:color="000000"/>
              <w:bottom w:val="single" w:sz="4" w:space="0" w:color="000000"/>
              <w:right w:val="single" w:sz="4" w:space="0" w:color="000000"/>
            </w:tcBorders>
          </w:tcPr>
          <w:p>
            <w:pPr>
              <w:pStyle w:val="TableParagraph"/>
              <w:spacing w:line="135" w:lineRule="exact"/>
              <w:ind w:left="23"/>
              <w:rPr>
                <w:sz w:val="13"/>
              </w:rPr>
            </w:pPr>
            <w:r>
              <w:rPr>
                <w:spacing w:val="-2"/>
                <w:sz w:val="13"/>
              </w:rPr>
              <w:t>Underwear,</w:t>
            </w:r>
            <w:r>
              <w:rPr>
                <w:spacing w:val="5"/>
                <w:sz w:val="13"/>
              </w:rPr>
              <w:t> </w:t>
            </w:r>
            <w:r>
              <w:rPr>
                <w:spacing w:val="-2"/>
                <w:sz w:val="13"/>
              </w:rPr>
              <w:t>cotton</w:t>
            </w:r>
          </w:p>
        </w:tc>
        <w:tc>
          <w:tcPr>
            <w:tcW w:w="744" w:type="dxa"/>
            <w:tcBorders>
              <w:top w:val="single" w:sz="6" w:space="0" w:color="000000"/>
              <w:left w:val="single" w:sz="4" w:space="0" w:color="000000"/>
              <w:bottom w:val="single" w:sz="4" w:space="0" w:color="000000"/>
              <w:right w:val="single" w:sz="4" w:space="0" w:color="000000"/>
            </w:tcBorders>
          </w:tcPr>
          <w:p>
            <w:pPr>
              <w:pStyle w:val="TableParagraph"/>
              <w:spacing w:line="135" w:lineRule="exact"/>
              <w:ind w:left="35" w:right="9"/>
              <w:jc w:val="center"/>
              <w:rPr>
                <w:sz w:val="13"/>
              </w:rPr>
            </w:pPr>
            <w:r>
              <w:rPr>
                <w:sz w:val="13"/>
              </w:rPr>
              <w:t>7</w:t>
            </w:r>
            <w:r>
              <w:rPr>
                <w:spacing w:val="1"/>
                <w:sz w:val="13"/>
              </w:rPr>
              <w:t> </w:t>
            </w:r>
            <w:r>
              <w:rPr>
                <w:spacing w:val="-2"/>
                <w:sz w:val="13"/>
              </w:rPr>
              <w:t>(min)</w:t>
            </w:r>
          </w:p>
        </w:tc>
        <w:tc>
          <w:tcPr>
            <w:tcW w:w="514" w:type="dxa"/>
            <w:tcBorders>
              <w:top w:val="single" w:sz="6"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6"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Socks,</w:t>
            </w:r>
            <w:r>
              <w:rPr>
                <w:spacing w:val="-9"/>
                <w:sz w:val="13"/>
              </w:rPr>
              <w:t> </w:t>
            </w:r>
            <w:r>
              <w:rPr>
                <w:sz w:val="13"/>
              </w:rPr>
              <w:t>Athletic,</w:t>
            </w:r>
            <w:r>
              <w:rPr>
                <w:spacing w:val="-2"/>
                <w:sz w:val="13"/>
              </w:rPr>
              <w:t> </w:t>
            </w:r>
            <w:r>
              <w:rPr>
                <w:sz w:val="13"/>
              </w:rPr>
              <w:t>plain</w:t>
            </w:r>
            <w:r>
              <w:rPr>
                <w:spacing w:val="-10"/>
                <w:sz w:val="13"/>
              </w:rPr>
              <w:t> </w:t>
            </w:r>
            <w:r>
              <w:rPr>
                <w:sz w:val="13"/>
              </w:rPr>
              <w:t>white</w:t>
            </w:r>
            <w:r>
              <w:rPr>
                <w:spacing w:val="-4"/>
                <w:sz w:val="13"/>
              </w:rPr>
              <w:t> </w:t>
            </w:r>
            <w:r>
              <w:rPr>
                <w:sz w:val="13"/>
              </w:rPr>
              <w:t>or</w:t>
            </w:r>
            <w:r>
              <w:rPr>
                <w:spacing w:val="-5"/>
                <w:sz w:val="13"/>
              </w:rPr>
              <w:t> </w:t>
            </w:r>
            <w:r>
              <w:rPr>
                <w:sz w:val="13"/>
              </w:rPr>
              <w:t>black</w:t>
            </w:r>
            <w:r>
              <w:rPr>
                <w:spacing w:val="-5"/>
                <w:sz w:val="13"/>
              </w:rPr>
              <w:t> </w:t>
            </w:r>
            <w:r>
              <w:rPr>
                <w:sz w:val="13"/>
              </w:rPr>
              <w:t>(Must</w:t>
            </w:r>
            <w:r>
              <w:rPr>
                <w:spacing w:val="-2"/>
                <w:sz w:val="13"/>
              </w:rPr>
              <w:t> </w:t>
            </w:r>
            <w:r>
              <w:rPr>
                <w:sz w:val="13"/>
              </w:rPr>
              <w:t>cover</w:t>
            </w:r>
            <w:r>
              <w:rPr>
                <w:spacing w:val="-5"/>
                <w:sz w:val="13"/>
              </w:rPr>
              <w:t> </w:t>
            </w:r>
            <w:r>
              <w:rPr>
                <w:sz w:val="13"/>
              </w:rPr>
              <w:t>/</w:t>
            </w:r>
            <w:r>
              <w:rPr>
                <w:spacing w:val="-2"/>
                <w:sz w:val="13"/>
              </w:rPr>
              <w:t> </w:t>
            </w:r>
            <w:r>
              <w:rPr>
                <w:sz w:val="13"/>
              </w:rPr>
              <w:t>be</w:t>
            </w:r>
            <w:r>
              <w:rPr>
                <w:spacing w:val="-7"/>
                <w:sz w:val="13"/>
              </w:rPr>
              <w:t> </w:t>
            </w:r>
            <w:r>
              <w:rPr>
                <w:sz w:val="13"/>
              </w:rPr>
              <w:t>above</w:t>
            </w:r>
            <w:r>
              <w:rPr>
                <w:spacing w:val="-6"/>
                <w:sz w:val="13"/>
              </w:rPr>
              <w:t> </w:t>
            </w:r>
            <w:r>
              <w:rPr>
                <w:sz w:val="13"/>
              </w:rPr>
              <w:t>ankle</w:t>
            </w:r>
            <w:r>
              <w:rPr>
                <w:spacing w:val="-7"/>
                <w:sz w:val="13"/>
              </w:rPr>
              <w:t> </w:t>
            </w:r>
            <w:r>
              <w:rPr>
                <w:sz w:val="13"/>
              </w:rPr>
              <w:t>but</w:t>
            </w:r>
            <w:r>
              <w:rPr>
                <w:spacing w:val="-2"/>
                <w:sz w:val="13"/>
              </w:rPr>
              <w:t> </w:t>
            </w:r>
            <w:r>
              <w:rPr>
                <w:sz w:val="13"/>
              </w:rPr>
              <w:t>no</w:t>
            </w:r>
            <w:r>
              <w:rPr>
                <w:spacing w:val="-7"/>
                <w:sz w:val="13"/>
              </w:rPr>
              <w:t> </w:t>
            </w:r>
            <w:r>
              <w:rPr>
                <w:sz w:val="13"/>
              </w:rPr>
              <w:t>higher</w:t>
            </w:r>
            <w:r>
              <w:rPr>
                <w:spacing w:val="-4"/>
                <w:sz w:val="13"/>
              </w:rPr>
              <w:t> </w:t>
            </w:r>
            <w:r>
              <w:rPr>
                <w:sz w:val="13"/>
              </w:rPr>
              <w:t>than</w:t>
            </w:r>
            <w:r>
              <w:rPr>
                <w:spacing w:val="-9"/>
                <w:sz w:val="13"/>
              </w:rPr>
              <w:t> </w:t>
            </w:r>
            <w:r>
              <w:rPr>
                <w:sz w:val="13"/>
              </w:rPr>
              <w:t>mid</w:t>
            </w:r>
            <w:r>
              <w:rPr>
                <w:spacing w:val="-7"/>
                <w:sz w:val="13"/>
              </w:rPr>
              <w:t> </w:t>
            </w:r>
            <w:r>
              <w:rPr>
                <w:sz w:val="13"/>
              </w:rPr>
              <w:t>calf.</w:t>
            </w:r>
            <w:r>
              <w:rPr>
                <w:spacing w:val="-2"/>
                <w:sz w:val="13"/>
              </w:rPr>
              <w:t> </w:t>
            </w:r>
            <w:r>
              <w:rPr>
                <w:sz w:val="13"/>
              </w:rPr>
              <w:t>No</w:t>
            </w:r>
            <w:r>
              <w:rPr>
                <w:spacing w:val="-7"/>
                <w:sz w:val="13"/>
              </w:rPr>
              <w:t> </w:t>
            </w:r>
            <w:r>
              <w:rPr>
                <w:sz w:val="13"/>
              </w:rPr>
              <w:t>stripes</w:t>
            </w:r>
            <w:r>
              <w:rPr>
                <w:spacing w:val="-5"/>
                <w:sz w:val="13"/>
              </w:rPr>
              <w:t> </w:t>
            </w:r>
            <w:r>
              <w:rPr>
                <w:sz w:val="13"/>
              </w:rPr>
              <w:t>or</w:t>
            </w:r>
            <w:r>
              <w:rPr>
                <w:spacing w:val="-4"/>
                <w:sz w:val="13"/>
              </w:rPr>
              <w:t> </w:t>
            </w:r>
            <w:r>
              <w:rPr>
                <w:spacing w:val="-2"/>
                <w:sz w:val="13"/>
              </w:rPr>
              <w:t>logos)</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6</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Shoes,</w:t>
            </w:r>
            <w:r>
              <w:rPr>
                <w:sz w:val="13"/>
              </w:rPr>
              <w:t> </w:t>
            </w:r>
            <w:r>
              <w:rPr>
                <w:spacing w:val="-2"/>
                <w:sz w:val="13"/>
              </w:rPr>
              <w:t>Running</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Towel,</w:t>
            </w:r>
            <w:r>
              <w:rPr>
                <w:spacing w:val="-5"/>
                <w:sz w:val="13"/>
              </w:rPr>
              <w:t> </w:t>
            </w:r>
            <w:r>
              <w:rPr>
                <w:sz w:val="13"/>
              </w:rPr>
              <w:t>Bath,</w:t>
            </w:r>
            <w:r>
              <w:rPr>
                <w:spacing w:val="-5"/>
                <w:sz w:val="13"/>
              </w:rPr>
              <w:t> </w:t>
            </w:r>
            <w:r>
              <w:rPr>
                <w:spacing w:val="-2"/>
                <w:sz w:val="13"/>
              </w:rPr>
              <w:t>Brown</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2</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Shoes,</w:t>
            </w:r>
            <w:r>
              <w:rPr>
                <w:sz w:val="13"/>
              </w:rPr>
              <w:t> </w:t>
            </w:r>
            <w:r>
              <w:rPr>
                <w:spacing w:val="-2"/>
                <w:sz w:val="13"/>
              </w:rPr>
              <w:t>Shower</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Padlock,</w:t>
            </w:r>
            <w:r>
              <w:rPr>
                <w:spacing w:val="-7"/>
                <w:sz w:val="13"/>
              </w:rPr>
              <w:t> </w:t>
            </w:r>
            <w:r>
              <w:rPr>
                <w:sz w:val="13"/>
              </w:rPr>
              <w:t>Combination</w:t>
            </w:r>
            <w:r>
              <w:rPr>
                <w:spacing w:val="-9"/>
                <w:sz w:val="13"/>
              </w:rPr>
              <w:t> </w:t>
            </w:r>
            <w:r>
              <w:rPr>
                <w:sz w:val="13"/>
              </w:rPr>
              <w:t>(keys</w:t>
            </w:r>
            <w:r>
              <w:rPr>
                <w:spacing w:val="-6"/>
                <w:sz w:val="13"/>
              </w:rPr>
              <w:t> </w:t>
            </w:r>
            <w:r>
              <w:rPr>
                <w:sz w:val="13"/>
              </w:rPr>
              <w:t>are</w:t>
            </w:r>
            <w:r>
              <w:rPr>
                <w:spacing w:val="-5"/>
                <w:sz w:val="13"/>
              </w:rPr>
              <w:t> </w:t>
            </w:r>
            <w:r>
              <w:rPr>
                <w:sz w:val="13"/>
              </w:rPr>
              <w:t>often</w:t>
            </w:r>
            <w:r>
              <w:rPr>
                <w:spacing w:val="-9"/>
                <w:sz w:val="13"/>
              </w:rPr>
              <w:t> </w:t>
            </w:r>
            <w:r>
              <w:rPr>
                <w:spacing w:val="-4"/>
                <w:sz w:val="13"/>
              </w:rPr>
              <w:t>lost)</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3</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Tags,</w:t>
            </w:r>
            <w:r>
              <w:rPr>
                <w:spacing w:val="-2"/>
                <w:sz w:val="13"/>
              </w:rPr>
              <w:t> </w:t>
            </w:r>
            <w:r>
              <w:rPr>
                <w:sz w:val="13"/>
              </w:rPr>
              <w:t>Identification</w:t>
            </w:r>
            <w:r>
              <w:rPr>
                <w:spacing w:val="-9"/>
                <w:sz w:val="13"/>
              </w:rPr>
              <w:t> </w:t>
            </w:r>
            <w:r>
              <w:rPr>
                <w:sz w:val="13"/>
              </w:rPr>
              <w:t>w</w:t>
            </w:r>
            <w:r>
              <w:rPr>
                <w:spacing w:val="1"/>
                <w:sz w:val="13"/>
              </w:rPr>
              <w:t> </w:t>
            </w:r>
            <w:r>
              <w:rPr>
                <w:sz w:val="13"/>
              </w:rPr>
              <w:t>/</w:t>
            </w:r>
            <w:r>
              <w:rPr>
                <w:spacing w:val="-2"/>
                <w:sz w:val="13"/>
              </w:rPr>
              <w:t> </w:t>
            </w:r>
            <w:r>
              <w:rPr>
                <w:sz w:val="13"/>
              </w:rPr>
              <w:t>medical</w:t>
            </w:r>
            <w:r>
              <w:rPr>
                <w:spacing w:val="-7"/>
                <w:sz w:val="13"/>
              </w:rPr>
              <w:t> </w:t>
            </w:r>
            <w:r>
              <w:rPr>
                <w:sz w:val="13"/>
              </w:rPr>
              <w:t>tags</w:t>
            </w:r>
            <w:r>
              <w:rPr>
                <w:spacing w:val="-3"/>
                <w:sz w:val="13"/>
              </w:rPr>
              <w:t> </w:t>
            </w:r>
            <w:r>
              <w:rPr>
                <w:sz w:val="13"/>
              </w:rPr>
              <w:t>if</w:t>
            </w:r>
            <w:r>
              <w:rPr>
                <w:spacing w:val="-2"/>
                <w:sz w:val="13"/>
              </w:rPr>
              <w:t> required</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5"/>
              <w:jc w:val="center"/>
              <w:rPr>
                <w:sz w:val="13"/>
              </w:rPr>
            </w:pPr>
            <w:r>
              <w:rPr>
                <w:sz w:val="13"/>
              </w:rPr>
              <w:t>1</w:t>
            </w:r>
            <w:r>
              <w:rPr>
                <w:spacing w:val="1"/>
                <w:sz w:val="13"/>
              </w:rPr>
              <w:t> </w:t>
            </w:r>
            <w:r>
              <w:rPr>
                <w:spacing w:val="-5"/>
                <w:sz w:val="13"/>
              </w:rPr>
              <w:t>Set</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Wristwatch</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Headlamp</w:t>
            </w:r>
            <w:r>
              <w:rPr>
                <w:spacing w:val="-6"/>
                <w:sz w:val="13"/>
              </w:rPr>
              <w:t> </w:t>
            </w:r>
            <w:r>
              <w:rPr>
                <w:sz w:val="13"/>
              </w:rPr>
              <w:t>w /</w:t>
            </w:r>
            <w:r>
              <w:rPr>
                <w:spacing w:val="-3"/>
                <w:sz w:val="13"/>
              </w:rPr>
              <w:t> </w:t>
            </w:r>
            <w:r>
              <w:rPr>
                <w:sz w:val="13"/>
              </w:rPr>
              <w:t>red</w:t>
            </w:r>
            <w:r>
              <w:rPr>
                <w:spacing w:val="-5"/>
                <w:sz w:val="13"/>
              </w:rPr>
              <w:t> </w:t>
            </w:r>
            <w:r>
              <w:rPr>
                <w:sz w:val="13"/>
              </w:rPr>
              <w:t>lens</w:t>
            </w:r>
            <w:r>
              <w:rPr>
                <w:spacing w:val="-5"/>
                <w:sz w:val="13"/>
              </w:rPr>
              <w:t> </w:t>
            </w:r>
            <w:r>
              <w:rPr>
                <w:sz w:val="13"/>
              </w:rPr>
              <w:t>(extra</w:t>
            </w:r>
            <w:r>
              <w:rPr>
                <w:spacing w:val="-5"/>
                <w:sz w:val="13"/>
              </w:rPr>
              <w:t> </w:t>
            </w:r>
            <w:r>
              <w:rPr>
                <w:sz w:val="13"/>
              </w:rPr>
              <w:t>batteries</w:t>
            </w:r>
            <w:r>
              <w:rPr>
                <w:spacing w:val="-5"/>
                <w:sz w:val="13"/>
              </w:rPr>
              <w:t> </w:t>
            </w:r>
            <w:r>
              <w:rPr>
                <w:sz w:val="13"/>
              </w:rPr>
              <w:t>and</w:t>
            </w:r>
            <w:r>
              <w:rPr>
                <w:spacing w:val="-2"/>
                <w:sz w:val="13"/>
              </w:rPr>
              <w:t> bulb)</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Pad,</w:t>
            </w:r>
            <w:r>
              <w:rPr>
                <w:spacing w:val="-6"/>
                <w:sz w:val="13"/>
              </w:rPr>
              <w:t> </w:t>
            </w:r>
            <w:r>
              <w:rPr>
                <w:sz w:val="13"/>
              </w:rPr>
              <w:t>Writing,</w:t>
            </w:r>
            <w:r>
              <w:rPr>
                <w:spacing w:val="-2"/>
                <w:sz w:val="13"/>
              </w:rPr>
              <w:t> </w:t>
            </w:r>
            <w:r>
              <w:rPr>
                <w:sz w:val="13"/>
              </w:rPr>
              <w:t>pocket</w:t>
            </w:r>
            <w:r>
              <w:rPr>
                <w:spacing w:val="-3"/>
                <w:sz w:val="13"/>
              </w:rPr>
              <w:t> </w:t>
            </w:r>
            <w:r>
              <w:rPr>
                <w:sz w:val="13"/>
              </w:rPr>
              <w:t>size</w:t>
            </w:r>
            <w:r>
              <w:rPr>
                <w:spacing w:val="-5"/>
                <w:sz w:val="13"/>
              </w:rPr>
              <w:t> </w:t>
            </w:r>
            <w:r>
              <w:rPr>
                <w:sz w:val="13"/>
              </w:rPr>
              <w:t>for</w:t>
            </w:r>
            <w:r>
              <w:rPr>
                <w:spacing w:val="-3"/>
                <w:sz w:val="13"/>
              </w:rPr>
              <w:t> </w:t>
            </w:r>
            <w:r>
              <w:rPr>
                <w:sz w:val="13"/>
              </w:rPr>
              <w:t>notetaking</w:t>
            </w:r>
            <w:r>
              <w:rPr>
                <w:spacing w:val="-6"/>
                <w:sz w:val="13"/>
              </w:rPr>
              <w:t> </w:t>
            </w:r>
            <w:r>
              <w:rPr>
                <w:sz w:val="13"/>
              </w:rPr>
              <w:t>(write</w:t>
            </w:r>
            <w:r>
              <w:rPr>
                <w:spacing w:val="-6"/>
                <w:sz w:val="13"/>
              </w:rPr>
              <w:t> </w:t>
            </w:r>
            <w:r>
              <w:rPr>
                <w:sz w:val="13"/>
              </w:rPr>
              <w:t>in</w:t>
            </w:r>
            <w:r>
              <w:rPr>
                <w:spacing w:val="-9"/>
                <w:sz w:val="13"/>
              </w:rPr>
              <w:t> </w:t>
            </w:r>
            <w:r>
              <w:rPr>
                <w:sz w:val="13"/>
              </w:rPr>
              <w:t>the</w:t>
            </w:r>
            <w:r>
              <w:rPr>
                <w:spacing w:val="-5"/>
                <w:sz w:val="13"/>
              </w:rPr>
              <w:t> </w:t>
            </w:r>
            <w:r>
              <w:rPr>
                <w:sz w:val="13"/>
              </w:rPr>
              <w:t>rain</w:t>
            </w:r>
            <w:r>
              <w:rPr>
                <w:spacing w:val="-9"/>
                <w:sz w:val="13"/>
              </w:rPr>
              <w:t> </w:t>
            </w:r>
            <w:r>
              <w:rPr>
                <w:spacing w:val="-2"/>
                <w:sz w:val="13"/>
              </w:rPr>
              <w:t>prefered)</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Pencil,</w:t>
            </w:r>
            <w:r>
              <w:rPr>
                <w:spacing w:val="-5"/>
                <w:sz w:val="13"/>
              </w:rPr>
              <w:t> </w:t>
            </w:r>
            <w:r>
              <w:rPr>
                <w:spacing w:val="-2"/>
                <w:sz w:val="13"/>
              </w:rPr>
              <w:t>mechanical,</w:t>
            </w:r>
            <w:r>
              <w:rPr>
                <w:spacing w:val="-5"/>
                <w:sz w:val="13"/>
              </w:rPr>
              <w:t> </w:t>
            </w:r>
            <w:r>
              <w:rPr>
                <w:spacing w:val="-2"/>
                <w:sz w:val="13"/>
              </w:rPr>
              <w:t>0.5mm</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3</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Pen,</w:t>
            </w:r>
            <w:r>
              <w:rPr>
                <w:spacing w:val="-9"/>
                <w:sz w:val="13"/>
              </w:rPr>
              <w:t> </w:t>
            </w:r>
            <w:r>
              <w:rPr>
                <w:sz w:val="13"/>
              </w:rPr>
              <w:t>Black</w:t>
            </w:r>
            <w:r>
              <w:rPr>
                <w:spacing w:val="-9"/>
                <w:sz w:val="13"/>
              </w:rPr>
              <w:t> </w:t>
            </w:r>
            <w:r>
              <w:rPr>
                <w:spacing w:val="-5"/>
                <w:sz w:val="13"/>
              </w:rPr>
              <w:t>Ink</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pacing w:val="-2"/>
                <w:sz w:val="13"/>
              </w:rPr>
              <w:t>Personal</w:t>
            </w:r>
            <w:r>
              <w:rPr>
                <w:spacing w:val="-3"/>
                <w:sz w:val="13"/>
              </w:rPr>
              <w:t> </w:t>
            </w:r>
            <w:r>
              <w:rPr>
                <w:spacing w:val="-2"/>
                <w:sz w:val="13"/>
              </w:rPr>
              <w:t>Hygiene</w:t>
            </w:r>
            <w:r>
              <w:rPr>
                <w:spacing w:val="3"/>
                <w:sz w:val="13"/>
              </w:rPr>
              <w:t> </w:t>
            </w:r>
            <w:r>
              <w:rPr>
                <w:spacing w:val="-2"/>
                <w:sz w:val="13"/>
              </w:rPr>
              <w:t>Items</w:t>
            </w:r>
            <w:r>
              <w:rPr>
                <w:spacing w:val="3"/>
                <w:sz w:val="13"/>
              </w:rPr>
              <w:t> </w:t>
            </w:r>
            <w:r>
              <w:rPr>
                <w:spacing w:val="-2"/>
                <w:sz w:val="13"/>
              </w:rPr>
              <w:t>(min</w:t>
            </w:r>
            <w:r>
              <w:rPr>
                <w:spacing w:val="-5"/>
                <w:sz w:val="13"/>
              </w:rPr>
              <w:t> </w:t>
            </w:r>
            <w:r>
              <w:rPr>
                <w:spacing w:val="-2"/>
                <w:sz w:val="13"/>
              </w:rPr>
              <w:t>30-day</w:t>
            </w:r>
            <w:r>
              <w:rPr>
                <w:spacing w:val="3"/>
                <w:sz w:val="13"/>
              </w:rPr>
              <w:t> </w:t>
            </w:r>
            <w:r>
              <w:rPr>
                <w:spacing w:val="-2"/>
                <w:sz w:val="13"/>
              </w:rPr>
              <w:t>supply</w:t>
            </w:r>
            <w:r>
              <w:rPr>
                <w:spacing w:val="3"/>
                <w:sz w:val="13"/>
              </w:rPr>
              <w:t> </w:t>
            </w:r>
            <w:r>
              <w:rPr>
                <w:spacing w:val="-2"/>
                <w:sz w:val="13"/>
              </w:rPr>
              <w:t>required)</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Wipes,</w:t>
            </w:r>
            <w:r>
              <w:rPr>
                <w:spacing w:val="-5"/>
                <w:sz w:val="13"/>
              </w:rPr>
              <w:t> </w:t>
            </w:r>
            <w:r>
              <w:rPr>
                <w:sz w:val="13"/>
              </w:rPr>
              <w:t>Baby</w:t>
            </w:r>
            <w:r>
              <w:rPr>
                <w:spacing w:val="-5"/>
                <w:sz w:val="13"/>
              </w:rPr>
              <w:t> </w:t>
            </w:r>
            <w:r>
              <w:rPr>
                <w:sz w:val="13"/>
              </w:rPr>
              <w:t>or</w:t>
            </w:r>
            <w:r>
              <w:rPr>
                <w:spacing w:val="-5"/>
                <w:sz w:val="13"/>
              </w:rPr>
              <w:t> </w:t>
            </w:r>
            <w:r>
              <w:rPr>
                <w:sz w:val="13"/>
              </w:rPr>
              <w:t>Towelettes,</w:t>
            </w:r>
            <w:r>
              <w:rPr>
                <w:spacing w:val="-3"/>
                <w:sz w:val="13"/>
              </w:rPr>
              <w:t> </w:t>
            </w:r>
            <w:r>
              <w:rPr>
                <w:sz w:val="13"/>
              </w:rPr>
              <w:t>Cleansing</w:t>
            </w:r>
            <w:r>
              <w:rPr>
                <w:spacing w:val="-7"/>
                <w:sz w:val="13"/>
              </w:rPr>
              <w:t> </w:t>
            </w:r>
            <w:r>
              <w:rPr>
                <w:sz w:val="13"/>
              </w:rPr>
              <w:t>(80</w:t>
            </w:r>
            <w:r>
              <w:rPr>
                <w:spacing w:val="-5"/>
                <w:sz w:val="13"/>
              </w:rPr>
              <w:t> </w:t>
            </w:r>
            <w:r>
              <w:rPr>
                <w:spacing w:val="-2"/>
                <w:sz w:val="13"/>
              </w:rPr>
              <w:t>pack)</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Sunscreen</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9"/>
              <w:jc w:val="center"/>
              <w:rPr>
                <w:sz w:val="13"/>
              </w:rPr>
            </w:pPr>
            <w:r>
              <w:rPr>
                <w:sz w:val="13"/>
              </w:rPr>
              <w:t>1</w:t>
            </w:r>
            <w:r>
              <w:rPr>
                <w:spacing w:val="1"/>
                <w:sz w:val="13"/>
              </w:rPr>
              <w:t> </w:t>
            </w:r>
            <w:r>
              <w:rPr>
                <w:spacing w:val="-2"/>
                <w:sz w:val="13"/>
              </w:rPr>
              <w:t>(min)</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Mirror,</w:t>
            </w:r>
            <w:r>
              <w:rPr>
                <w:spacing w:val="1"/>
                <w:sz w:val="13"/>
              </w:rPr>
              <w:t> </w:t>
            </w:r>
            <w:r>
              <w:rPr>
                <w:sz w:val="13"/>
              </w:rPr>
              <w:t>small, portable,</w:t>
            </w:r>
            <w:r>
              <w:rPr>
                <w:spacing w:val="1"/>
                <w:sz w:val="13"/>
              </w:rPr>
              <w:t> </w:t>
            </w:r>
            <w:r>
              <w:rPr>
                <w:spacing w:val="-2"/>
                <w:sz w:val="13"/>
              </w:rPr>
              <w:t>shaving</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Razor</w:t>
            </w:r>
            <w:r>
              <w:rPr>
                <w:spacing w:val="-2"/>
                <w:sz w:val="13"/>
              </w:rPr>
              <w:t> </w:t>
            </w:r>
            <w:r>
              <w:rPr>
                <w:sz w:val="13"/>
              </w:rPr>
              <w:t>w /</w:t>
            </w:r>
            <w:r>
              <w:rPr>
                <w:spacing w:val="-2"/>
                <w:sz w:val="13"/>
              </w:rPr>
              <w:t> </w:t>
            </w:r>
            <w:r>
              <w:rPr>
                <w:sz w:val="13"/>
              </w:rPr>
              <w:t>4</w:t>
            </w:r>
            <w:r>
              <w:rPr>
                <w:spacing w:val="-4"/>
                <w:sz w:val="13"/>
              </w:rPr>
              <w:t> </w:t>
            </w:r>
            <w:r>
              <w:rPr>
                <w:sz w:val="13"/>
              </w:rPr>
              <w:t>blades</w:t>
            </w:r>
            <w:r>
              <w:rPr>
                <w:spacing w:val="-4"/>
                <w:sz w:val="13"/>
              </w:rPr>
              <w:t> </w:t>
            </w:r>
            <w:r>
              <w:rPr>
                <w:sz w:val="13"/>
              </w:rPr>
              <w:t>and</w:t>
            </w:r>
            <w:r>
              <w:rPr>
                <w:spacing w:val="-5"/>
                <w:sz w:val="13"/>
              </w:rPr>
              <w:t> </w:t>
            </w:r>
            <w:r>
              <w:rPr>
                <w:sz w:val="13"/>
              </w:rPr>
              <w:t>Cream,</w:t>
            </w:r>
            <w:r>
              <w:rPr>
                <w:spacing w:val="-1"/>
                <w:sz w:val="13"/>
              </w:rPr>
              <w:t> </w:t>
            </w:r>
            <w:r>
              <w:rPr>
                <w:spacing w:val="-2"/>
                <w:sz w:val="13"/>
              </w:rPr>
              <w:t>Shaving</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Toothbrush</w:t>
            </w:r>
            <w:r>
              <w:rPr>
                <w:spacing w:val="-7"/>
                <w:sz w:val="13"/>
              </w:rPr>
              <w:t> </w:t>
            </w:r>
            <w:r>
              <w:rPr>
                <w:spacing w:val="-2"/>
                <w:sz w:val="13"/>
              </w:rPr>
              <w:t>and</w:t>
            </w:r>
            <w:r>
              <w:rPr>
                <w:spacing w:val="-1"/>
                <w:sz w:val="13"/>
              </w:rPr>
              <w:t> </w:t>
            </w:r>
            <w:r>
              <w:rPr>
                <w:spacing w:val="-2"/>
                <w:sz w:val="13"/>
              </w:rPr>
              <w:t>Toothpaste</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pacing w:val="-2"/>
                <w:sz w:val="13"/>
              </w:rPr>
              <w:t>Clipper,</w:t>
            </w:r>
            <w:r>
              <w:rPr>
                <w:spacing w:val="4"/>
                <w:sz w:val="13"/>
              </w:rPr>
              <w:t> </w:t>
            </w:r>
            <w:r>
              <w:rPr>
                <w:spacing w:val="-4"/>
                <w:sz w:val="13"/>
              </w:rPr>
              <w:t>Nail</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Soap,</w:t>
            </w:r>
            <w:r>
              <w:rPr>
                <w:spacing w:val="-3"/>
                <w:sz w:val="13"/>
              </w:rPr>
              <w:t> </w:t>
            </w:r>
            <w:r>
              <w:rPr>
                <w:sz w:val="13"/>
              </w:rPr>
              <w:t>bar</w:t>
            </w:r>
            <w:r>
              <w:rPr>
                <w:spacing w:val="-2"/>
                <w:sz w:val="13"/>
              </w:rPr>
              <w:t> </w:t>
            </w:r>
            <w:r>
              <w:rPr>
                <w:sz w:val="13"/>
              </w:rPr>
              <w:t>w</w:t>
            </w:r>
            <w:r>
              <w:rPr>
                <w:spacing w:val="-3"/>
                <w:sz w:val="13"/>
              </w:rPr>
              <w:t> </w:t>
            </w:r>
            <w:r>
              <w:rPr>
                <w:sz w:val="13"/>
              </w:rPr>
              <w:t>/</w:t>
            </w:r>
            <w:r>
              <w:rPr>
                <w:spacing w:val="-2"/>
                <w:sz w:val="13"/>
              </w:rPr>
              <w:t> </w:t>
            </w:r>
            <w:r>
              <w:rPr>
                <w:sz w:val="13"/>
              </w:rPr>
              <w:t>Soap</w:t>
            </w:r>
            <w:r>
              <w:rPr>
                <w:spacing w:val="-5"/>
                <w:sz w:val="13"/>
              </w:rPr>
              <w:t> </w:t>
            </w:r>
            <w:r>
              <w:rPr>
                <w:sz w:val="13"/>
              </w:rPr>
              <w:t>Container</w:t>
            </w:r>
            <w:r>
              <w:rPr>
                <w:spacing w:val="-3"/>
                <w:sz w:val="13"/>
              </w:rPr>
              <w:t> </w:t>
            </w:r>
            <w:r>
              <w:rPr>
                <w:spacing w:val="-2"/>
                <w:sz w:val="13"/>
              </w:rPr>
              <w:t>(unscented)</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Comb</w:t>
            </w:r>
            <w:r>
              <w:rPr>
                <w:spacing w:val="-5"/>
                <w:sz w:val="13"/>
              </w:rPr>
              <w:t> </w:t>
            </w:r>
            <w:r>
              <w:rPr>
                <w:sz w:val="13"/>
              </w:rPr>
              <w:t>/</w:t>
            </w:r>
            <w:r>
              <w:rPr>
                <w:spacing w:val="-1"/>
                <w:sz w:val="13"/>
              </w:rPr>
              <w:t> </w:t>
            </w:r>
            <w:r>
              <w:rPr>
                <w:spacing w:val="-2"/>
                <w:sz w:val="13"/>
              </w:rPr>
              <w:t>Brush</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pacing w:val="-2"/>
                <w:sz w:val="13"/>
              </w:rPr>
              <w:t>Deodorant</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Spray,</w:t>
            </w:r>
            <w:r>
              <w:rPr>
                <w:spacing w:val="-8"/>
                <w:sz w:val="13"/>
              </w:rPr>
              <w:t> </w:t>
            </w:r>
            <w:r>
              <w:rPr>
                <w:sz w:val="13"/>
              </w:rPr>
              <w:t>Bug</w:t>
            </w:r>
            <w:r>
              <w:rPr>
                <w:spacing w:val="-7"/>
                <w:sz w:val="13"/>
              </w:rPr>
              <w:t> </w:t>
            </w:r>
            <w:r>
              <w:rPr>
                <w:spacing w:val="-2"/>
                <w:sz w:val="13"/>
              </w:rPr>
              <w:t>(DEET)</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9"/>
              <w:jc w:val="center"/>
              <w:rPr>
                <w:sz w:val="13"/>
              </w:rPr>
            </w:pPr>
            <w:r>
              <w:rPr>
                <w:sz w:val="13"/>
              </w:rPr>
              <w:t>1</w:t>
            </w:r>
            <w:r>
              <w:rPr>
                <w:spacing w:val="1"/>
                <w:sz w:val="13"/>
              </w:rPr>
              <w:t> </w:t>
            </w:r>
            <w:r>
              <w:rPr>
                <w:spacing w:val="-2"/>
                <w:sz w:val="13"/>
              </w:rPr>
              <w:t>(min)</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60" w:hRule="atLeast"/>
        </w:trPr>
        <w:tc>
          <w:tcPr>
            <w:tcW w:w="8057" w:type="dxa"/>
            <w:gridSpan w:val="2"/>
            <w:tcBorders>
              <w:top w:val="single" w:sz="4" w:space="0" w:color="000000"/>
              <w:bottom w:val="single" w:sz="4" w:space="0" w:color="000000"/>
              <w:right w:val="single" w:sz="4" w:space="0" w:color="000000"/>
            </w:tcBorders>
          </w:tcPr>
          <w:p>
            <w:pPr>
              <w:pStyle w:val="TableParagraph"/>
              <w:spacing w:line="140" w:lineRule="exact"/>
              <w:ind w:left="23"/>
              <w:rPr>
                <w:sz w:val="13"/>
              </w:rPr>
            </w:pPr>
            <w:r>
              <w:rPr>
                <w:spacing w:val="-2"/>
                <w:sz w:val="13"/>
              </w:rPr>
              <w:t>Detergent,</w:t>
            </w:r>
            <w:r>
              <w:rPr>
                <w:spacing w:val="3"/>
                <w:sz w:val="13"/>
              </w:rPr>
              <w:t> </w:t>
            </w:r>
            <w:r>
              <w:rPr>
                <w:spacing w:val="-2"/>
                <w:sz w:val="13"/>
              </w:rPr>
              <w:t>Laundry</w:t>
            </w:r>
            <w:r>
              <w:rPr>
                <w:sz w:val="13"/>
              </w:rPr>
              <w:t> </w:t>
            </w:r>
            <w:r>
              <w:rPr>
                <w:spacing w:val="-2"/>
                <w:sz w:val="13"/>
              </w:rPr>
              <w:t>(High</w:t>
            </w:r>
            <w:r>
              <w:rPr>
                <w:spacing w:val="-3"/>
                <w:sz w:val="13"/>
              </w:rPr>
              <w:t> </w:t>
            </w:r>
            <w:r>
              <w:rPr>
                <w:spacing w:val="-2"/>
                <w:sz w:val="13"/>
              </w:rPr>
              <w:t>Efficiency</w:t>
            </w:r>
            <w:r>
              <w:rPr>
                <w:spacing w:val="4"/>
                <w:sz w:val="13"/>
              </w:rPr>
              <w:t> </w:t>
            </w:r>
            <w:r>
              <w:rPr>
                <w:b/>
                <w:spacing w:val="-4"/>
                <w:sz w:val="13"/>
              </w:rPr>
              <w:t>ONLY</w:t>
            </w:r>
            <w:r>
              <w:rPr>
                <w:spacing w:val="-4"/>
                <w:sz w:val="13"/>
              </w:rPr>
              <w:t>)</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40"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721" w:hRule="atLeast"/>
        </w:trPr>
        <w:tc>
          <w:tcPr>
            <w:tcW w:w="8057" w:type="dxa"/>
            <w:gridSpan w:val="2"/>
            <w:tcBorders>
              <w:top w:val="single" w:sz="4" w:space="0" w:color="000000"/>
              <w:bottom w:val="single" w:sz="6" w:space="0" w:color="000000"/>
              <w:right w:val="single" w:sz="4" w:space="0" w:color="000000"/>
            </w:tcBorders>
            <w:shd w:val="clear" w:color="auto" w:fill="FF0000"/>
          </w:tcPr>
          <w:p>
            <w:pPr>
              <w:pStyle w:val="TableParagraph"/>
              <w:spacing w:line="259" w:lineRule="auto" w:before="72"/>
              <w:ind w:left="23" w:right="45"/>
              <w:rPr>
                <w:sz w:val="13"/>
              </w:rPr>
            </w:pPr>
            <w:r>
              <w:rPr>
                <w:color w:val="FFFFFF"/>
                <w:sz w:val="13"/>
              </w:rPr>
              <w:t>Prescription</w:t>
            </w:r>
            <w:r>
              <w:rPr>
                <w:color w:val="FFFFFF"/>
                <w:spacing w:val="-1"/>
                <w:sz w:val="13"/>
              </w:rPr>
              <w:t> </w:t>
            </w:r>
            <w:r>
              <w:rPr>
                <w:color w:val="FFFFFF"/>
                <w:sz w:val="13"/>
              </w:rPr>
              <w:t>medications: Must be in</w:t>
            </w:r>
            <w:r>
              <w:rPr>
                <w:color w:val="FFFFFF"/>
                <w:spacing w:val="-1"/>
                <w:sz w:val="13"/>
              </w:rPr>
              <w:t> </w:t>
            </w:r>
            <w:r>
              <w:rPr>
                <w:color w:val="FFFFFF"/>
                <w:sz w:val="13"/>
              </w:rPr>
              <w:t>original labeled container (over the counter or prescription, to include birth</w:t>
            </w:r>
            <w:r>
              <w:rPr>
                <w:color w:val="FFFFFF"/>
                <w:spacing w:val="-1"/>
                <w:sz w:val="13"/>
              </w:rPr>
              <w:t> </w:t>
            </w:r>
            <w:r>
              <w:rPr>
                <w:color w:val="FFFFFF"/>
                <w:sz w:val="13"/>
              </w:rPr>
              <w:t>control pills) along with</w:t>
            </w:r>
            <w:r>
              <w:rPr>
                <w:color w:val="FFFFFF"/>
                <w:spacing w:val="40"/>
                <w:sz w:val="13"/>
              </w:rPr>
              <w:t> </w:t>
            </w:r>
            <w:r>
              <w:rPr>
                <w:color w:val="FFFFFF"/>
                <w:sz w:val="13"/>
              </w:rPr>
              <w:t>most</w:t>
            </w:r>
            <w:r>
              <w:rPr>
                <w:color w:val="FFFFFF"/>
                <w:spacing w:val="-3"/>
                <w:sz w:val="13"/>
              </w:rPr>
              <w:t> </w:t>
            </w:r>
            <w:r>
              <w:rPr>
                <w:color w:val="FFFFFF"/>
                <w:sz w:val="13"/>
              </w:rPr>
              <w:t>recent</w:t>
            </w:r>
            <w:r>
              <w:rPr>
                <w:color w:val="FFFFFF"/>
                <w:spacing w:val="-3"/>
                <w:sz w:val="13"/>
              </w:rPr>
              <w:t> </w:t>
            </w:r>
            <w:r>
              <w:rPr>
                <w:color w:val="FFFFFF"/>
                <w:sz w:val="13"/>
              </w:rPr>
              <w:t>clinical</w:t>
            </w:r>
            <w:r>
              <w:rPr>
                <w:color w:val="FFFFFF"/>
                <w:spacing w:val="-8"/>
                <w:sz w:val="13"/>
              </w:rPr>
              <w:t> </w:t>
            </w:r>
            <w:r>
              <w:rPr>
                <w:color w:val="FFFFFF"/>
                <w:sz w:val="13"/>
              </w:rPr>
              <w:t>note</w:t>
            </w:r>
            <w:r>
              <w:rPr>
                <w:color w:val="FFFFFF"/>
                <w:spacing w:val="-5"/>
                <w:sz w:val="13"/>
              </w:rPr>
              <w:t> </w:t>
            </w:r>
            <w:r>
              <w:rPr>
                <w:color w:val="FFFFFF"/>
                <w:sz w:val="13"/>
              </w:rPr>
              <w:t>prescribing</w:t>
            </w:r>
            <w:r>
              <w:rPr>
                <w:color w:val="FFFFFF"/>
                <w:spacing w:val="-5"/>
                <w:sz w:val="13"/>
              </w:rPr>
              <w:t> </w:t>
            </w:r>
            <w:r>
              <w:rPr>
                <w:color w:val="FFFFFF"/>
                <w:sz w:val="13"/>
              </w:rPr>
              <w:t>medication.</w:t>
            </w:r>
            <w:r>
              <w:rPr>
                <w:color w:val="FFFFFF"/>
                <w:spacing w:val="-3"/>
                <w:sz w:val="13"/>
              </w:rPr>
              <w:t> </w:t>
            </w:r>
            <w:r>
              <w:rPr>
                <w:color w:val="FFFFFF"/>
                <w:sz w:val="13"/>
              </w:rPr>
              <w:t>Medical</w:t>
            </w:r>
            <w:r>
              <w:rPr>
                <w:color w:val="FFFFFF"/>
                <w:spacing w:val="-5"/>
                <w:sz w:val="13"/>
              </w:rPr>
              <w:t> </w:t>
            </w:r>
            <w:r>
              <w:rPr>
                <w:color w:val="FFFFFF"/>
                <w:sz w:val="13"/>
              </w:rPr>
              <w:t>Cadre</w:t>
            </w:r>
            <w:r>
              <w:rPr>
                <w:color w:val="FFFFFF"/>
                <w:spacing w:val="-5"/>
                <w:sz w:val="13"/>
              </w:rPr>
              <w:t> </w:t>
            </w:r>
            <w:r>
              <w:rPr>
                <w:color w:val="FFFFFF"/>
                <w:sz w:val="13"/>
              </w:rPr>
              <w:t>members</w:t>
            </w:r>
            <w:r>
              <w:rPr>
                <w:color w:val="FFFFFF"/>
                <w:spacing w:val="-5"/>
                <w:sz w:val="13"/>
              </w:rPr>
              <w:t> </w:t>
            </w:r>
            <w:r>
              <w:rPr>
                <w:color w:val="FFFFFF"/>
                <w:sz w:val="13"/>
              </w:rPr>
              <w:t>may,</w:t>
            </w:r>
            <w:r>
              <w:rPr>
                <w:color w:val="FFFFFF"/>
                <w:spacing w:val="-3"/>
                <w:sz w:val="13"/>
              </w:rPr>
              <w:t> </w:t>
            </w:r>
            <w:r>
              <w:rPr>
                <w:color w:val="FFFFFF"/>
                <w:sz w:val="13"/>
              </w:rPr>
              <w:t>at</w:t>
            </w:r>
            <w:r>
              <w:rPr>
                <w:color w:val="FFFFFF"/>
                <w:spacing w:val="-3"/>
                <w:sz w:val="13"/>
              </w:rPr>
              <w:t> </w:t>
            </w:r>
            <w:r>
              <w:rPr>
                <w:color w:val="FFFFFF"/>
                <w:sz w:val="13"/>
              </w:rPr>
              <w:t>their</w:t>
            </w:r>
            <w:r>
              <w:rPr>
                <w:color w:val="FFFFFF"/>
                <w:spacing w:val="-3"/>
                <w:sz w:val="13"/>
              </w:rPr>
              <w:t> </w:t>
            </w:r>
            <w:r>
              <w:rPr>
                <w:color w:val="FFFFFF"/>
                <w:sz w:val="13"/>
              </w:rPr>
              <w:t>discretion,</w:t>
            </w:r>
            <w:r>
              <w:rPr>
                <w:color w:val="FFFFFF"/>
                <w:spacing w:val="-3"/>
                <w:sz w:val="13"/>
              </w:rPr>
              <w:t> </w:t>
            </w:r>
            <w:r>
              <w:rPr>
                <w:color w:val="FFFFFF"/>
                <w:sz w:val="13"/>
              </w:rPr>
              <w:t>examine</w:t>
            </w:r>
            <w:r>
              <w:rPr>
                <w:color w:val="FFFFFF"/>
                <w:spacing w:val="-5"/>
                <w:sz w:val="13"/>
              </w:rPr>
              <w:t> </w:t>
            </w:r>
            <w:r>
              <w:rPr>
                <w:color w:val="FFFFFF"/>
                <w:sz w:val="13"/>
              </w:rPr>
              <w:t>contents</w:t>
            </w:r>
            <w:r>
              <w:rPr>
                <w:color w:val="FFFFFF"/>
                <w:spacing w:val="-3"/>
                <w:sz w:val="13"/>
              </w:rPr>
              <w:t> </w:t>
            </w:r>
            <w:r>
              <w:rPr>
                <w:color w:val="FFFFFF"/>
                <w:sz w:val="13"/>
              </w:rPr>
              <w:t>of</w:t>
            </w:r>
            <w:r>
              <w:rPr>
                <w:color w:val="FFFFFF"/>
                <w:spacing w:val="-3"/>
                <w:sz w:val="13"/>
              </w:rPr>
              <w:t> </w:t>
            </w:r>
            <w:r>
              <w:rPr>
                <w:color w:val="FFFFFF"/>
                <w:sz w:val="13"/>
              </w:rPr>
              <w:t>any</w:t>
            </w:r>
            <w:r>
              <w:rPr>
                <w:color w:val="FFFFFF"/>
                <w:spacing w:val="-3"/>
                <w:sz w:val="13"/>
              </w:rPr>
              <w:t> </w:t>
            </w:r>
            <w:r>
              <w:rPr>
                <w:color w:val="FFFFFF"/>
                <w:sz w:val="13"/>
              </w:rPr>
              <w:t>open</w:t>
            </w:r>
            <w:r>
              <w:rPr>
                <w:color w:val="FFFFFF"/>
                <w:spacing w:val="-10"/>
                <w:sz w:val="13"/>
              </w:rPr>
              <w:t> </w:t>
            </w:r>
            <w:r>
              <w:rPr>
                <w:color w:val="FFFFFF"/>
                <w:sz w:val="13"/>
              </w:rPr>
              <w:t>bottle</w:t>
            </w:r>
            <w:r>
              <w:rPr>
                <w:color w:val="FFFFFF"/>
                <w:spacing w:val="-4"/>
                <w:sz w:val="13"/>
              </w:rPr>
              <w:t> </w:t>
            </w:r>
            <w:r>
              <w:rPr>
                <w:color w:val="FFFFFF"/>
                <w:sz w:val="13"/>
              </w:rPr>
              <w:t>of</w:t>
            </w:r>
            <w:r>
              <w:rPr>
                <w:color w:val="FFFFFF"/>
                <w:spacing w:val="40"/>
                <w:sz w:val="13"/>
              </w:rPr>
              <w:t> </w:t>
            </w:r>
            <w:r>
              <w:rPr>
                <w:color w:val="FFFFFF"/>
                <w:sz w:val="13"/>
              </w:rPr>
              <w:t>medication</w:t>
            </w:r>
            <w:r>
              <w:rPr>
                <w:color w:val="FFFFFF"/>
                <w:spacing w:val="-2"/>
                <w:sz w:val="13"/>
              </w:rPr>
              <w:t> </w:t>
            </w:r>
            <w:r>
              <w:rPr>
                <w:color w:val="FFFFFF"/>
                <w:sz w:val="13"/>
              </w:rPr>
              <w:t>to ascertain</w:t>
            </w:r>
            <w:r>
              <w:rPr>
                <w:color w:val="FFFFFF"/>
                <w:spacing w:val="-2"/>
                <w:sz w:val="13"/>
              </w:rPr>
              <w:t> </w:t>
            </w:r>
            <w:r>
              <w:rPr>
                <w:color w:val="FFFFFF"/>
                <w:sz w:val="13"/>
              </w:rPr>
              <w:t>pills are all same and consistent with</w:t>
            </w:r>
            <w:r>
              <w:rPr>
                <w:color w:val="FFFFFF"/>
                <w:spacing w:val="-2"/>
                <w:sz w:val="13"/>
              </w:rPr>
              <w:t> </w:t>
            </w:r>
            <w:r>
              <w:rPr>
                <w:color w:val="FFFFFF"/>
                <w:sz w:val="13"/>
              </w:rPr>
              <w:t>labeled contents. MUST DECLARE DURING MEDICAL INPROCESSING.</w:t>
            </w:r>
          </w:p>
          <w:p>
            <w:pPr>
              <w:pStyle w:val="TableParagraph"/>
              <w:spacing w:line="145" w:lineRule="exact"/>
              <w:ind w:left="23"/>
              <w:rPr>
                <w:sz w:val="13"/>
              </w:rPr>
            </w:pPr>
            <w:r>
              <w:rPr>
                <w:color w:val="FFFFFF"/>
                <w:sz w:val="13"/>
              </w:rPr>
              <w:t>(USACC</w:t>
            </w:r>
            <w:r>
              <w:rPr>
                <w:color w:val="FFFFFF"/>
                <w:spacing w:val="-9"/>
                <w:sz w:val="13"/>
              </w:rPr>
              <w:t> </w:t>
            </w:r>
            <w:r>
              <w:rPr>
                <w:color w:val="FFFFFF"/>
                <w:sz w:val="13"/>
              </w:rPr>
              <w:t>Circular</w:t>
            </w:r>
            <w:r>
              <w:rPr>
                <w:color w:val="FFFFFF"/>
                <w:spacing w:val="-6"/>
                <w:sz w:val="13"/>
              </w:rPr>
              <w:t> </w:t>
            </w:r>
            <w:r>
              <w:rPr>
                <w:color w:val="FFFFFF"/>
                <w:sz w:val="13"/>
              </w:rPr>
              <w:t>145-5,</w:t>
            </w:r>
            <w:r>
              <w:rPr>
                <w:color w:val="FFFFFF"/>
                <w:spacing w:val="-9"/>
                <w:sz w:val="13"/>
              </w:rPr>
              <w:t> </w:t>
            </w:r>
            <w:r>
              <w:rPr>
                <w:color w:val="FFFFFF"/>
                <w:sz w:val="13"/>
              </w:rPr>
              <w:t>pg</w:t>
            </w:r>
            <w:r>
              <w:rPr>
                <w:color w:val="FFFFFF"/>
                <w:spacing w:val="-8"/>
                <w:sz w:val="13"/>
              </w:rPr>
              <w:t> </w:t>
            </w:r>
            <w:r>
              <w:rPr>
                <w:color w:val="FFFFFF"/>
                <w:spacing w:val="-5"/>
                <w:sz w:val="13"/>
              </w:rPr>
              <w:t>9)</w:t>
            </w:r>
          </w:p>
        </w:tc>
        <w:tc>
          <w:tcPr>
            <w:tcW w:w="744" w:type="dxa"/>
            <w:tcBorders>
              <w:top w:val="single" w:sz="4" w:space="0" w:color="000000"/>
              <w:left w:val="single" w:sz="4" w:space="0" w:color="000000"/>
              <w:bottom w:val="single" w:sz="6" w:space="0" w:color="000000"/>
              <w:right w:val="single" w:sz="4" w:space="0" w:color="000000"/>
            </w:tcBorders>
            <w:shd w:val="clear" w:color="auto" w:fill="FF0000"/>
          </w:tcPr>
          <w:p>
            <w:pPr>
              <w:pStyle w:val="TableParagraph"/>
              <w:spacing w:before="141"/>
              <w:rPr>
                <w:b/>
                <w:i/>
                <w:sz w:val="13"/>
              </w:rPr>
            </w:pPr>
          </w:p>
          <w:p>
            <w:pPr>
              <w:pStyle w:val="TableParagraph"/>
              <w:ind w:left="35" w:right="5"/>
              <w:jc w:val="center"/>
              <w:rPr>
                <w:sz w:val="13"/>
              </w:rPr>
            </w:pPr>
            <w:r>
              <w:rPr>
                <w:color w:val="FFFFFF"/>
                <w:sz w:val="13"/>
              </w:rPr>
              <w:t>As</w:t>
            </w:r>
            <w:r>
              <w:rPr>
                <w:color w:val="FFFFFF"/>
                <w:spacing w:val="-3"/>
                <w:sz w:val="13"/>
              </w:rPr>
              <w:t> </w:t>
            </w:r>
            <w:r>
              <w:rPr>
                <w:color w:val="FFFFFF"/>
                <w:spacing w:val="-5"/>
                <w:sz w:val="13"/>
              </w:rPr>
              <w:t>Req</w:t>
            </w:r>
          </w:p>
        </w:tc>
        <w:tc>
          <w:tcPr>
            <w:tcW w:w="514" w:type="dxa"/>
            <w:tcBorders>
              <w:top w:val="single" w:sz="4" w:space="0" w:color="000000"/>
              <w:left w:val="single" w:sz="4" w:space="0" w:color="000000"/>
              <w:bottom w:val="single" w:sz="6" w:space="0" w:color="000000"/>
              <w:right w:val="single" w:sz="4" w:space="0" w:color="000000"/>
            </w:tcBorders>
            <w:shd w:val="clear" w:color="auto" w:fill="FF0000"/>
          </w:tcPr>
          <w:p>
            <w:pPr>
              <w:pStyle w:val="TableParagraph"/>
              <w:rPr>
                <w:rFonts w:ascii="Times New Roman"/>
                <w:sz w:val="12"/>
              </w:rPr>
            </w:pPr>
          </w:p>
        </w:tc>
        <w:tc>
          <w:tcPr>
            <w:tcW w:w="905" w:type="dxa"/>
            <w:tcBorders>
              <w:top w:val="single" w:sz="4" w:space="0" w:color="000000"/>
              <w:left w:val="single" w:sz="4" w:space="0" w:color="000000"/>
              <w:bottom w:val="single" w:sz="6" w:space="0" w:color="000000"/>
            </w:tcBorders>
            <w:shd w:val="clear" w:color="auto" w:fill="FF0000"/>
          </w:tcPr>
          <w:p>
            <w:pPr>
              <w:pStyle w:val="TableParagraph"/>
              <w:rPr>
                <w:rFonts w:ascii="Times New Roman"/>
                <w:sz w:val="12"/>
              </w:rPr>
            </w:pPr>
          </w:p>
        </w:tc>
      </w:tr>
      <w:tr>
        <w:trPr>
          <w:trHeight w:val="181" w:hRule="atLeast"/>
        </w:trPr>
        <w:tc>
          <w:tcPr>
            <w:tcW w:w="10220" w:type="dxa"/>
            <w:gridSpan w:val="5"/>
            <w:tcBorders>
              <w:top w:val="single" w:sz="6" w:space="0" w:color="000000"/>
              <w:bottom w:val="single" w:sz="6" w:space="0" w:color="000000"/>
            </w:tcBorders>
            <w:shd w:val="clear" w:color="auto" w:fill="FFFF00"/>
          </w:tcPr>
          <w:p>
            <w:pPr>
              <w:pStyle w:val="TableParagraph"/>
              <w:spacing w:line="161" w:lineRule="exact"/>
              <w:ind w:left="32" w:right="40"/>
              <w:jc w:val="center"/>
              <w:rPr>
                <w:b/>
                <w:sz w:val="15"/>
              </w:rPr>
            </w:pPr>
            <w:r>
              <w:rPr>
                <w:b/>
                <w:sz w:val="15"/>
              </w:rPr>
              <w:t>Cadet-Provided</w:t>
            </w:r>
            <w:r>
              <w:rPr>
                <w:b/>
                <w:spacing w:val="-9"/>
                <w:sz w:val="15"/>
              </w:rPr>
              <w:t> </w:t>
            </w:r>
            <w:r>
              <w:rPr>
                <w:b/>
                <w:sz w:val="15"/>
              </w:rPr>
              <w:t>Optional</w:t>
            </w:r>
            <w:r>
              <w:rPr>
                <w:b/>
                <w:spacing w:val="-1"/>
                <w:sz w:val="15"/>
              </w:rPr>
              <w:t> </w:t>
            </w:r>
            <w:r>
              <w:rPr>
                <w:b/>
                <w:spacing w:val="-4"/>
                <w:sz w:val="15"/>
              </w:rPr>
              <w:t>Items</w:t>
            </w:r>
          </w:p>
        </w:tc>
      </w:tr>
      <w:tr>
        <w:trPr>
          <w:trHeight w:val="160" w:hRule="atLeast"/>
        </w:trPr>
        <w:tc>
          <w:tcPr>
            <w:tcW w:w="8057" w:type="dxa"/>
            <w:gridSpan w:val="2"/>
            <w:tcBorders>
              <w:top w:val="single" w:sz="6" w:space="0" w:color="000000"/>
              <w:bottom w:val="single" w:sz="4" w:space="0" w:color="000000"/>
              <w:right w:val="single" w:sz="4" w:space="0" w:color="000000"/>
            </w:tcBorders>
          </w:tcPr>
          <w:p>
            <w:pPr>
              <w:pStyle w:val="TableParagraph"/>
              <w:spacing w:line="140" w:lineRule="exact"/>
              <w:ind w:left="23"/>
              <w:rPr>
                <w:sz w:val="13"/>
              </w:rPr>
            </w:pPr>
            <w:r>
              <w:rPr>
                <w:sz w:val="13"/>
              </w:rPr>
              <w:t>Cap,</w:t>
            </w:r>
            <w:r>
              <w:rPr>
                <w:spacing w:val="-5"/>
                <w:sz w:val="13"/>
              </w:rPr>
              <w:t> </w:t>
            </w:r>
            <w:r>
              <w:rPr>
                <w:sz w:val="13"/>
              </w:rPr>
              <w:t>Synthetic</w:t>
            </w:r>
            <w:r>
              <w:rPr>
                <w:spacing w:val="-4"/>
                <w:sz w:val="13"/>
              </w:rPr>
              <w:t> </w:t>
            </w:r>
            <w:r>
              <w:rPr>
                <w:sz w:val="13"/>
              </w:rPr>
              <w:t>Microfleece,</w:t>
            </w:r>
            <w:r>
              <w:rPr>
                <w:spacing w:val="-3"/>
                <w:sz w:val="13"/>
              </w:rPr>
              <w:t> </w:t>
            </w:r>
            <w:r>
              <w:rPr>
                <w:sz w:val="13"/>
              </w:rPr>
              <w:t>Green</w:t>
            </w:r>
            <w:r>
              <w:rPr>
                <w:spacing w:val="-9"/>
                <w:sz w:val="13"/>
              </w:rPr>
              <w:t> </w:t>
            </w:r>
            <w:r>
              <w:rPr>
                <w:sz w:val="13"/>
              </w:rPr>
              <w:t>or</w:t>
            </w:r>
            <w:r>
              <w:rPr>
                <w:spacing w:val="-3"/>
                <w:sz w:val="13"/>
              </w:rPr>
              <w:t> </w:t>
            </w:r>
            <w:r>
              <w:rPr>
                <w:sz w:val="13"/>
              </w:rPr>
              <w:t>Black</w:t>
            </w:r>
            <w:r>
              <w:rPr>
                <w:spacing w:val="-5"/>
                <w:sz w:val="13"/>
              </w:rPr>
              <w:t> </w:t>
            </w:r>
            <w:r>
              <w:rPr>
                <w:sz w:val="13"/>
              </w:rPr>
              <w:t>(PT</w:t>
            </w:r>
            <w:r>
              <w:rPr>
                <w:spacing w:val="-7"/>
                <w:sz w:val="13"/>
              </w:rPr>
              <w:t> </w:t>
            </w:r>
            <w:r>
              <w:rPr>
                <w:spacing w:val="-4"/>
                <w:sz w:val="13"/>
              </w:rPr>
              <w:t>Cap)</w:t>
            </w:r>
          </w:p>
        </w:tc>
        <w:tc>
          <w:tcPr>
            <w:tcW w:w="744" w:type="dxa"/>
            <w:tcBorders>
              <w:top w:val="single" w:sz="6" w:space="0" w:color="000000"/>
              <w:left w:val="single" w:sz="4" w:space="0" w:color="000000"/>
              <w:bottom w:val="single" w:sz="4" w:space="0" w:color="000000"/>
              <w:right w:val="single" w:sz="4" w:space="0" w:color="000000"/>
            </w:tcBorders>
          </w:tcPr>
          <w:p>
            <w:pPr>
              <w:pStyle w:val="TableParagraph"/>
              <w:spacing w:line="140" w:lineRule="exact"/>
              <w:ind w:left="35" w:right="2"/>
              <w:jc w:val="center"/>
              <w:rPr>
                <w:sz w:val="13"/>
              </w:rPr>
            </w:pPr>
            <w:r>
              <w:rPr>
                <w:spacing w:val="-10"/>
                <w:sz w:val="13"/>
              </w:rPr>
              <w:t>1</w:t>
            </w:r>
          </w:p>
        </w:tc>
        <w:tc>
          <w:tcPr>
            <w:tcW w:w="514" w:type="dxa"/>
            <w:tcBorders>
              <w:top w:val="single" w:sz="6"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6" w:space="0" w:color="000000"/>
              <w:left w:val="single" w:sz="4" w:space="0" w:color="000000"/>
              <w:bottom w:val="single" w:sz="4" w:space="0" w:color="000000"/>
            </w:tcBorders>
          </w:tcPr>
          <w:p>
            <w:pPr>
              <w:pStyle w:val="TableParagraph"/>
              <w:rPr>
                <w:rFonts w:ascii="Times New Roman"/>
                <w:sz w:val="10"/>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T-Shirt,</w:t>
            </w:r>
            <w:r>
              <w:rPr>
                <w:spacing w:val="-8"/>
                <w:sz w:val="13"/>
              </w:rPr>
              <w:t> </w:t>
            </w:r>
            <w:r>
              <w:rPr>
                <w:sz w:val="13"/>
              </w:rPr>
              <w:t>Cotton,</w:t>
            </w:r>
            <w:r>
              <w:rPr>
                <w:spacing w:val="-5"/>
                <w:sz w:val="13"/>
              </w:rPr>
              <w:t> </w:t>
            </w:r>
            <w:r>
              <w:rPr>
                <w:sz w:val="13"/>
              </w:rPr>
              <w:t>Sand</w:t>
            </w:r>
            <w:r>
              <w:rPr>
                <w:spacing w:val="-8"/>
                <w:sz w:val="13"/>
              </w:rPr>
              <w:t> </w:t>
            </w:r>
            <w:r>
              <w:rPr>
                <w:sz w:val="13"/>
              </w:rPr>
              <w:t>(Recommend</w:t>
            </w:r>
            <w:r>
              <w:rPr>
                <w:spacing w:val="-8"/>
                <w:sz w:val="13"/>
              </w:rPr>
              <w:t> </w:t>
            </w:r>
            <w:r>
              <w:rPr>
                <w:sz w:val="13"/>
              </w:rPr>
              <w:t>additional</w:t>
            </w:r>
            <w:r>
              <w:rPr>
                <w:spacing w:val="-9"/>
                <w:sz w:val="13"/>
              </w:rPr>
              <w:t> </w:t>
            </w:r>
            <w:r>
              <w:rPr>
                <w:sz w:val="13"/>
              </w:rPr>
              <w:t>t-shirts</w:t>
            </w:r>
            <w:r>
              <w:rPr>
                <w:spacing w:val="-8"/>
                <w:sz w:val="13"/>
              </w:rPr>
              <w:t> </w:t>
            </w:r>
            <w:r>
              <w:rPr>
                <w:sz w:val="13"/>
              </w:rPr>
              <w:t>for</w:t>
            </w:r>
            <w:r>
              <w:rPr>
                <w:spacing w:val="-6"/>
                <w:sz w:val="13"/>
              </w:rPr>
              <w:t> </w:t>
            </w:r>
            <w:r>
              <w:rPr>
                <w:sz w:val="13"/>
              </w:rPr>
              <w:t>AC</w:t>
            </w:r>
            <w:r>
              <w:rPr>
                <w:spacing w:val="-9"/>
                <w:sz w:val="13"/>
              </w:rPr>
              <w:t> </w:t>
            </w:r>
            <w:r>
              <w:rPr>
                <w:sz w:val="13"/>
              </w:rPr>
              <w:t>Cadets</w:t>
            </w:r>
            <w:r>
              <w:rPr>
                <w:spacing w:val="-6"/>
                <w:sz w:val="13"/>
              </w:rPr>
              <w:t> </w:t>
            </w:r>
            <w:r>
              <w:rPr>
                <w:sz w:val="13"/>
              </w:rPr>
              <w:t>due</w:t>
            </w:r>
            <w:r>
              <w:rPr>
                <w:spacing w:val="-8"/>
                <w:sz w:val="13"/>
              </w:rPr>
              <w:t> </w:t>
            </w:r>
            <w:r>
              <w:rPr>
                <w:sz w:val="13"/>
              </w:rPr>
              <w:t>to</w:t>
            </w:r>
            <w:r>
              <w:rPr>
                <w:spacing w:val="-8"/>
                <w:sz w:val="13"/>
              </w:rPr>
              <w:t> </w:t>
            </w:r>
            <w:r>
              <w:rPr>
                <w:sz w:val="13"/>
              </w:rPr>
              <w:t>extended</w:t>
            </w:r>
            <w:r>
              <w:rPr>
                <w:spacing w:val="-6"/>
                <w:sz w:val="13"/>
              </w:rPr>
              <w:t> </w:t>
            </w:r>
            <w:r>
              <w:rPr>
                <w:spacing w:val="-4"/>
                <w:sz w:val="13"/>
              </w:rPr>
              <w:t>FTX)</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3</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Shorts,</w:t>
            </w:r>
            <w:r>
              <w:rPr>
                <w:spacing w:val="-3"/>
                <w:sz w:val="13"/>
              </w:rPr>
              <w:t> </w:t>
            </w:r>
            <w:r>
              <w:rPr>
                <w:sz w:val="13"/>
              </w:rPr>
              <w:t>spandex,</w:t>
            </w:r>
            <w:r>
              <w:rPr>
                <w:spacing w:val="-3"/>
                <w:sz w:val="13"/>
              </w:rPr>
              <w:t> </w:t>
            </w:r>
            <w:r>
              <w:rPr>
                <w:sz w:val="13"/>
              </w:rPr>
              <w:t>grey</w:t>
            </w:r>
            <w:r>
              <w:rPr>
                <w:spacing w:val="-5"/>
                <w:sz w:val="13"/>
              </w:rPr>
              <w:t> </w:t>
            </w:r>
            <w:r>
              <w:rPr>
                <w:sz w:val="13"/>
              </w:rPr>
              <w:t>or</w:t>
            </w:r>
            <w:r>
              <w:rPr>
                <w:spacing w:val="-6"/>
                <w:sz w:val="13"/>
              </w:rPr>
              <w:t> </w:t>
            </w:r>
            <w:r>
              <w:rPr>
                <w:sz w:val="13"/>
              </w:rPr>
              <w:t>black,</w:t>
            </w:r>
            <w:r>
              <w:rPr>
                <w:spacing w:val="-2"/>
                <w:sz w:val="13"/>
              </w:rPr>
              <w:t> </w:t>
            </w:r>
            <w:r>
              <w:rPr>
                <w:sz w:val="13"/>
              </w:rPr>
              <w:t>no</w:t>
            </w:r>
            <w:r>
              <w:rPr>
                <w:spacing w:val="-7"/>
                <w:sz w:val="13"/>
              </w:rPr>
              <w:t> </w:t>
            </w:r>
            <w:r>
              <w:rPr>
                <w:spacing w:val="-4"/>
                <w:sz w:val="13"/>
              </w:rPr>
              <w:t>logo</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2</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Socks</w:t>
            </w:r>
            <w:r>
              <w:rPr>
                <w:spacing w:val="-10"/>
                <w:sz w:val="13"/>
              </w:rPr>
              <w:t> </w:t>
            </w:r>
            <w:r>
              <w:rPr>
                <w:sz w:val="13"/>
              </w:rPr>
              <w:t>(Black</w:t>
            </w:r>
            <w:r>
              <w:rPr>
                <w:spacing w:val="-6"/>
                <w:sz w:val="13"/>
              </w:rPr>
              <w:t> </w:t>
            </w:r>
            <w:r>
              <w:rPr>
                <w:sz w:val="13"/>
              </w:rPr>
              <w:t>/</w:t>
            </w:r>
            <w:r>
              <w:rPr>
                <w:spacing w:val="-7"/>
                <w:sz w:val="13"/>
              </w:rPr>
              <w:t> </w:t>
            </w:r>
            <w:r>
              <w:rPr>
                <w:sz w:val="13"/>
              </w:rPr>
              <w:t>Green)</w:t>
            </w:r>
            <w:r>
              <w:rPr>
                <w:spacing w:val="-6"/>
                <w:sz w:val="13"/>
              </w:rPr>
              <w:t> </w:t>
            </w:r>
            <w:r>
              <w:rPr>
                <w:sz w:val="13"/>
              </w:rPr>
              <w:t>(Recommend</w:t>
            </w:r>
            <w:r>
              <w:rPr>
                <w:spacing w:val="-9"/>
                <w:sz w:val="13"/>
              </w:rPr>
              <w:t> </w:t>
            </w:r>
            <w:r>
              <w:rPr>
                <w:sz w:val="13"/>
              </w:rPr>
              <w:t>additional</w:t>
            </w:r>
            <w:r>
              <w:rPr>
                <w:spacing w:val="-9"/>
                <w:sz w:val="13"/>
              </w:rPr>
              <w:t> </w:t>
            </w:r>
            <w:r>
              <w:rPr>
                <w:sz w:val="13"/>
              </w:rPr>
              <w:t>socks</w:t>
            </w:r>
            <w:r>
              <w:rPr>
                <w:spacing w:val="-6"/>
                <w:sz w:val="13"/>
              </w:rPr>
              <w:t> </w:t>
            </w:r>
            <w:r>
              <w:rPr>
                <w:sz w:val="13"/>
              </w:rPr>
              <w:t>for</w:t>
            </w:r>
            <w:r>
              <w:rPr>
                <w:spacing w:val="-7"/>
                <w:sz w:val="13"/>
              </w:rPr>
              <w:t> </w:t>
            </w:r>
            <w:r>
              <w:rPr>
                <w:sz w:val="13"/>
              </w:rPr>
              <w:t>Advanced</w:t>
            </w:r>
            <w:r>
              <w:rPr>
                <w:spacing w:val="-8"/>
                <w:sz w:val="13"/>
              </w:rPr>
              <w:t> </w:t>
            </w:r>
            <w:r>
              <w:rPr>
                <w:sz w:val="13"/>
              </w:rPr>
              <w:t>Camp</w:t>
            </w:r>
            <w:r>
              <w:rPr>
                <w:spacing w:val="-7"/>
                <w:sz w:val="13"/>
              </w:rPr>
              <w:t> </w:t>
            </w:r>
            <w:r>
              <w:rPr>
                <w:spacing w:val="-2"/>
                <w:sz w:val="13"/>
              </w:rPr>
              <w:t>Cadets)</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7</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Dryer,</w:t>
            </w:r>
            <w:r>
              <w:rPr>
                <w:spacing w:val="1"/>
                <w:sz w:val="13"/>
              </w:rPr>
              <w:t> </w:t>
            </w:r>
            <w:r>
              <w:rPr>
                <w:spacing w:val="-4"/>
                <w:sz w:val="13"/>
              </w:rPr>
              <w:t>Hair</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Kit, </w:t>
            </w:r>
            <w:r>
              <w:rPr>
                <w:spacing w:val="-2"/>
                <w:sz w:val="13"/>
              </w:rPr>
              <w:t>Sewing</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Beads,</w:t>
            </w:r>
            <w:r>
              <w:rPr>
                <w:spacing w:val="-4"/>
                <w:sz w:val="13"/>
              </w:rPr>
              <w:t> </w:t>
            </w:r>
            <w:r>
              <w:rPr>
                <w:sz w:val="13"/>
              </w:rPr>
              <w:t>Pace</w:t>
            </w:r>
            <w:r>
              <w:rPr>
                <w:spacing w:val="-5"/>
                <w:sz w:val="13"/>
              </w:rPr>
              <w:t> </w:t>
            </w:r>
            <w:r>
              <w:rPr>
                <w:spacing w:val="-2"/>
                <w:sz w:val="13"/>
              </w:rPr>
              <w:t>Count</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2"/>
              <w:jc w:val="center"/>
              <w:rPr>
                <w:sz w:val="13"/>
              </w:rPr>
            </w:pPr>
            <w:r>
              <w:rPr>
                <w:spacing w:val="-10"/>
                <w:sz w:val="13"/>
              </w:rPr>
              <w:t>1</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Cord,</w:t>
            </w:r>
            <w:r>
              <w:rPr>
                <w:spacing w:val="-1"/>
                <w:sz w:val="13"/>
              </w:rPr>
              <w:t> </w:t>
            </w:r>
            <w:r>
              <w:rPr>
                <w:sz w:val="13"/>
              </w:rPr>
              <w:t>Bungee, med</w:t>
            </w:r>
            <w:r>
              <w:rPr>
                <w:spacing w:val="-5"/>
                <w:sz w:val="13"/>
              </w:rPr>
              <w:t> </w:t>
            </w:r>
            <w:r>
              <w:rPr>
                <w:sz w:val="13"/>
              </w:rPr>
              <w:t>size</w:t>
            </w:r>
            <w:r>
              <w:rPr>
                <w:spacing w:val="-2"/>
                <w:sz w:val="13"/>
              </w:rPr>
              <w:t> </w:t>
            </w:r>
            <w:r>
              <w:rPr>
                <w:sz w:val="13"/>
              </w:rPr>
              <w:t>(black</w:t>
            </w:r>
            <w:r>
              <w:rPr>
                <w:spacing w:val="-2"/>
                <w:sz w:val="13"/>
              </w:rPr>
              <w:t> </w:t>
            </w:r>
            <w:r>
              <w:rPr>
                <w:sz w:val="13"/>
              </w:rPr>
              <w:t>/ brown</w:t>
            </w:r>
            <w:r>
              <w:rPr>
                <w:spacing w:val="-8"/>
                <w:sz w:val="13"/>
              </w:rPr>
              <w:t> </w:t>
            </w:r>
            <w:r>
              <w:rPr>
                <w:sz w:val="13"/>
              </w:rPr>
              <w:t>/ green</w:t>
            </w:r>
            <w:r>
              <w:rPr>
                <w:spacing w:val="-9"/>
                <w:sz w:val="13"/>
              </w:rPr>
              <w:t> </w:t>
            </w:r>
            <w:r>
              <w:rPr>
                <w:sz w:val="13"/>
              </w:rPr>
              <w:t>/ </w:t>
            </w:r>
            <w:r>
              <w:rPr>
                <w:spacing w:val="-4"/>
                <w:sz w:val="13"/>
              </w:rPr>
              <w:t>ACU)</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5</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Bag,</w:t>
            </w:r>
            <w:r>
              <w:rPr>
                <w:spacing w:val="-8"/>
                <w:sz w:val="13"/>
              </w:rPr>
              <w:t> </w:t>
            </w:r>
            <w:r>
              <w:rPr>
                <w:sz w:val="13"/>
              </w:rPr>
              <w:t>Zip-Lock,</w:t>
            </w:r>
            <w:r>
              <w:rPr>
                <w:spacing w:val="-4"/>
                <w:sz w:val="13"/>
              </w:rPr>
              <w:t> </w:t>
            </w:r>
            <w:r>
              <w:rPr>
                <w:sz w:val="13"/>
              </w:rPr>
              <w:t>Gallon</w:t>
            </w:r>
            <w:r>
              <w:rPr>
                <w:spacing w:val="-9"/>
                <w:sz w:val="13"/>
              </w:rPr>
              <w:t> </w:t>
            </w:r>
            <w:r>
              <w:rPr>
                <w:spacing w:val="-4"/>
                <w:sz w:val="13"/>
              </w:rPr>
              <w:t>Size</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7"/>
              <w:jc w:val="center"/>
              <w:rPr>
                <w:sz w:val="13"/>
              </w:rPr>
            </w:pPr>
            <w:r>
              <w:rPr>
                <w:spacing w:val="-5"/>
                <w:sz w:val="13"/>
              </w:rPr>
              <w:t>10</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z w:val="13"/>
              </w:rPr>
              <w:t>100</w:t>
            </w:r>
            <w:r>
              <w:rPr>
                <w:spacing w:val="-6"/>
                <w:sz w:val="13"/>
              </w:rPr>
              <w:t> </w:t>
            </w:r>
            <w:r>
              <w:rPr>
                <w:sz w:val="13"/>
              </w:rPr>
              <w:t>mph</w:t>
            </w:r>
            <w:r>
              <w:rPr>
                <w:spacing w:val="-9"/>
                <w:sz w:val="13"/>
              </w:rPr>
              <w:t> </w:t>
            </w:r>
            <w:r>
              <w:rPr>
                <w:sz w:val="13"/>
              </w:rPr>
              <w:t>Tape</w:t>
            </w:r>
            <w:r>
              <w:rPr>
                <w:spacing w:val="-2"/>
                <w:sz w:val="13"/>
              </w:rPr>
              <w:t> (green)</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35"/>
              <w:jc w:val="center"/>
              <w:rPr>
                <w:sz w:val="13"/>
              </w:rPr>
            </w:pPr>
            <w:r>
              <w:rPr>
                <w:sz w:val="13"/>
              </w:rPr>
              <w:t>10ft</w:t>
            </w:r>
            <w:r>
              <w:rPr>
                <w:spacing w:val="2"/>
                <w:sz w:val="13"/>
              </w:rPr>
              <w:t> </w:t>
            </w:r>
            <w:r>
              <w:rPr>
                <w:spacing w:val="-5"/>
                <w:sz w:val="13"/>
              </w:rPr>
              <w:t>min</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Washcloth,</w:t>
            </w:r>
            <w:r>
              <w:rPr>
                <w:spacing w:val="-9"/>
                <w:sz w:val="13"/>
              </w:rPr>
              <w:t> </w:t>
            </w:r>
            <w:r>
              <w:rPr>
                <w:sz w:val="13"/>
              </w:rPr>
              <w:t>White</w:t>
            </w:r>
            <w:r>
              <w:rPr>
                <w:spacing w:val="-9"/>
                <w:sz w:val="13"/>
              </w:rPr>
              <w:t> </w:t>
            </w:r>
            <w:r>
              <w:rPr>
                <w:sz w:val="13"/>
              </w:rPr>
              <w:t>or</w:t>
            </w:r>
            <w:r>
              <w:rPr>
                <w:spacing w:val="-7"/>
                <w:sz w:val="13"/>
              </w:rPr>
              <w:t> </w:t>
            </w:r>
            <w:r>
              <w:rPr>
                <w:spacing w:val="-2"/>
                <w:sz w:val="13"/>
              </w:rPr>
              <w:t>Brown</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2</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Alcohol</w:t>
            </w:r>
            <w:r>
              <w:rPr>
                <w:spacing w:val="-7"/>
                <w:sz w:val="13"/>
              </w:rPr>
              <w:t> </w:t>
            </w:r>
            <w:r>
              <w:rPr>
                <w:spacing w:val="-2"/>
                <w:sz w:val="13"/>
              </w:rPr>
              <w:t>Markers</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jc w:val="center"/>
              <w:rPr>
                <w:sz w:val="13"/>
              </w:rPr>
            </w:pPr>
            <w:r>
              <w:rPr>
                <w:sz w:val="13"/>
              </w:rPr>
              <w:t>1</w:t>
            </w:r>
            <w:r>
              <w:rPr>
                <w:spacing w:val="1"/>
                <w:sz w:val="13"/>
              </w:rPr>
              <w:t> </w:t>
            </w:r>
            <w:r>
              <w:rPr>
                <w:spacing w:val="-4"/>
                <w:sz w:val="13"/>
              </w:rPr>
              <w:t>pack</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79" w:hRule="atLeast"/>
        </w:trPr>
        <w:tc>
          <w:tcPr>
            <w:tcW w:w="10220" w:type="dxa"/>
            <w:gridSpan w:val="5"/>
            <w:tcBorders>
              <w:top w:val="single" w:sz="4" w:space="0" w:color="000000"/>
              <w:bottom w:val="single" w:sz="4" w:space="0" w:color="000000"/>
            </w:tcBorders>
            <w:shd w:val="clear" w:color="auto" w:fill="FFFF00"/>
          </w:tcPr>
          <w:p>
            <w:pPr>
              <w:pStyle w:val="TableParagraph"/>
              <w:spacing w:line="160" w:lineRule="exact"/>
              <w:ind w:left="40" w:right="8"/>
              <w:jc w:val="center"/>
              <w:rPr>
                <w:b/>
                <w:sz w:val="15"/>
              </w:rPr>
            </w:pPr>
            <w:r>
              <w:rPr>
                <w:b/>
                <w:sz w:val="15"/>
              </w:rPr>
              <w:t>Mandatory</w:t>
            </w:r>
            <w:r>
              <w:rPr>
                <w:b/>
                <w:spacing w:val="-18"/>
                <w:sz w:val="15"/>
              </w:rPr>
              <w:t> </w:t>
            </w:r>
            <w:r>
              <w:rPr>
                <w:b/>
                <w:sz w:val="15"/>
              </w:rPr>
              <w:t>Female</w:t>
            </w:r>
            <w:r>
              <w:rPr>
                <w:b/>
                <w:spacing w:val="-10"/>
                <w:sz w:val="15"/>
              </w:rPr>
              <w:t> </w:t>
            </w:r>
            <w:r>
              <w:rPr>
                <w:b/>
                <w:sz w:val="15"/>
              </w:rPr>
              <w:t>additional</w:t>
            </w:r>
            <w:r>
              <w:rPr>
                <w:b/>
                <w:spacing w:val="-3"/>
                <w:sz w:val="15"/>
              </w:rPr>
              <w:t> </w:t>
            </w:r>
            <w:r>
              <w:rPr>
                <w:b/>
                <w:spacing w:val="-4"/>
                <w:sz w:val="15"/>
              </w:rPr>
              <w:t>items</w:t>
            </w:r>
          </w:p>
        </w:tc>
      </w:tr>
      <w:tr>
        <w:trPr>
          <w:trHeight w:val="160" w:hRule="atLeast"/>
        </w:trPr>
        <w:tc>
          <w:tcPr>
            <w:tcW w:w="8057" w:type="dxa"/>
            <w:gridSpan w:val="2"/>
            <w:tcBorders>
              <w:top w:val="single" w:sz="4" w:space="0" w:color="000000"/>
              <w:bottom w:val="single" w:sz="4" w:space="0" w:color="000000"/>
              <w:right w:val="single" w:sz="4" w:space="0" w:color="000000"/>
            </w:tcBorders>
          </w:tcPr>
          <w:p>
            <w:pPr>
              <w:pStyle w:val="TableParagraph"/>
              <w:spacing w:line="140" w:lineRule="exact"/>
              <w:ind w:left="23"/>
              <w:rPr>
                <w:sz w:val="13"/>
              </w:rPr>
            </w:pPr>
            <w:r>
              <w:rPr>
                <w:sz w:val="13"/>
              </w:rPr>
              <w:t>Underwear,</w:t>
            </w:r>
            <w:r>
              <w:rPr>
                <w:spacing w:val="-4"/>
                <w:sz w:val="13"/>
              </w:rPr>
              <w:t> </w:t>
            </w:r>
            <w:r>
              <w:rPr>
                <w:sz w:val="13"/>
              </w:rPr>
              <w:t>Cotton</w:t>
            </w:r>
            <w:r>
              <w:rPr>
                <w:spacing w:val="-9"/>
                <w:sz w:val="13"/>
              </w:rPr>
              <w:t> </w:t>
            </w:r>
            <w:r>
              <w:rPr>
                <w:sz w:val="13"/>
              </w:rPr>
              <w:t>(White,</w:t>
            </w:r>
            <w:r>
              <w:rPr>
                <w:spacing w:val="-1"/>
                <w:sz w:val="13"/>
              </w:rPr>
              <w:t> </w:t>
            </w:r>
            <w:r>
              <w:rPr>
                <w:sz w:val="13"/>
              </w:rPr>
              <w:t>black,</w:t>
            </w:r>
            <w:r>
              <w:rPr>
                <w:spacing w:val="-2"/>
                <w:sz w:val="13"/>
              </w:rPr>
              <w:t> </w:t>
            </w:r>
            <w:r>
              <w:rPr>
                <w:sz w:val="13"/>
              </w:rPr>
              <w:t>or</w:t>
            </w:r>
            <w:r>
              <w:rPr>
                <w:spacing w:val="-3"/>
                <w:sz w:val="13"/>
              </w:rPr>
              <w:t> </w:t>
            </w:r>
            <w:r>
              <w:rPr>
                <w:sz w:val="13"/>
              </w:rPr>
              <w:t>neutral</w:t>
            </w:r>
            <w:r>
              <w:rPr>
                <w:spacing w:val="-8"/>
                <w:sz w:val="13"/>
              </w:rPr>
              <w:t> </w:t>
            </w:r>
            <w:r>
              <w:rPr>
                <w:sz w:val="13"/>
              </w:rPr>
              <w:t>color</w:t>
            </w:r>
            <w:r>
              <w:rPr>
                <w:spacing w:val="-3"/>
                <w:sz w:val="13"/>
              </w:rPr>
              <w:t> </w:t>
            </w:r>
            <w:r>
              <w:rPr>
                <w:sz w:val="13"/>
              </w:rPr>
              <w:t>as</w:t>
            </w:r>
            <w:r>
              <w:rPr>
                <w:spacing w:val="-3"/>
                <w:sz w:val="13"/>
              </w:rPr>
              <w:t> </w:t>
            </w:r>
            <w:r>
              <w:rPr>
                <w:sz w:val="13"/>
              </w:rPr>
              <w:t>per</w:t>
            </w:r>
            <w:r>
              <w:rPr>
                <w:spacing w:val="-3"/>
                <w:sz w:val="13"/>
              </w:rPr>
              <w:t> </w:t>
            </w:r>
            <w:r>
              <w:rPr>
                <w:sz w:val="13"/>
              </w:rPr>
              <w:t>AR</w:t>
            </w:r>
            <w:r>
              <w:rPr>
                <w:spacing w:val="-6"/>
                <w:sz w:val="13"/>
              </w:rPr>
              <w:t> </w:t>
            </w:r>
            <w:r>
              <w:rPr>
                <w:sz w:val="13"/>
              </w:rPr>
              <w:t>670-1</w:t>
            </w:r>
            <w:r>
              <w:rPr>
                <w:spacing w:val="-6"/>
                <w:sz w:val="13"/>
              </w:rPr>
              <w:t> </w:t>
            </w:r>
            <w:r>
              <w:rPr>
                <w:sz w:val="13"/>
              </w:rPr>
              <w:t>20-</w:t>
            </w:r>
            <w:r>
              <w:rPr>
                <w:spacing w:val="-2"/>
                <w:sz w:val="13"/>
              </w:rPr>
              <w:t>28a(2))</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40" w:lineRule="exact"/>
              <w:ind w:left="35" w:right="2"/>
              <w:jc w:val="center"/>
              <w:rPr>
                <w:sz w:val="13"/>
              </w:rPr>
            </w:pPr>
            <w:r>
              <w:rPr>
                <w:spacing w:val="-10"/>
                <w:sz w:val="13"/>
              </w:rPr>
              <w:t>7</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Bra,</w:t>
            </w:r>
            <w:r>
              <w:rPr>
                <w:spacing w:val="-3"/>
                <w:sz w:val="13"/>
              </w:rPr>
              <w:t> </w:t>
            </w:r>
            <w:r>
              <w:rPr>
                <w:sz w:val="13"/>
              </w:rPr>
              <w:t>Sports,</w:t>
            </w:r>
            <w:r>
              <w:rPr>
                <w:spacing w:val="-2"/>
                <w:sz w:val="13"/>
              </w:rPr>
              <w:t> </w:t>
            </w:r>
            <w:r>
              <w:rPr>
                <w:sz w:val="13"/>
              </w:rPr>
              <w:t>suitable</w:t>
            </w:r>
            <w:r>
              <w:rPr>
                <w:spacing w:val="-7"/>
                <w:sz w:val="13"/>
              </w:rPr>
              <w:t> </w:t>
            </w:r>
            <w:r>
              <w:rPr>
                <w:sz w:val="13"/>
              </w:rPr>
              <w:t>for</w:t>
            </w:r>
            <w:r>
              <w:rPr>
                <w:spacing w:val="-2"/>
                <w:sz w:val="13"/>
              </w:rPr>
              <w:t> </w:t>
            </w:r>
            <w:r>
              <w:rPr>
                <w:sz w:val="13"/>
              </w:rPr>
              <w:t>running</w:t>
            </w:r>
            <w:r>
              <w:rPr>
                <w:spacing w:val="-5"/>
                <w:sz w:val="13"/>
              </w:rPr>
              <w:t> </w:t>
            </w:r>
            <w:r>
              <w:rPr>
                <w:sz w:val="13"/>
              </w:rPr>
              <w:t>(White,</w:t>
            </w:r>
            <w:r>
              <w:rPr>
                <w:spacing w:val="-3"/>
                <w:sz w:val="13"/>
              </w:rPr>
              <w:t> </w:t>
            </w:r>
            <w:r>
              <w:rPr>
                <w:sz w:val="13"/>
              </w:rPr>
              <w:t>black,</w:t>
            </w:r>
            <w:r>
              <w:rPr>
                <w:spacing w:val="-2"/>
                <w:sz w:val="13"/>
              </w:rPr>
              <w:t> </w:t>
            </w:r>
            <w:r>
              <w:rPr>
                <w:sz w:val="13"/>
              </w:rPr>
              <w:t>or</w:t>
            </w:r>
            <w:r>
              <w:rPr>
                <w:spacing w:val="-5"/>
                <w:sz w:val="13"/>
              </w:rPr>
              <w:t> </w:t>
            </w:r>
            <w:r>
              <w:rPr>
                <w:sz w:val="13"/>
              </w:rPr>
              <w:t>neutral</w:t>
            </w:r>
            <w:r>
              <w:rPr>
                <w:spacing w:val="-7"/>
                <w:sz w:val="13"/>
              </w:rPr>
              <w:t> </w:t>
            </w:r>
            <w:r>
              <w:rPr>
                <w:sz w:val="13"/>
              </w:rPr>
              <w:t>color</w:t>
            </w:r>
            <w:r>
              <w:rPr>
                <w:spacing w:val="-2"/>
                <w:sz w:val="13"/>
              </w:rPr>
              <w:t> </w:t>
            </w:r>
            <w:r>
              <w:rPr>
                <w:sz w:val="13"/>
              </w:rPr>
              <w:t>as</w:t>
            </w:r>
            <w:r>
              <w:rPr>
                <w:spacing w:val="-5"/>
                <w:sz w:val="13"/>
              </w:rPr>
              <w:t> </w:t>
            </w:r>
            <w:r>
              <w:rPr>
                <w:sz w:val="13"/>
              </w:rPr>
              <w:t>per</w:t>
            </w:r>
            <w:r>
              <w:rPr>
                <w:spacing w:val="-5"/>
                <w:sz w:val="13"/>
              </w:rPr>
              <w:t> </w:t>
            </w:r>
            <w:r>
              <w:rPr>
                <w:sz w:val="13"/>
              </w:rPr>
              <w:t>AR</w:t>
            </w:r>
            <w:r>
              <w:rPr>
                <w:spacing w:val="-7"/>
                <w:sz w:val="13"/>
              </w:rPr>
              <w:t> </w:t>
            </w:r>
            <w:r>
              <w:rPr>
                <w:sz w:val="13"/>
              </w:rPr>
              <w:t>670-1</w:t>
            </w:r>
            <w:r>
              <w:rPr>
                <w:spacing w:val="-5"/>
                <w:sz w:val="13"/>
              </w:rPr>
              <w:t> </w:t>
            </w:r>
            <w:r>
              <w:rPr>
                <w:sz w:val="13"/>
              </w:rPr>
              <w:t>20-</w:t>
            </w:r>
            <w:r>
              <w:rPr>
                <w:spacing w:val="-2"/>
                <w:sz w:val="13"/>
              </w:rPr>
              <w:t>28a(2))</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2"/>
              <w:jc w:val="center"/>
              <w:rPr>
                <w:sz w:val="13"/>
              </w:rPr>
            </w:pPr>
            <w:r>
              <w:rPr>
                <w:spacing w:val="-10"/>
                <w:sz w:val="13"/>
              </w:rPr>
              <w:t>5</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Hair</w:t>
            </w:r>
            <w:r>
              <w:rPr>
                <w:spacing w:val="-1"/>
                <w:sz w:val="13"/>
              </w:rPr>
              <w:t> </w:t>
            </w:r>
            <w:r>
              <w:rPr>
                <w:spacing w:val="-2"/>
                <w:sz w:val="13"/>
              </w:rPr>
              <w:t>accessories,</w:t>
            </w:r>
            <w:r>
              <w:rPr>
                <w:spacing w:val="6"/>
                <w:sz w:val="13"/>
              </w:rPr>
              <w:t> </w:t>
            </w:r>
            <w:r>
              <w:rPr>
                <w:spacing w:val="-2"/>
                <w:sz w:val="13"/>
              </w:rPr>
              <w:t>plain design,</w:t>
            </w:r>
            <w:r>
              <w:rPr>
                <w:spacing w:val="3"/>
                <w:sz w:val="13"/>
              </w:rPr>
              <w:t> </w:t>
            </w:r>
            <w:r>
              <w:rPr>
                <w:spacing w:val="-2"/>
                <w:sz w:val="13"/>
              </w:rPr>
              <w:t>matching</w:t>
            </w:r>
            <w:r>
              <w:rPr>
                <w:spacing w:val="4"/>
                <w:sz w:val="13"/>
              </w:rPr>
              <w:t> </w:t>
            </w:r>
            <w:r>
              <w:rPr>
                <w:spacing w:val="-2"/>
                <w:sz w:val="13"/>
              </w:rPr>
              <w:t>hair</w:t>
            </w:r>
            <w:r>
              <w:rPr>
                <w:spacing w:val="4"/>
                <w:sz w:val="13"/>
              </w:rPr>
              <w:t> </w:t>
            </w:r>
            <w:r>
              <w:rPr>
                <w:spacing w:val="-4"/>
                <w:sz w:val="13"/>
              </w:rPr>
              <w:t>color</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23"/>
              <w:rPr>
                <w:sz w:val="13"/>
              </w:rPr>
            </w:pPr>
            <w:r>
              <w:rPr>
                <w:spacing w:val="-2"/>
                <w:sz w:val="13"/>
              </w:rPr>
              <w:t>Wipes,</w:t>
            </w:r>
            <w:r>
              <w:rPr>
                <w:spacing w:val="1"/>
                <w:sz w:val="13"/>
              </w:rPr>
              <w:t> </w:t>
            </w:r>
            <w:r>
              <w:rPr>
                <w:spacing w:val="-2"/>
                <w:sz w:val="13"/>
              </w:rPr>
              <w:t>Feminine</w:t>
            </w:r>
            <w:r>
              <w:rPr>
                <w:spacing w:val="-1"/>
                <w:sz w:val="13"/>
              </w:rPr>
              <w:t> </w:t>
            </w:r>
            <w:r>
              <w:rPr>
                <w:spacing w:val="-2"/>
                <w:sz w:val="13"/>
              </w:rPr>
              <w:t>/</w:t>
            </w:r>
            <w:r>
              <w:rPr>
                <w:spacing w:val="4"/>
                <w:sz w:val="13"/>
              </w:rPr>
              <w:t> </w:t>
            </w:r>
            <w:r>
              <w:rPr>
                <w:spacing w:val="-2"/>
                <w:sz w:val="13"/>
              </w:rPr>
              <w:t>Additional</w:t>
            </w:r>
            <w:r>
              <w:rPr>
                <w:spacing w:val="-4"/>
                <w:sz w:val="13"/>
              </w:rPr>
              <w:t> </w:t>
            </w:r>
            <w:r>
              <w:rPr>
                <w:spacing w:val="-2"/>
                <w:sz w:val="13"/>
              </w:rPr>
              <w:t>Baby</w:t>
            </w:r>
            <w:r>
              <w:rPr>
                <w:spacing w:val="-1"/>
                <w:sz w:val="13"/>
              </w:rPr>
              <w:t> </w:t>
            </w:r>
            <w:r>
              <w:rPr>
                <w:spacing w:val="-2"/>
                <w:sz w:val="13"/>
              </w:rPr>
              <w:t>Wipes</w:t>
            </w:r>
            <w:r>
              <w:rPr>
                <w:spacing w:val="4"/>
                <w:sz w:val="13"/>
              </w:rPr>
              <w:t> </w:t>
            </w:r>
            <w:r>
              <w:rPr>
                <w:spacing w:val="-2"/>
                <w:sz w:val="13"/>
              </w:rPr>
              <w:t>UNSCENTED</w:t>
            </w:r>
            <w:r>
              <w:rPr>
                <w:spacing w:val="-1"/>
                <w:sz w:val="13"/>
              </w:rPr>
              <w:t> </w:t>
            </w:r>
            <w:r>
              <w:rPr>
                <w:spacing w:val="-2"/>
                <w:sz w:val="13"/>
              </w:rPr>
              <w:t>(About</w:t>
            </w:r>
            <w:r>
              <w:rPr>
                <w:spacing w:val="4"/>
                <w:sz w:val="13"/>
              </w:rPr>
              <w:t> </w:t>
            </w:r>
            <w:r>
              <w:rPr>
                <w:spacing w:val="-2"/>
                <w:sz w:val="13"/>
              </w:rPr>
              <w:t>2-3</w:t>
            </w:r>
            <w:r>
              <w:rPr>
                <w:spacing w:val="-1"/>
                <w:sz w:val="13"/>
              </w:rPr>
              <w:t> </w:t>
            </w:r>
            <w:r>
              <w:rPr>
                <w:spacing w:val="-2"/>
                <w:sz w:val="13"/>
              </w:rPr>
              <w:t>per</w:t>
            </w:r>
            <w:r>
              <w:rPr>
                <w:spacing w:val="4"/>
                <w:sz w:val="13"/>
              </w:rPr>
              <w:t> </w:t>
            </w:r>
            <w:r>
              <w:rPr>
                <w:spacing w:val="-2"/>
                <w:sz w:val="13"/>
              </w:rPr>
              <w:t>day,</w:t>
            </w:r>
            <w:r>
              <w:rPr>
                <w:spacing w:val="4"/>
                <w:sz w:val="13"/>
              </w:rPr>
              <w:t> </w:t>
            </w:r>
            <w:r>
              <w:rPr>
                <w:spacing w:val="-2"/>
                <w:sz w:val="13"/>
              </w:rPr>
              <w:t>20-day</w:t>
            </w:r>
            <w:r>
              <w:rPr>
                <w:spacing w:val="3"/>
                <w:sz w:val="13"/>
              </w:rPr>
              <w:t> </w:t>
            </w:r>
            <w:r>
              <w:rPr>
                <w:spacing w:val="-2"/>
                <w:sz w:val="13"/>
              </w:rPr>
              <w:t>supply)</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55" w:hRule="atLeast"/>
        </w:trPr>
        <w:tc>
          <w:tcPr>
            <w:tcW w:w="8057" w:type="dxa"/>
            <w:gridSpan w:val="2"/>
            <w:tcBorders>
              <w:top w:val="single" w:sz="4" w:space="0" w:color="000000"/>
              <w:bottom w:val="single" w:sz="4" w:space="0" w:color="000000"/>
              <w:right w:val="single" w:sz="4" w:space="0" w:color="000000"/>
            </w:tcBorders>
          </w:tcPr>
          <w:p>
            <w:pPr>
              <w:pStyle w:val="TableParagraph"/>
              <w:spacing w:line="135" w:lineRule="exact"/>
              <w:ind w:left="23"/>
              <w:rPr>
                <w:sz w:val="13"/>
              </w:rPr>
            </w:pPr>
            <w:r>
              <w:rPr>
                <w:sz w:val="13"/>
              </w:rPr>
              <w:t>Personal</w:t>
            </w:r>
            <w:r>
              <w:rPr>
                <w:spacing w:val="-10"/>
                <w:sz w:val="13"/>
              </w:rPr>
              <w:t> </w:t>
            </w:r>
            <w:r>
              <w:rPr>
                <w:sz w:val="13"/>
              </w:rPr>
              <w:t>Feminine</w:t>
            </w:r>
            <w:r>
              <w:rPr>
                <w:spacing w:val="-7"/>
                <w:sz w:val="13"/>
              </w:rPr>
              <w:t> </w:t>
            </w:r>
            <w:r>
              <w:rPr>
                <w:sz w:val="13"/>
              </w:rPr>
              <w:t>Hygiene</w:t>
            </w:r>
            <w:r>
              <w:rPr>
                <w:spacing w:val="-6"/>
                <w:sz w:val="13"/>
              </w:rPr>
              <w:t> </w:t>
            </w:r>
            <w:r>
              <w:rPr>
                <w:sz w:val="13"/>
              </w:rPr>
              <w:t>Items</w:t>
            </w:r>
            <w:r>
              <w:rPr>
                <w:spacing w:val="26"/>
                <w:sz w:val="13"/>
              </w:rPr>
              <w:t> </w:t>
            </w:r>
            <w:r>
              <w:rPr>
                <w:sz w:val="13"/>
              </w:rPr>
              <w:t>(20</w:t>
            </w:r>
            <w:r>
              <w:rPr>
                <w:spacing w:val="-7"/>
                <w:sz w:val="13"/>
              </w:rPr>
              <w:t> </w:t>
            </w:r>
            <w:r>
              <w:rPr>
                <w:sz w:val="13"/>
              </w:rPr>
              <w:t>days</w:t>
            </w:r>
            <w:r>
              <w:rPr>
                <w:spacing w:val="-4"/>
                <w:sz w:val="13"/>
              </w:rPr>
              <w:t> </w:t>
            </w:r>
            <w:r>
              <w:rPr>
                <w:sz w:val="13"/>
              </w:rPr>
              <w:t>for</w:t>
            </w:r>
            <w:r>
              <w:rPr>
                <w:spacing w:val="-5"/>
                <w:sz w:val="13"/>
              </w:rPr>
              <w:t> </w:t>
            </w:r>
            <w:r>
              <w:rPr>
                <w:sz w:val="13"/>
              </w:rPr>
              <w:t>the</w:t>
            </w:r>
            <w:r>
              <w:rPr>
                <w:spacing w:val="-6"/>
                <w:sz w:val="13"/>
              </w:rPr>
              <w:t> </w:t>
            </w:r>
            <w:r>
              <w:rPr>
                <w:sz w:val="13"/>
              </w:rPr>
              <w:t>field</w:t>
            </w:r>
            <w:r>
              <w:rPr>
                <w:spacing w:val="-5"/>
                <w:sz w:val="13"/>
              </w:rPr>
              <w:t> </w:t>
            </w:r>
            <w:r>
              <w:rPr>
                <w:sz w:val="13"/>
              </w:rPr>
              <w:t>in</w:t>
            </w:r>
            <w:r>
              <w:rPr>
                <w:spacing w:val="-9"/>
                <w:sz w:val="13"/>
              </w:rPr>
              <w:t> </w:t>
            </w:r>
            <w:r>
              <w:rPr>
                <w:sz w:val="13"/>
              </w:rPr>
              <w:t>the</w:t>
            </w:r>
            <w:r>
              <w:rPr>
                <w:spacing w:val="-6"/>
                <w:sz w:val="13"/>
              </w:rPr>
              <w:t> </w:t>
            </w:r>
            <w:r>
              <w:rPr>
                <w:sz w:val="13"/>
              </w:rPr>
              <w:t>A</w:t>
            </w:r>
            <w:r>
              <w:rPr>
                <w:spacing w:val="-6"/>
                <w:sz w:val="13"/>
              </w:rPr>
              <w:t> </w:t>
            </w:r>
            <w:r>
              <w:rPr>
                <w:sz w:val="13"/>
              </w:rPr>
              <w:t>bag</w:t>
            </w:r>
            <w:r>
              <w:rPr>
                <w:spacing w:val="-7"/>
                <w:sz w:val="13"/>
              </w:rPr>
              <w:t> </w:t>
            </w:r>
            <w:r>
              <w:rPr>
                <w:sz w:val="13"/>
              </w:rPr>
              <w:t>or</w:t>
            </w:r>
            <w:r>
              <w:rPr>
                <w:spacing w:val="-2"/>
                <w:sz w:val="13"/>
              </w:rPr>
              <w:t> </w:t>
            </w:r>
            <w:r>
              <w:rPr>
                <w:sz w:val="13"/>
              </w:rPr>
              <w:t>Ruck</w:t>
            </w:r>
            <w:r>
              <w:rPr>
                <w:spacing w:val="-4"/>
                <w:sz w:val="13"/>
              </w:rPr>
              <w:t> Sack)</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6" w:space="0" w:color="000000"/>
              <w:right w:val="single" w:sz="4" w:space="0" w:color="000000"/>
            </w:tcBorders>
          </w:tcPr>
          <w:p>
            <w:pPr>
              <w:pStyle w:val="TableParagraph"/>
              <w:spacing w:line="133" w:lineRule="exact"/>
              <w:ind w:left="23"/>
              <w:rPr>
                <w:sz w:val="13"/>
              </w:rPr>
            </w:pPr>
            <w:r>
              <w:rPr>
                <w:spacing w:val="-2"/>
                <w:sz w:val="13"/>
              </w:rPr>
              <w:t>Pads/Tampons</w:t>
            </w:r>
            <w:r>
              <w:rPr>
                <w:spacing w:val="3"/>
                <w:sz w:val="13"/>
              </w:rPr>
              <w:t> </w:t>
            </w:r>
            <w:r>
              <w:rPr>
                <w:spacing w:val="-2"/>
                <w:sz w:val="13"/>
              </w:rPr>
              <w:t>(unscented,</w:t>
            </w:r>
            <w:r>
              <w:rPr>
                <w:spacing w:val="6"/>
                <w:sz w:val="13"/>
              </w:rPr>
              <w:t> </w:t>
            </w:r>
            <w:r>
              <w:rPr>
                <w:spacing w:val="-2"/>
                <w:sz w:val="13"/>
              </w:rPr>
              <w:t>recommend</w:t>
            </w:r>
            <w:r>
              <w:rPr>
                <w:spacing w:val="4"/>
                <w:sz w:val="13"/>
              </w:rPr>
              <w:t> </w:t>
            </w:r>
            <w:r>
              <w:rPr>
                <w:spacing w:val="-2"/>
                <w:sz w:val="13"/>
              </w:rPr>
              <w:t>w/applicator,</w:t>
            </w:r>
            <w:r>
              <w:rPr>
                <w:spacing w:val="6"/>
                <w:sz w:val="13"/>
              </w:rPr>
              <w:t> </w:t>
            </w:r>
            <w:r>
              <w:rPr>
                <w:spacing w:val="-2"/>
                <w:sz w:val="13"/>
              </w:rPr>
              <w:t>additional</w:t>
            </w:r>
            <w:r>
              <w:rPr>
                <w:spacing w:val="2"/>
                <w:sz w:val="13"/>
              </w:rPr>
              <w:t> </w:t>
            </w:r>
            <w:r>
              <w:rPr>
                <w:spacing w:val="-2"/>
                <w:sz w:val="13"/>
              </w:rPr>
              <w:t>ziplock</w:t>
            </w:r>
            <w:r>
              <w:rPr>
                <w:spacing w:val="3"/>
                <w:sz w:val="13"/>
              </w:rPr>
              <w:t> </w:t>
            </w:r>
            <w:r>
              <w:rPr>
                <w:spacing w:val="-2"/>
                <w:sz w:val="13"/>
              </w:rPr>
              <w:t>bags</w:t>
            </w:r>
            <w:r>
              <w:rPr>
                <w:spacing w:val="4"/>
                <w:sz w:val="13"/>
              </w:rPr>
              <w:t> </w:t>
            </w:r>
            <w:r>
              <w:rPr>
                <w:spacing w:val="-2"/>
                <w:sz w:val="13"/>
              </w:rPr>
              <w:t>for</w:t>
            </w:r>
            <w:r>
              <w:rPr>
                <w:spacing w:val="6"/>
                <w:sz w:val="13"/>
              </w:rPr>
              <w:t> </w:t>
            </w:r>
            <w:r>
              <w:rPr>
                <w:spacing w:val="-2"/>
                <w:sz w:val="13"/>
              </w:rPr>
              <w:t>storage</w:t>
            </w:r>
            <w:r>
              <w:rPr>
                <w:spacing w:val="2"/>
                <w:sz w:val="13"/>
              </w:rPr>
              <w:t> </w:t>
            </w:r>
            <w:r>
              <w:rPr>
                <w:spacing w:val="-2"/>
                <w:sz w:val="13"/>
              </w:rPr>
              <w:t>of</w:t>
            </w:r>
            <w:r>
              <w:rPr>
                <w:spacing w:val="6"/>
                <w:sz w:val="13"/>
              </w:rPr>
              <w:t> </w:t>
            </w:r>
            <w:r>
              <w:rPr>
                <w:spacing w:val="-2"/>
                <w:sz w:val="13"/>
              </w:rPr>
              <w:t>used</w:t>
            </w:r>
            <w:r>
              <w:rPr>
                <w:spacing w:val="4"/>
                <w:sz w:val="13"/>
              </w:rPr>
              <w:t> </w:t>
            </w:r>
            <w:r>
              <w:rPr>
                <w:spacing w:val="-2"/>
                <w:sz w:val="13"/>
              </w:rPr>
              <w:t>/</w:t>
            </w:r>
            <w:r>
              <w:rPr>
                <w:spacing w:val="6"/>
                <w:sz w:val="13"/>
              </w:rPr>
              <w:t> </w:t>
            </w:r>
            <w:r>
              <w:rPr>
                <w:spacing w:val="-2"/>
                <w:sz w:val="13"/>
              </w:rPr>
              <w:t>unused</w:t>
            </w:r>
            <w:r>
              <w:rPr>
                <w:spacing w:val="1"/>
                <w:sz w:val="13"/>
              </w:rPr>
              <w:t> </w:t>
            </w:r>
            <w:r>
              <w:rPr>
                <w:spacing w:val="-2"/>
                <w:sz w:val="13"/>
              </w:rPr>
              <w:t>products)</w:t>
            </w:r>
          </w:p>
        </w:tc>
        <w:tc>
          <w:tcPr>
            <w:tcW w:w="744" w:type="dxa"/>
            <w:tcBorders>
              <w:top w:val="single" w:sz="4" w:space="0" w:color="000000"/>
              <w:left w:val="single" w:sz="4" w:space="0" w:color="000000"/>
              <w:bottom w:val="single" w:sz="6"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6" w:space="0" w:color="000000"/>
            </w:tcBorders>
          </w:tcPr>
          <w:p>
            <w:pPr>
              <w:pStyle w:val="TableParagraph"/>
              <w:rPr>
                <w:rFonts w:ascii="Times New Roman"/>
                <w:sz w:val="8"/>
              </w:rPr>
            </w:pPr>
          </w:p>
        </w:tc>
      </w:tr>
      <w:tr>
        <w:trPr>
          <w:trHeight w:val="181" w:hRule="atLeast"/>
        </w:trPr>
        <w:tc>
          <w:tcPr>
            <w:tcW w:w="10220" w:type="dxa"/>
            <w:gridSpan w:val="5"/>
            <w:tcBorders>
              <w:top w:val="single" w:sz="6" w:space="0" w:color="000000"/>
              <w:bottom w:val="single" w:sz="6" w:space="0" w:color="000000"/>
            </w:tcBorders>
            <w:shd w:val="clear" w:color="auto" w:fill="FFFF00"/>
          </w:tcPr>
          <w:p>
            <w:pPr>
              <w:pStyle w:val="TableParagraph"/>
              <w:spacing w:line="162" w:lineRule="exact"/>
              <w:ind w:left="40" w:right="8"/>
              <w:jc w:val="center"/>
              <w:rPr>
                <w:b/>
                <w:sz w:val="15"/>
              </w:rPr>
            </w:pPr>
            <w:r>
              <w:rPr>
                <w:b/>
                <w:sz w:val="15"/>
              </w:rPr>
              <w:t>Optional</w:t>
            </w:r>
            <w:r>
              <w:rPr>
                <w:b/>
                <w:spacing w:val="-4"/>
                <w:sz w:val="15"/>
              </w:rPr>
              <w:t> </w:t>
            </w:r>
            <w:r>
              <w:rPr>
                <w:b/>
                <w:sz w:val="15"/>
              </w:rPr>
              <w:t>Female</w:t>
            </w:r>
            <w:r>
              <w:rPr>
                <w:b/>
                <w:spacing w:val="-5"/>
                <w:sz w:val="15"/>
              </w:rPr>
              <w:t> </w:t>
            </w:r>
            <w:r>
              <w:rPr>
                <w:b/>
                <w:sz w:val="15"/>
              </w:rPr>
              <w:t>additional </w:t>
            </w:r>
            <w:r>
              <w:rPr>
                <w:b/>
                <w:spacing w:val="-4"/>
                <w:sz w:val="15"/>
              </w:rPr>
              <w:t>items</w:t>
            </w:r>
          </w:p>
        </w:tc>
      </w:tr>
      <w:tr>
        <w:trPr>
          <w:trHeight w:val="155" w:hRule="atLeast"/>
        </w:trPr>
        <w:tc>
          <w:tcPr>
            <w:tcW w:w="10220" w:type="dxa"/>
            <w:gridSpan w:val="5"/>
            <w:tcBorders>
              <w:top w:val="single" w:sz="6" w:space="0" w:color="000000"/>
              <w:bottom w:val="single" w:sz="4" w:space="0" w:color="000000"/>
            </w:tcBorders>
          </w:tcPr>
          <w:p>
            <w:pPr>
              <w:pStyle w:val="TableParagraph"/>
              <w:spacing w:line="136" w:lineRule="exact"/>
              <w:ind w:left="23"/>
              <w:rPr>
                <w:sz w:val="13"/>
              </w:rPr>
            </w:pPr>
            <w:r>
              <w:rPr>
                <w:spacing w:val="-2"/>
                <w:sz w:val="13"/>
              </w:rPr>
              <w:t>If</w:t>
            </w:r>
            <w:r>
              <w:rPr>
                <w:spacing w:val="5"/>
                <w:sz w:val="13"/>
              </w:rPr>
              <w:t> </w:t>
            </w:r>
            <w:r>
              <w:rPr>
                <w:spacing w:val="-2"/>
                <w:sz w:val="13"/>
              </w:rPr>
              <w:t>Birth</w:t>
            </w:r>
            <w:r>
              <w:rPr>
                <w:spacing w:val="-5"/>
                <w:sz w:val="13"/>
              </w:rPr>
              <w:t> </w:t>
            </w:r>
            <w:r>
              <w:rPr>
                <w:spacing w:val="-2"/>
                <w:sz w:val="13"/>
              </w:rPr>
              <w:t>Control</w:t>
            </w:r>
            <w:r>
              <w:rPr>
                <w:spacing w:val="1"/>
                <w:sz w:val="13"/>
              </w:rPr>
              <w:t> </w:t>
            </w:r>
            <w:r>
              <w:rPr>
                <w:spacing w:val="-2"/>
                <w:sz w:val="13"/>
              </w:rPr>
              <w:t>is</w:t>
            </w:r>
            <w:r>
              <w:rPr>
                <w:spacing w:val="3"/>
                <w:sz w:val="13"/>
              </w:rPr>
              <w:t> </w:t>
            </w:r>
            <w:r>
              <w:rPr>
                <w:spacing w:val="-2"/>
                <w:sz w:val="13"/>
              </w:rPr>
              <w:t>utilized,</w:t>
            </w:r>
            <w:r>
              <w:rPr>
                <w:spacing w:val="5"/>
                <w:sz w:val="13"/>
              </w:rPr>
              <w:t> </w:t>
            </w:r>
            <w:r>
              <w:rPr>
                <w:spacing w:val="-2"/>
                <w:sz w:val="13"/>
              </w:rPr>
              <w:t>the</w:t>
            </w:r>
            <w:r>
              <w:rPr>
                <w:spacing w:val="3"/>
                <w:sz w:val="13"/>
              </w:rPr>
              <w:t> </w:t>
            </w:r>
            <w:r>
              <w:rPr>
                <w:spacing w:val="-2"/>
                <w:sz w:val="13"/>
              </w:rPr>
              <w:t>following</w:t>
            </w:r>
            <w:r>
              <w:rPr>
                <w:spacing w:val="3"/>
                <w:sz w:val="13"/>
              </w:rPr>
              <w:t> </w:t>
            </w:r>
            <w:r>
              <w:rPr>
                <w:spacing w:val="-2"/>
                <w:sz w:val="13"/>
              </w:rPr>
              <w:t>methods</w:t>
            </w:r>
            <w:r>
              <w:rPr>
                <w:spacing w:val="3"/>
                <w:sz w:val="13"/>
              </w:rPr>
              <w:t> </w:t>
            </w:r>
            <w:r>
              <w:rPr>
                <w:spacing w:val="-2"/>
                <w:sz w:val="13"/>
              </w:rPr>
              <w:t>are</w:t>
            </w:r>
            <w:r>
              <w:rPr>
                <w:spacing w:val="1"/>
                <w:sz w:val="13"/>
              </w:rPr>
              <w:t> </w:t>
            </w:r>
            <w:r>
              <w:rPr>
                <w:spacing w:val="-2"/>
                <w:sz w:val="13"/>
              </w:rPr>
              <w:t>authorized</w:t>
            </w:r>
            <w:r>
              <w:rPr>
                <w:spacing w:val="1"/>
                <w:sz w:val="13"/>
              </w:rPr>
              <w:t> </w:t>
            </w:r>
            <w:r>
              <w:rPr>
                <w:spacing w:val="-2"/>
                <w:sz w:val="13"/>
              </w:rPr>
              <w:t>during</w:t>
            </w:r>
            <w:r>
              <w:rPr>
                <w:spacing w:val="3"/>
                <w:sz w:val="13"/>
              </w:rPr>
              <w:t> </w:t>
            </w:r>
            <w:r>
              <w:rPr>
                <w:spacing w:val="-2"/>
                <w:sz w:val="13"/>
              </w:rPr>
              <w:t>training:</w:t>
            </w:r>
            <w:r>
              <w:rPr>
                <w:spacing w:val="6"/>
                <w:sz w:val="13"/>
              </w:rPr>
              <w:t> </w:t>
            </w:r>
            <w:r>
              <w:rPr>
                <w:spacing w:val="-2"/>
                <w:sz w:val="13"/>
              </w:rPr>
              <w:t>(Recommend</w:t>
            </w:r>
            <w:r>
              <w:rPr>
                <w:sz w:val="13"/>
              </w:rPr>
              <w:t> </w:t>
            </w:r>
            <w:r>
              <w:rPr>
                <w:spacing w:val="-2"/>
                <w:sz w:val="13"/>
              </w:rPr>
              <w:t>birth</w:t>
            </w:r>
            <w:r>
              <w:rPr>
                <w:spacing w:val="-3"/>
                <w:sz w:val="13"/>
              </w:rPr>
              <w:t> </w:t>
            </w:r>
            <w:r>
              <w:rPr>
                <w:spacing w:val="-2"/>
                <w:sz w:val="13"/>
              </w:rPr>
              <w:t>control</w:t>
            </w:r>
            <w:r>
              <w:rPr>
                <w:spacing w:val="1"/>
                <w:sz w:val="13"/>
              </w:rPr>
              <w:t> </w:t>
            </w:r>
            <w:r>
              <w:rPr>
                <w:spacing w:val="-2"/>
                <w:sz w:val="13"/>
              </w:rPr>
              <w:t>method</w:t>
            </w:r>
            <w:r>
              <w:rPr>
                <w:spacing w:val="1"/>
                <w:sz w:val="13"/>
              </w:rPr>
              <w:t> </w:t>
            </w:r>
            <w:r>
              <w:rPr>
                <w:spacing w:val="-2"/>
                <w:sz w:val="13"/>
              </w:rPr>
              <w:t>be</w:t>
            </w:r>
            <w:r>
              <w:rPr>
                <w:spacing w:val="1"/>
                <w:sz w:val="13"/>
              </w:rPr>
              <w:t> </w:t>
            </w:r>
            <w:r>
              <w:rPr>
                <w:spacing w:val="-2"/>
                <w:sz w:val="13"/>
              </w:rPr>
              <w:t>implemented</w:t>
            </w:r>
            <w:r>
              <w:rPr>
                <w:spacing w:val="3"/>
                <w:sz w:val="13"/>
              </w:rPr>
              <w:t> </w:t>
            </w:r>
            <w:r>
              <w:rPr>
                <w:spacing w:val="-2"/>
                <w:sz w:val="13"/>
              </w:rPr>
              <w:t>90</w:t>
            </w:r>
            <w:r>
              <w:rPr>
                <w:spacing w:val="1"/>
                <w:sz w:val="13"/>
              </w:rPr>
              <w:t> </w:t>
            </w:r>
            <w:r>
              <w:rPr>
                <w:spacing w:val="-2"/>
                <w:sz w:val="13"/>
              </w:rPr>
              <w:t>days</w:t>
            </w:r>
            <w:r>
              <w:rPr>
                <w:spacing w:val="3"/>
                <w:sz w:val="13"/>
              </w:rPr>
              <w:t> </w:t>
            </w:r>
            <w:r>
              <w:rPr>
                <w:spacing w:val="-2"/>
                <w:sz w:val="13"/>
              </w:rPr>
              <w:t>prior</w:t>
            </w:r>
            <w:r>
              <w:rPr>
                <w:spacing w:val="5"/>
                <w:sz w:val="13"/>
              </w:rPr>
              <w:t> </w:t>
            </w:r>
            <w:r>
              <w:rPr>
                <w:spacing w:val="-2"/>
                <w:sz w:val="13"/>
              </w:rPr>
              <w:t>to</w:t>
            </w:r>
            <w:r>
              <w:rPr>
                <w:spacing w:val="3"/>
                <w:sz w:val="13"/>
              </w:rPr>
              <w:t> </w:t>
            </w:r>
            <w:r>
              <w:rPr>
                <w:spacing w:val="-2"/>
                <w:sz w:val="13"/>
              </w:rPr>
              <w:t>training)</w:t>
            </w:r>
          </w:p>
        </w:tc>
      </w:tr>
      <w:tr>
        <w:trPr>
          <w:trHeight w:val="162" w:hRule="atLeast"/>
        </w:trPr>
        <w:tc>
          <w:tcPr>
            <w:tcW w:w="8057" w:type="dxa"/>
            <w:gridSpan w:val="2"/>
            <w:tcBorders>
              <w:top w:val="single" w:sz="4" w:space="0" w:color="000000"/>
              <w:bottom w:val="single" w:sz="4" w:space="0" w:color="000000"/>
              <w:right w:val="single" w:sz="4" w:space="0" w:color="000000"/>
            </w:tcBorders>
          </w:tcPr>
          <w:p>
            <w:pPr>
              <w:pStyle w:val="TableParagraph"/>
              <w:spacing w:line="143" w:lineRule="exact"/>
              <w:ind w:left="479"/>
              <w:rPr>
                <w:b/>
                <w:sz w:val="13"/>
              </w:rPr>
            </w:pPr>
            <w:r>
              <w:rPr>
                <w:spacing w:val="-2"/>
                <w:sz w:val="13"/>
              </w:rPr>
              <w:t>Intrauterine</w:t>
            </w:r>
            <w:r>
              <w:rPr>
                <w:spacing w:val="3"/>
                <w:sz w:val="13"/>
              </w:rPr>
              <w:t> </w:t>
            </w:r>
            <w:r>
              <w:rPr>
                <w:spacing w:val="-2"/>
                <w:sz w:val="13"/>
              </w:rPr>
              <w:t>Devices</w:t>
            </w:r>
            <w:r>
              <w:rPr>
                <w:spacing w:val="5"/>
                <w:sz w:val="13"/>
              </w:rPr>
              <w:t> </w:t>
            </w:r>
            <w:r>
              <w:rPr>
                <w:spacing w:val="-2"/>
                <w:sz w:val="13"/>
              </w:rPr>
              <w:t>(IUD)</w:t>
            </w:r>
            <w:r>
              <w:rPr>
                <w:spacing w:val="6"/>
                <w:sz w:val="13"/>
              </w:rPr>
              <w:t> </w:t>
            </w:r>
            <w:r>
              <w:rPr>
                <w:b/>
                <w:spacing w:val="-2"/>
                <w:sz w:val="13"/>
              </w:rPr>
              <w:t>Mirena,</w:t>
            </w:r>
            <w:r>
              <w:rPr>
                <w:b/>
                <w:spacing w:val="9"/>
                <w:sz w:val="13"/>
              </w:rPr>
              <w:t> </w:t>
            </w:r>
            <w:r>
              <w:rPr>
                <w:b/>
                <w:spacing w:val="-2"/>
                <w:sz w:val="13"/>
              </w:rPr>
              <w:t>ParaGard</w:t>
            </w:r>
            <w:r>
              <w:rPr>
                <w:b/>
                <w:spacing w:val="1"/>
                <w:sz w:val="13"/>
              </w:rPr>
              <w:t> </w:t>
            </w:r>
            <w:r>
              <w:rPr>
                <w:b/>
                <w:spacing w:val="-4"/>
                <w:sz w:val="13"/>
              </w:rPr>
              <w:t>ONLY</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53" w:hRule="atLeast"/>
        </w:trPr>
        <w:tc>
          <w:tcPr>
            <w:tcW w:w="8057" w:type="dxa"/>
            <w:gridSpan w:val="2"/>
            <w:tcBorders>
              <w:top w:val="single" w:sz="4" w:space="0" w:color="000000"/>
              <w:bottom w:val="single" w:sz="4" w:space="0" w:color="000000"/>
              <w:right w:val="single" w:sz="4" w:space="0" w:color="000000"/>
            </w:tcBorders>
          </w:tcPr>
          <w:p>
            <w:pPr>
              <w:pStyle w:val="TableParagraph"/>
              <w:spacing w:line="133" w:lineRule="exact"/>
              <w:ind w:left="479"/>
              <w:rPr>
                <w:sz w:val="13"/>
              </w:rPr>
            </w:pPr>
            <w:r>
              <w:rPr>
                <w:sz w:val="13"/>
              </w:rPr>
              <w:t>Birth</w:t>
            </w:r>
            <w:r>
              <w:rPr>
                <w:spacing w:val="-10"/>
                <w:sz w:val="13"/>
              </w:rPr>
              <w:t> </w:t>
            </w:r>
            <w:r>
              <w:rPr>
                <w:sz w:val="13"/>
              </w:rPr>
              <w:t>Control</w:t>
            </w:r>
            <w:r>
              <w:rPr>
                <w:spacing w:val="-9"/>
                <w:sz w:val="13"/>
              </w:rPr>
              <w:t> </w:t>
            </w:r>
            <w:r>
              <w:rPr>
                <w:sz w:val="13"/>
              </w:rPr>
              <w:t>Pills</w:t>
            </w:r>
            <w:r>
              <w:rPr>
                <w:spacing w:val="-9"/>
                <w:sz w:val="13"/>
              </w:rPr>
              <w:t> </w:t>
            </w:r>
            <w:r>
              <w:rPr>
                <w:sz w:val="13"/>
              </w:rPr>
              <w:t>(45-day</w:t>
            </w:r>
            <w:r>
              <w:rPr>
                <w:spacing w:val="-6"/>
                <w:sz w:val="13"/>
              </w:rPr>
              <w:t> </w:t>
            </w:r>
            <w:r>
              <w:rPr>
                <w:spacing w:val="-2"/>
                <w:sz w:val="13"/>
              </w:rPr>
              <w:t>supply)</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35" w:right="5"/>
              <w:jc w:val="center"/>
              <w:rPr>
                <w:sz w:val="13"/>
              </w:rPr>
            </w:pPr>
            <w:r>
              <w:rPr>
                <w:sz w:val="13"/>
              </w:rPr>
              <w:t>As</w:t>
            </w:r>
            <w:r>
              <w:rPr>
                <w:spacing w:val="-3"/>
                <w:sz w:val="13"/>
              </w:rPr>
              <w:t> </w:t>
            </w:r>
            <w:r>
              <w:rPr>
                <w:spacing w:val="-5"/>
                <w:sz w:val="13"/>
              </w:rPr>
              <w:t>Req</w:t>
            </w: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8"/>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8"/>
              </w:rPr>
            </w:pPr>
          </w:p>
        </w:tc>
      </w:tr>
      <w:tr>
        <w:trPr>
          <w:trHeight w:val="160" w:hRule="atLeast"/>
        </w:trPr>
        <w:tc>
          <w:tcPr>
            <w:tcW w:w="8057" w:type="dxa"/>
            <w:gridSpan w:val="2"/>
            <w:tcBorders>
              <w:top w:val="single" w:sz="4" w:space="0" w:color="000000"/>
              <w:bottom w:val="single" w:sz="4" w:space="0" w:color="000000"/>
              <w:right w:val="single" w:sz="4" w:space="0" w:color="000000"/>
            </w:tcBorders>
          </w:tcPr>
          <w:p>
            <w:pPr>
              <w:pStyle w:val="TableParagraph"/>
              <w:spacing w:line="140" w:lineRule="exact"/>
              <w:ind w:left="479"/>
              <w:rPr>
                <w:sz w:val="13"/>
              </w:rPr>
            </w:pPr>
            <w:r>
              <w:rPr>
                <w:sz w:val="13"/>
              </w:rPr>
              <w:t>Patch</w:t>
            </w:r>
            <w:r>
              <w:rPr>
                <w:spacing w:val="-10"/>
                <w:sz w:val="13"/>
              </w:rPr>
              <w:t> </w:t>
            </w:r>
            <w:r>
              <w:rPr>
                <w:sz w:val="13"/>
              </w:rPr>
              <w:t>(Ortho-Evra</w:t>
            </w:r>
            <w:r>
              <w:rPr>
                <w:spacing w:val="-4"/>
                <w:sz w:val="13"/>
              </w:rPr>
              <w:t> </w:t>
            </w:r>
            <w:r>
              <w:rPr>
                <w:sz w:val="13"/>
              </w:rPr>
              <w:t>is</w:t>
            </w:r>
            <w:r>
              <w:rPr>
                <w:spacing w:val="-4"/>
                <w:sz w:val="13"/>
              </w:rPr>
              <w:t> </w:t>
            </w:r>
            <w:r>
              <w:rPr>
                <w:b/>
                <w:color w:val="FF0000"/>
                <w:sz w:val="13"/>
              </w:rPr>
              <w:t>NOT</w:t>
            </w:r>
            <w:r>
              <w:rPr>
                <w:b/>
                <w:color w:val="FF0000"/>
                <w:spacing w:val="2"/>
                <w:sz w:val="13"/>
              </w:rPr>
              <w:t> </w:t>
            </w:r>
            <w:r>
              <w:rPr>
                <w:spacing w:val="-2"/>
                <w:sz w:val="13"/>
              </w:rPr>
              <w:t>recommended)</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160" w:hRule="atLeast"/>
        </w:trPr>
        <w:tc>
          <w:tcPr>
            <w:tcW w:w="8057" w:type="dxa"/>
            <w:gridSpan w:val="2"/>
            <w:tcBorders>
              <w:top w:val="single" w:sz="4" w:space="0" w:color="000000"/>
              <w:bottom w:val="single" w:sz="4" w:space="0" w:color="000000"/>
              <w:right w:val="single" w:sz="4" w:space="0" w:color="000000"/>
            </w:tcBorders>
          </w:tcPr>
          <w:p>
            <w:pPr>
              <w:pStyle w:val="TableParagraph"/>
              <w:spacing w:line="140" w:lineRule="exact"/>
              <w:ind w:left="479"/>
              <w:rPr>
                <w:b/>
                <w:sz w:val="13"/>
              </w:rPr>
            </w:pPr>
            <w:r>
              <w:rPr>
                <w:sz w:val="13"/>
              </w:rPr>
              <w:t>Implant</w:t>
            </w:r>
            <w:r>
              <w:rPr>
                <w:spacing w:val="-6"/>
                <w:sz w:val="13"/>
              </w:rPr>
              <w:t> </w:t>
            </w:r>
            <w:r>
              <w:rPr>
                <w:sz w:val="13"/>
              </w:rPr>
              <w:t>-</w:t>
            </w:r>
            <w:r>
              <w:rPr>
                <w:spacing w:val="-6"/>
                <w:sz w:val="13"/>
              </w:rPr>
              <w:t> </w:t>
            </w:r>
            <w:r>
              <w:rPr>
                <w:b/>
                <w:spacing w:val="-2"/>
                <w:sz w:val="13"/>
              </w:rPr>
              <w:t>Nexplanon</w:t>
            </w:r>
          </w:p>
        </w:tc>
        <w:tc>
          <w:tcPr>
            <w:tcW w:w="7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51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0"/>
              </w:rPr>
            </w:pPr>
          </w:p>
        </w:tc>
        <w:tc>
          <w:tcPr>
            <w:tcW w:w="905" w:type="dxa"/>
            <w:tcBorders>
              <w:top w:val="single" w:sz="4" w:space="0" w:color="000000"/>
              <w:left w:val="single" w:sz="4" w:space="0" w:color="000000"/>
              <w:bottom w:val="single" w:sz="4" w:space="0" w:color="000000"/>
            </w:tcBorders>
          </w:tcPr>
          <w:p>
            <w:pPr>
              <w:pStyle w:val="TableParagraph"/>
              <w:rPr>
                <w:rFonts w:ascii="Times New Roman"/>
                <w:sz w:val="10"/>
              </w:rPr>
            </w:pPr>
          </w:p>
        </w:tc>
      </w:tr>
      <w:tr>
        <w:trPr>
          <w:trHeight w:val="352" w:hRule="atLeast"/>
        </w:trPr>
        <w:tc>
          <w:tcPr>
            <w:tcW w:w="8057" w:type="dxa"/>
            <w:gridSpan w:val="2"/>
            <w:tcBorders>
              <w:top w:val="single" w:sz="4" w:space="0" w:color="000000"/>
              <w:bottom w:val="single" w:sz="6" w:space="0" w:color="000000"/>
              <w:right w:val="single" w:sz="4" w:space="0" w:color="000000"/>
            </w:tcBorders>
          </w:tcPr>
          <w:p>
            <w:pPr>
              <w:pStyle w:val="TableParagraph"/>
              <w:spacing w:before="24"/>
              <w:ind w:left="479"/>
              <w:rPr>
                <w:sz w:val="13"/>
              </w:rPr>
            </w:pPr>
            <w:r>
              <w:rPr>
                <w:spacing w:val="-2"/>
                <w:sz w:val="13"/>
              </w:rPr>
              <w:t>Female</w:t>
            </w:r>
            <w:r>
              <w:rPr>
                <w:spacing w:val="-5"/>
                <w:sz w:val="13"/>
              </w:rPr>
              <w:t> </w:t>
            </w:r>
            <w:r>
              <w:rPr>
                <w:spacing w:val="-2"/>
                <w:sz w:val="13"/>
              </w:rPr>
              <w:t>Urinary</w:t>
            </w:r>
            <w:r>
              <w:rPr>
                <w:spacing w:val="-1"/>
                <w:sz w:val="13"/>
              </w:rPr>
              <w:t> </w:t>
            </w:r>
            <w:r>
              <w:rPr>
                <w:spacing w:val="-2"/>
                <w:sz w:val="13"/>
              </w:rPr>
              <w:t>Diversion</w:t>
            </w:r>
            <w:r>
              <w:rPr>
                <w:spacing w:val="-4"/>
                <w:sz w:val="13"/>
              </w:rPr>
              <w:t> </w:t>
            </w:r>
            <w:r>
              <w:rPr>
                <w:spacing w:val="-2"/>
                <w:sz w:val="13"/>
              </w:rPr>
              <w:t>Device (FUDD)</w:t>
            </w:r>
            <w:r>
              <w:rPr>
                <w:spacing w:val="2"/>
                <w:sz w:val="13"/>
              </w:rPr>
              <w:t> </w:t>
            </w:r>
            <w:r>
              <w:rPr>
                <w:spacing w:val="-2"/>
                <w:sz w:val="13"/>
              </w:rPr>
              <w:t>or</w:t>
            </w:r>
            <w:r>
              <w:rPr>
                <w:spacing w:val="2"/>
                <w:sz w:val="13"/>
              </w:rPr>
              <w:t> </w:t>
            </w:r>
            <w:r>
              <w:rPr>
                <w:spacing w:val="-2"/>
                <w:sz w:val="13"/>
              </w:rPr>
              <w:t>similar</w:t>
            </w:r>
            <w:r>
              <w:rPr>
                <w:spacing w:val="2"/>
                <w:sz w:val="13"/>
              </w:rPr>
              <w:t> </w:t>
            </w:r>
            <w:r>
              <w:rPr>
                <w:spacing w:val="-4"/>
                <w:sz w:val="13"/>
              </w:rPr>
              <w:t>Item</w:t>
            </w:r>
          </w:p>
          <w:p>
            <w:pPr>
              <w:pStyle w:val="TableParagraph"/>
              <w:spacing w:line="147" w:lineRule="exact" w:before="11"/>
              <w:ind w:left="479"/>
              <w:rPr>
                <w:sz w:val="13"/>
              </w:rPr>
            </w:pPr>
            <w:r>
              <w:rPr>
                <w:spacing w:val="-2"/>
                <w:sz w:val="13"/>
              </w:rPr>
              <w:t>NSN:</w:t>
            </w:r>
            <w:r>
              <w:rPr>
                <w:spacing w:val="3"/>
                <w:sz w:val="13"/>
              </w:rPr>
              <w:t> </w:t>
            </w:r>
            <w:r>
              <w:rPr>
                <w:spacing w:val="-2"/>
                <w:sz w:val="13"/>
              </w:rPr>
              <w:t>4510-01-470-2805</w:t>
            </w:r>
            <w:r>
              <w:rPr>
                <w:spacing w:val="1"/>
                <w:sz w:val="13"/>
              </w:rPr>
              <w:t> </w:t>
            </w:r>
            <w:r>
              <w:rPr>
                <w:spacing w:val="-2"/>
                <w:sz w:val="13"/>
              </w:rPr>
              <w:t>(or</w:t>
            </w:r>
            <w:r>
              <w:rPr>
                <w:spacing w:val="3"/>
                <w:sz w:val="13"/>
              </w:rPr>
              <w:t> </w:t>
            </w:r>
            <w:r>
              <w:rPr>
                <w:spacing w:val="-2"/>
                <w:sz w:val="13"/>
              </w:rPr>
              <w:t>neutral color</w:t>
            </w:r>
            <w:r>
              <w:rPr>
                <w:spacing w:val="3"/>
                <w:sz w:val="13"/>
              </w:rPr>
              <w:t> </w:t>
            </w:r>
            <w:r>
              <w:rPr>
                <w:spacing w:val="-2"/>
                <w:sz w:val="13"/>
              </w:rPr>
              <w:t>if</w:t>
            </w:r>
            <w:r>
              <w:rPr>
                <w:spacing w:val="6"/>
                <w:sz w:val="13"/>
              </w:rPr>
              <w:t> </w:t>
            </w:r>
            <w:r>
              <w:rPr>
                <w:spacing w:val="-2"/>
                <w:sz w:val="13"/>
              </w:rPr>
              <w:t>purchasing</w:t>
            </w:r>
            <w:r>
              <w:rPr>
                <w:spacing w:val="1"/>
                <w:sz w:val="13"/>
              </w:rPr>
              <w:t> </w:t>
            </w:r>
            <w:r>
              <w:rPr>
                <w:spacing w:val="-2"/>
                <w:sz w:val="13"/>
              </w:rPr>
              <w:t>non-Army</w:t>
            </w:r>
            <w:r>
              <w:rPr>
                <w:spacing w:val="1"/>
                <w:sz w:val="13"/>
              </w:rPr>
              <w:t> </w:t>
            </w:r>
            <w:r>
              <w:rPr>
                <w:spacing w:val="-2"/>
                <w:sz w:val="13"/>
              </w:rPr>
              <w:t>issued</w:t>
            </w:r>
            <w:r>
              <w:rPr>
                <w:spacing w:val="1"/>
                <w:sz w:val="13"/>
              </w:rPr>
              <w:t> </w:t>
            </w:r>
            <w:r>
              <w:rPr>
                <w:spacing w:val="-2"/>
                <w:sz w:val="13"/>
              </w:rPr>
              <w:t>model)</w:t>
            </w:r>
          </w:p>
        </w:tc>
        <w:tc>
          <w:tcPr>
            <w:tcW w:w="744" w:type="dxa"/>
            <w:tcBorders>
              <w:top w:val="single" w:sz="4" w:space="0" w:color="000000"/>
              <w:left w:val="single" w:sz="4" w:space="0" w:color="000000"/>
              <w:bottom w:val="single" w:sz="6" w:space="0" w:color="000000"/>
              <w:right w:val="single" w:sz="4" w:space="0" w:color="000000"/>
            </w:tcBorders>
          </w:tcPr>
          <w:p>
            <w:pPr>
              <w:pStyle w:val="TableParagraph"/>
              <w:spacing w:before="108"/>
              <w:ind w:left="35" w:right="2"/>
              <w:jc w:val="center"/>
              <w:rPr>
                <w:sz w:val="13"/>
              </w:rPr>
            </w:pPr>
            <w:r>
              <w:rPr>
                <w:spacing w:val="-10"/>
                <w:sz w:val="13"/>
              </w:rPr>
              <w:t>1</w:t>
            </w:r>
          </w:p>
        </w:tc>
        <w:tc>
          <w:tcPr>
            <w:tcW w:w="514" w:type="dxa"/>
            <w:tcBorders>
              <w:top w:val="single" w:sz="4" w:space="0" w:color="000000"/>
              <w:left w:val="single" w:sz="4" w:space="0" w:color="000000"/>
              <w:bottom w:val="single" w:sz="6" w:space="0" w:color="000000"/>
              <w:right w:val="single" w:sz="4" w:space="0" w:color="000000"/>
            </w:tcBorders>
          </w:tcPr>
          <w:p>
            <w:pPr>
              <w:pStyle w:val="TableParagraph"/>
              <w:rPr>
                <w:rFonts w:ascii="Times New Roman"/>
                <w:sz w:val="12"/>
              </w:rPr>
            </w:pPr>
          </w:p>
        </w:tc>
        <w:tc>
          <w:tcPr>
            <w:tcW w:w="905" w:type="dxa"/>
            <w:tcBorders>
              <w:top w:val="single" w:sz="4" w:space="0" w:color="000000"/>
              <w:left w:val="single" w:sz="4" w:space="0" w:color="000000"/>
              <w:bottom w:val="single" w:sz="6" w:space="0" w:color="000000"/>
            </w:tcBorders>
          </w:tcPr>
          <w:p>
            <w:pPr>
              <w:pStyle w:val="TableParagraph"/>
              <w:rPr>
                <w:rFonts w:ascii="Times New Roman"/>
                <w:sz w:val="12"/>
              </w:rPr>
            </w:pPr>
          </w:p>
        </w:tc>
      </w:tr>
      <w:tr>
        <w:trPr>
          <w:trHeight w:val="162" w:hRule="atLeast"/>
        </w:trPr>
        <w:tc>
          <w:tcPr>
            <w:tcW w:w="10220" w:type="dxa"/>
            <w:gridSpan w:val="5"/>
            <w:tcBorders>
              <w:top w:val="single" w:sz="6" w:space="0" w:color="000000"/>
              <w:bottom w:val="single" w:sz="6" w:space="0" w:color="000000"/>
            </w:tcBorders>
            <w:shd w:val="clear" w:color="auto" w:fill="A6A6A6"/>
          </w:tcPr>
          <w:p>
            <w:pPr>
              <w:pStyle w:val="TableParagraph"/>
              <w:spacing w:line="143" w:lineRule="exact"/>
              <w:ind w:left="40" w:right="8"/>
              <w:jc w:val="center"/>
              <w:rPr>
                <w:b/>
                <w:sz w:val="13"/>
              </w:rPr>
            </w:pPr>
            <w:r>
              <w:rPr>
                <w:b/>
                <w:spacing w:val="-2"/>
                <w:sz w:val="13"/>
              </w:rPr>
              <w:t>Packing List</w:t>
            </w:r>
            <w:r>
              <w:rPr>
                <w:b/>
                <w:spacing w:val="4"/>
                <w:sz w:val="13"/>
              </w:rPr>
              <w:t> </w:t>
            </w:r>
            <w:r>
              <w:rPr>
                <w:b/>
                <w:spacing w:val="-2"/>
                <w:sz w:val="13"/>
              </w:rPr>
              <w:t>Validation</w:t>
            </w:r>
          </w:p>
        </w:tc>
      </w:tr>
      <w:tr>
        <w:trPr>
          <w:trHeight w:val="313" w:hRule="atLeast"/>
        </w:trPr>
        <w:tc>
          <w:tcPr>
            <w:tcW w:w="2345" w:type="dxa"/>
            <w:tcBorders>
              <w:top w:val="single" w:sz="6" w:space="0" w:color="000000"/>
              <w:bottom w:val="single" w:sz="6" w:space="0" w:color="000000"/>
              <w:right w:val="single" w:sz="6" w:space="0" w:color="000000"/>
            </w:tcBorders>
          </w:tcPr>
          <w:p>
            <w:pPr>
              <w:pStyle w:val="TableParagraph"/>
              <w:spacing w:before="89"/>
              <w:ind w:left="23"/>
              <w:rPr>
                <w:sz w:val="13"/>
              </w:rPr>
            </w:pPr>
            <w:r>
              <w:rPr>
                <w:spacing w:val="-4"/>
                <w:sz w:val="13"/>
              </w:rPr>
              <w:t>Date:</w:t>
            </w:r>
          </w:p>
        </w:tc>
        <w:tc>
          <w:tcPr>
            <w:tcW w:w="7875" w:type="dxa"/>
            <w:gridSpan w:val="4"/>
            <w:tcBorders>
              <w:top w:val="single" w:sz="6" w:space="0" w:color="000000"/>
              <w:left w:val="single" w:sz="6" w:space="0" w:color="000000"/>
              <w:bottom w:val="single" w:sz="6" w:space="0" w:color="000000"/>
            </w:tcBorders>
          </w:tcPr>
          <w:p>
            <w:pPr>
              <w:pStyle w:val="TableParagraph"/>
              <w:spacing w:before="89"/>
              <w:ind w:left="30"/>
              <w:rPr>
                <w:sz w:val="13"/>
              </w:rPr>
            </w:pPr>
            <w:r>
              <w:rPr>
                <w:sz w:val="13"/>
              </w:rPr>
              <w:t>Host</w:t>
            </w:r>
            <w:r>
              <w:rPr>
                <w:spacing w:val="-6"/>
                <w:sz w:val="13"/>
              </w:rPr>
              <w:t> </w:t>
            </w:r>
            <w:r>
              <w:rPr>
                <w:spacing w:val="-2"/>
                <w:sz w:val="13"/>
              </w:rPr>
              <w:t>School:</w:t>
            </w:r>
          </w:p>
        </w:tc>
      </w:tr>
      <w:tr>
        <w:trPr>
          <w:trHeight w:val="313" w:hRule="atLeast"/>
        </w:trPr>
        <w:tc>
          <w:tcPr>
            <w:tcW w:w="10220" w:type="dxa"/>
            <w:gridSpan w:val="5"/>
            <w:tcBorders>
              <w:top w:val="single" w:sz="6" w:space="0" w:color="000000"/>
              <w:bottom w:val="single" w:sz="6" w:space="0" w:color="000000"/>
            </w:tcBorders>
          </w:tcPr>
          <w:p>
            <w:pPr>
              <w:pStyle w:val="TableParagraph"/>
              <w:tabs>
                <w:tab w:pos="4626" w:val="left" w:leader="none"/>
              </w:tabs>
              <w:spacing w:before="89"/>
              <w:ind w:left="23"/>
              <w:rPr>
                <w:sz w:val="13"/>
              </w:rPr>
            </w:pPr>
            <w:r>
              <w:rPr>
                <w:sz w:val="13"/>
              </w:rPr>
              <w:t>Inspector</w:t>
            </w:r>
            <w:r>
              <w:rPr>
                <w:spacing w:val="-8"/>
                <w:sz w:val="13"/>
              </w:rPr>
              <w:t> </w:t>
            </w:r>
            <w:r>
              <w:rPr>
                <w:sz w:val="13"/>
              </w:rPr>
              <w:t>Rank,</w:t>
            </w:r>
            <w:r>
              <w:rPr>
                <w:spacing w:val="-5"/>
                <w:sz w:val="13"/>
              </w:rPr>
              <w:t> </w:t>
            </w:r>
            <w:r>
              <w:rPr>
                <w:spacing w:val="-2"/>
                <w:sz w:val="13"/>
              </w:rPr>
              <w:t>Name:</w:t>
            </w:r>
            <w:r>
              <w:rPr>
                <w:sz w:val="13"/>
              </w:rPr>
              <w:tab/>
              <w:t>Inspector</w:t>
            </w:r>
            <w:r>
              <w:rPr>
                <w:spacing w:val="-8"/>
                <w:sz w:val="13"/>
              </w:rPr>
              <w:t> </w:t>
            </w:r>
            <w:r>
              <w:rPr>
                <w:spacing w:val="-2"/>
                <w:sz w:val="13"/>
              </w:rPr>
              <w:t>Signature:</w:t>
            </w:r>
          </w:p>
        </w:tc>
      </w:tr>
      <w:tr>
        <w:trPr>
          <w:trHeight w:val="313" w:hRule="atLeast"/>
        </w:trPr>
        <w:tc>
          <w:tcPr>
            <w:tcW w:w="10220" w:type="dxa"/>
            <w:gridSpan w:val="5"/>
            <w:tcBorders>
              <w:top w:val="single" w:sz="6" w:space="0" w:color="000000"/>
              <w:bottom w:val="single" w:sz="6" w:space="0" w:color="000000"/>
            </w:tcBorders>
          </w:tcPr>
          <w:p>
            <w:pPr>
              <w:pStyle w:val="TableParagraph"/>
              <w:tabs>
                <w:tab w:pos="4278" w:val="left" w:leader="none"/>
              </w:tabs>
              <w:spacing w:before="89"/>
              <w:ind w:left="23"/>
              <w:rPr>
                <w:sz w:val="13"/>
              </w:rPr>
            </w:pPr>
            <w:r>
              <w:rPr>
                <w:sz w:val="13"/>
              </w:rPr>
              <w:t>PMS</w:t>
            </w:r>
            <w:r>
              <w:rPr>
                <w:spacing w:val="-1"/>
                <w:sz w:val="13"/>
              </w:rPr>
              <w:t> </w:t>
            </w:r>
            <w:r>
              <w:rPr>
                <w:spacing w:val="-2"/>
                <w:sz w:val="13"/>
              </w:rPr>
              <w:t>Name:</w:t>
            </w:r>
            <w:r>
              <w:rPr>
                <w:sz w:val="13"/>
              </w:rPr>
              <w:tab/>
            </w:r>
            <w:r>
              <w:rPr>
                <w:spacing w:val="-2"/>
                <w:sz w:val="13"/>
              </w:rPr>
              <w:t>PMS</w:t>
            </w:r>
            <w:r>
              <w:rPr>
                <w:spacing w:val="-5"/>
                <w:sz w:val="13"/>
              </w:rPr>
              <w:t> </w:t>
            </w:r>
            <w:r>
              <w:rPr>
                <w:spacing w:val="-2"/>
                <w:sz w:val="13"/>
              </w:rPr>
              <w:t>E-mail and</w:t>
            </w:r>
            <w:r>
              <w:rPr>
                <w:spacing w:val="-1"/>
                <w:sz w:val="13"/>
              </w:rPr>
              <w:t> </w:t>
            </w:r>
            <w:r>
              <w:rPr>
                <w:spacing w:val="-2"/>
                <w:sz w:val="13"/>
              </w:rPr>
              <w:t>Phone Number:</w:t>
            </w:r>
          </w:p>
        </w:tc>
      </w:tr>
      <w:tr>
        <w:trPr>
          <w:trHeight w:val="313" w:hRule="atLeast"/>
        </w:trPr>
        <w:tc>
          <w:tcPr>
            <w:tcW w:w="10220" w:type="dxa"/>
            <w:gridSpan w:val="5"/>
            <w:tcBorders>
              <w:top w:val="single" w:sz="6" w:space="0" w:color="000000"/>
              <w:bottom w:val="single" w:sz="6" w:space="0" w:color="000000"/>
            </w:tcBorders>
          </w:tcPr>
          <w:p>
            <w:pPr>
              <w:pStyle w:val="TableParagraph"/>
              <w:tabs>
                <w:tab w:pos="4766" w:val="left" w:leader="none"/>
              </w:tabs>
              <w:spacing w:before="89"/>
              <w:ind w:left="23"/>
              <w:rPr>
                <w:sz w:val="13"/>
              </w:rPr>
            </w:pPr>
            <w:r>
              <w:rPr>
                <w:spacing w:val="-2"/>
                <w:sz w:val="13"/>
              </w:rPr>
              <w:t>School</w:t>
            </w:r>
            <w:r>
              <w:rPr>
                <w:spacing w:val="-6"/>
                <w:sz w:val="13"/>
              </w:rPr>
              <w:t> </w:t>
            </w:r>
            <w:r>
              <w:rPr>
                <w:spacing w:val="-4"/>
                <w:sz w:val="13"/>
              </w:rPr>
              <w:t>POC:</w:t>
            </w:r>
            <w:r>
              <w:rPr>
                <w:sz w:val="13"/>
              </w:rPr>
              <w:tab/>
            </w:r>
            <w:r>
              <w:rPr>
                <w:spacing w:val="-4"/>
                <w:sz w:val="13"/>
              </w:rPr>
              <w:t>Phone</w:t>
            </w:r>
            <w:r>
              <w:rPr>
                <w:spacing w:val="-1"/>
                <w:sz w:val="13"/>
              </w:rPr>
              <w:t> </w:t>
            </w:r>
            <w:r>
              <w:rPr>
                <w:spacing w:val="-2"/>
                <w:sz w:val="13"/>
              </w:rPr>
              <w:t>Number:</w:t>
            </w:r>
          </w:p>
        </w:tc>
      </w:tr>
      <w:tr>
        <w:trPr>
          <w:trHeight w:val="150" w:hRule="atLeast"/>
        </w:trPr>
        <w:tc>
          <w:tcPr>
            <w:tcW w:w="10220" w:type="dxa"/>
            <w:gridSpan w:val="5"/>
            <w:tcBorders>
              <w:top w:val="single" w:sz="6" w:space="0" w:color="000000"/>
              <w:left w:val="single" w:sz="4" w:space="0" w:color="0000D0"/>
              <w:bottom w:val="dotted" w:sz="6" w:space="0" w:color="000000"/>
            </w:tcBorders>
          </w:tcPr>
          <w:p>
            <w:pPr>
              <w:pStyle w:val="TableParagraph"/>
              <w:rPr>
                <w:rFonts w:ascii="Times New Roman"/>
                <w:sz w:val="8"/>
              </w:rPr>
            </w:pPr>
          </w:p>
        </w:tc>
      </w:tr>
    </w:tbl>
    <w:sectPr>
      <w:type w:val="continuous"/>
      <w:pgSz w:w="12240" w:h="15840"/>
      <w:pgMar w:header="0" w:footer="248" w:top="1040" w:bottom="440" w:left="680" w:right="5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6219776">
              <wp:simplePos x="0" y="0"/>
              <wp:positionH relativeFrom="page">
                <wp:posOffset>3615182</wp:posOffset>
              </wp:positionH>
              <wp:positionV relativeFrom="page">
                <wp:posOffset>9534356</wp:posOffset>
              </wp:positionV>
              <wp:extent cx="110489" cy="19621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10489" cy="196215"/>
                      </a:xfrm>
                      <a:prstGeom prst="rect">
                        <a:avLst/>
                      </a:prstGeom>
                    </wps:spPr>
                    <wps:txbx>
                      <w:txbxContent>
                        <w:p>
                          <w:pPr>
                            <w:pStyle w:val="BodyText"/>
                            <w:spacing w:before="12"/>
                            <w:ind w:left="20"/>
                          </w:pPr>
                          <w:r>
                            <w:rPr>
                              <w:spacing w:val="-10"/>
                            </w:rPr>
                            <w:t>3</w:t>
                          </w:r>
                        </w:p>
                      </w:txbxContent>
                    </wps:txbx>
                    <wps:bodyPr wrap="square" lIns="0" tIns="0" rIns="0" bIns="0" rtlCol="0">
                      <a:noAutofit/>
                    </wps:bodyPr>
                  </wps:wsp>
                </a:graphicData>
              </a:graphic>
            </wp:anchor>
          </w:drawing>
        </mc:Choice>
        <mc:Fallback>
          <w:pict>
            <v:shape style="position:absolute;margin-left:284.660004pt;margin-top:750.736694pt;width:8.7pt;height:15.45pt;mso-position-horizontal-relative:page;mso-position-vertical-relative:page;z-index:-17096704" type="#_x0000_t202" id="docshape4" filled="false" stroked="false">
              <v:textbox inset="0,0,0,0">
                <w:txbxContent>
                  <w:p>
                    <w:pPr>
                      <w:pStyle w:val="BodyText"/>
                      <w:spacing w:before="12"/>
                      <w:ind w:left="20"/>
                    </w:pPr>
                    <w:r>
                      <w:rPr>
                        <w:spacing w:val="-10"/>
                      </w:rPr>
                      <w:t>3</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r>
      <w:rPr/>
      <mc:AlternateContent>
        <mc:Choice Requires="wps">
          <w:drawing>
            <wp:anchor distT="0" distB="0" distL="0" distR="0" allowOverlap="1" layoutInCell="1" locked="0" behindDoc="1" simplePos="0" relativeHeight="486220288">
              <wp:simplePos x="0" y="0"/>
              <wp:positionH relativeFrom="page">
                <wp:posOffset>3807714</wp:posOffset>
              </wp:positionH>
              <wp:positionV relativeFrom="page">
                <wp:posOffset>9598733</wp:posOffset>
              </wp:positionV>
              <wp:extent cx="242570" cy="18224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42570" cy="182245"/>
                      </a:xfrm>
                      <a:prstGeom prst="rect">
                        <a:avLst/>
                      </a:prstGeom>
                    </wps:spPr>
                    <wps:txbx>
                      <w:txbxContent>
                        <w:p>
                          <w:pPr>
                            <w:spacing w:before="13"/>
                            <w:ind w:left="66"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14</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299.820007pt;margin-top:755.805786pt;width:19.1pt;height:14.35pt;mso-position-horizontal-relative:page;mso-position-vertical-relative:page;z-index:-17096192" type="#_x0000_t202" id="docshape5" filled="false" stroked="false">
              <v:textbox inset="0,0,0,0">
                <w:txbxContent>
                  <w:p>
                    <w:pPr>
                      <w:spacing w:before="13"/>
                      <w:ind w:left="66"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14</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799" w:hanging="335"/>
        <w:jc w:val="left"/>
      </w:pPr>
      <w:rPr>
        <w:rFonts w:hint="default" w:ascii="Arial" w:hAnsi="Arial" w:eastAsia="Arial" w:cs="Arial"/>
        <w:b w:val="0"/>
        <w:bCs w:val="0"/>
        <w:i w:val="0"/>
        <w:iCs w:val="0"/>
        <w:spacing w:val="-1"/>
        <w:w w:val="100"/>
        <w:sz w:val="24"/>
        <w:szCs w:val="24"/>
        <w:lang w:val="en-US" w:eastAsia="en-US" w:bidi="ar-SA"/>
      </w:rPr>
    </w:lvl>
    <w:lvl w:ilvl="1">
      <w:start w:val="1"/>
      <w:numFmt w:val="lowerLetter"/>
      <w:lvlText w:val="%2."/>
      <w:lvlJc w:val="left"/>
      <w:pPr>
        <w:ind w:left="1159" w:hanging="334"/>
        <w:jc w:val="left"/>
      </w:pPr>
      <w:rPr>
        <w:rFonts w:hint="default" w:ascii="Arial" w:hAnsi="Arial" w:eastAsia="Arial" w:cs="Arial"/>
        <w:b w:val="0"/>
        <w:bCs w:val="0"/>
        <w:i w:val="0"/>
        <w:iCs w:val="0"/>
        <w:spacing w:val="-1"/>
        <w:w w:val="100"/>
        <w:sz w:val="24"/>
        <w:szCs w:val="24"/>
        <w:lang w:val="en-US" w:eastAsia="en-US" w:bidi="ar-SA"/>
      </w:rPr>
    </w:lvl>
    <w:lvl w:ilvl="2">
      <w:start w:val="0"/>
      <w:numFmt w:val="bullet"/>
      <w:lvlText w:val="•"/>
      <w:lvlJc w:val="left"/>
      <w:pPr>
        <w:ind w:left="2260" w:hanging="334"/>
      </w:pPr>
      <w:rPr>
        <w:rFonts w:hint="default"/>
        <w:lang w:val="en-US" w:eastAsia="en-US" w:bidi="ar-SA"/>
      </w:rPr>
    </w:lvl>
    <w:lvl w:ilvl="3">
      <w:start w:val="0"/>
      <w:numFmt w:val="bullet"/>
      <w:lvlText w:val="•"/>
      <w:lvlJc w:val="left"/>
      <w:pPr>
        <w:ind w:left="3360" w:hanging="334"/>
      </w:pPr>
      <w:rPr>
        <w:rFonts w:hint="default"/>
        <w:lang w:val="en-US" w:eastAsia="en-US" w:bidi="ar-SA"/>
      </w:rPr>
    </w:lvl>
    <w:lvl w:ilvl="4">
      <w:start w:val="0"/>
      <w:numFmt w:val="bullet"/>
      <w:lvlText w:val="•"/>
      <w:lvlJc w:val="left"/>
      <w:pPr>
        <w:ind w:left="4460" w:hanging="334"/>
      </w:pPr>
      <w:rPr>
        <w:rFonts w:hint="default"/>
        <w:lang w:val="en-US" w:eastAsia="en-US" w:bidi="ar-SA"/>
      </w:rPr>
    </w:lvl>
    <w:lvl w:ilvl="5">
      <w:start w:val="0"/>
      <w:numFmt w:val="bullet"/>
      <w:lvlText w:val="•"/>
      <w:lvlJc w:val="left"/>
      <w:pPr>
        <w:ind w:left="5560" w:hanging="334"/>
      </w:pPr>
      <w:rPr>
        <w:rFonts w:hint="default"/>
        <w:lang w:val="en-US" w:eastAsia="en-US" w:bidi="ar-SA"/>
      </w:rPr>
    </w:lvl>
    <w:lvl w:ilvl="6">
      <w:start w:val="0"/>
      <w:numFmt w:val="bullet"/>
      <w:lvlText w:val="•"/>
      <w:lvlJc w:val="left"/>
      <w:pPr>
        <w:ind w:left="6660" w:hanging="334"/>
      </w:pPr>
      <w:rPr>
        <w:rFonts w:hint="default"/>
        <w:lang w:val="en-US" w:eastAsia="en-US" w:bidi="ar-SA"/>
      </w:rPr>
    </w:lvl>
    <w:lvl w:ilvl="7">
      <w:start w:val="0"/>
      <w:numFmt w:val="bullet"/>
      <w:lvlText w:val="•"/>
      <w:lvlJc w:val="left"/>
      <w:pPr>
        <w:ind w:left="7760" w:hanging="334"/>
      </w:pPr>
      <w:rPr>
        <w:rFonts w:hint="default"/>
        <w:lang w:val="en-US" w:eastAsia="en-US" w:bidi="ar-SA"/>
      </w:rPr>
    </w:lvl>
    <w:lvl w:ilvl="8">
      <w:start w:val="0"/>
      <w:numFmt w:val="bullet"/>
      <w:lvlText w:val="•"/>
      <w:lvlJc w:val="left"/>
      <w:pPr>
        <w:ind w:left="8860" w:hanging="334"/>
      </w:pPr>
      <w:rPr>
        <w:rFonts w:hint="default"/>
        <w:lang w:val="en-US" w:eastAsia="en-US" w:bidi="ar-SA"/>
      </w:rPr>
    </w:lvl>
  </w:abstractNum>
  <w:abstractNum w:abstractNumId="3">
    <w:multiLevelType w:val="hybridMultilevel"/>
    <w:lvl w:ilvl="0">
      <w:start w:val="1"/>
      <w:numFmt w:val="decimal"/>
      <w:lvlText w:val="%1."/>
      <w:lvlJc w:val="left"/>
      <w:pPr>
        <w:ind w:left="799" w:hanging="335"/>
        <w:jc w:val="left"/>
      </w:pPr>
      <w:rPr>
        <w:rFonts w:hint="default" w:ascii="Arial" w:hAnsi="Arial" w:eastAsia="Arial" w:cs="Arial"/>
        <w:b w:val="0"/>
        <w:bCs w:val="0"/>
        <w:i w:val="0"/>
        <w:iCs w:val="0"/>
        <w:spacing w:val="-1"/>
        <w:w w:val="100"/>
        <w:sz w:val="24"/>
        <w:szCs w:val="24"/>
        <w:lang w:val="en-US" w:eastAsia="en-US" w:bidi="ar-SA"/>
      </w:rPr>
    </w:lvl>
    <w:lvl w:ilvl="1">
      <w:start w:val="0"/>
      <w:numFmt w:val="bullet"/>
      <w:lvlText w:val="•"/>
      <w:lvlJc w:val="left"/>
      <w:pPr>
        <w:ind w:left="1826" w:hanging="335"/>
      </w:pPr>
      <w:rPr>
        <w:rFonts w:hint="default"/>
        <w:lang w:val="en-US" w:eastAsia="en-US" w:bidi="ar-SA"/>
      </w:rPr>
    </w:lvl>
    <w:lvl w:ilvl="2">
      <w:start w:val="0"/>
      <w:numFmt w:val="bullet"/>
      <w:lvlText w:val="•"/>
      <w:lvlJc w:val="left"/>
      <w:pPr>
        <w:ind w:left="2852" w:hanging="335"/>
      </w:pPr>
      <w:rPr>
        <w:rFonts w:hint="default"/>
        <w:lang w:val="en-US" w:eastAsia="en-US" w:bidi="ar-SA"/>
      </w:rPr>
    </w:lvl>
    <w:lvl w:ilvl="3">
      <w:start w:val="0"/>
      <w:numFmt w:val="bullet"/>
      <w:lvlText w:val="•"/>
      <w:lvlJc w:val="left"/>
      <w:pPr>
        <w:ind w:left="3878" w:hanging="335"/>
      </w:pPr>
      <w:rPr>
        <w:rFonts w:hint="default"/>
        <w:lang w:val="en-US" w:eastAsia="en-US" w:bidi="ar-SA"/>
      </w:rPr>
    </w:lvl>
    <w:lvl w:ilvl="4">
      <w:start w:val="0"/>
      <w:numFmt w:val="bullet"/>
      <w:lvlText w:val="•"/>
      <w:lvlJc w:val="left"/>
      <w:pPr>
        <w:ind w:left="4904" w:hanging="335"/>
      </w:pPr>
      <w:rPr>
        <w:rFonts w:hint="default"/>
        <w:lang w:val="en-US" w:eastAsia="en-US" w:bidi="ar-SA"/>
      </w:rPr>
    </w:lvl>
    <w:lvl w:ilvl="5">
      <w:start w:val="0"/>
      <w:numFmt w:val="bullet"/>
      <w:lvlText w:val="•"/>
      <w:lvlJc w:val="left"/>
      <w:pPr>
        <w:ind w:left="5930" w:hanging="335"/>
      </w:pPr>
      <w:rPr>
        <w:rFonts w:hint="default"/>
        <w:lang w:val="en-US" w:eastAsia="en-US" w:bidi="ar-SA"/>
      </w:rPr>
    </w:lvl>
    <w:lvl w:ilvl="6">
      <w:start w:val="0"/>
      <w:numFmt w:val="bullet"/>
      <w:lvlText w:val="•"/>
      <w:lvlJc w:val="left"/>
      <w:pPr>
        <w:ind w:left="6956" w:hanging="335"/>
      </w:pPr>
      <w:rPr>
        <w:rFonts w:hint="default"/>
        <w:lang w:val="en-US" w:eastAsia="en-US" w:bidi="ar-SA"/>
      </w:rPr>
    </w:lvl>
    <w:lvl w:ilvl="7">
      <w:start w:val="0"/>
      <w:numFmt w:val="bullet"/>
      <w:lvlText w:val="•"/>
      <w:lvlJc w:val="left"/>
      <w:pPr>
        <w:ind w:left="7982" w:hanging="335"/>
      </w:pPr>
      <w:rPr>
        <w:rFonts w:hint="default"/>
        <w:lang w:val="en-US" w:eastAsia="en-US" w:bidi="ar-SA"/>
      </w:rPr>
    </w:lvl>
    <w:lvl w:ilvl="8">
      <w:start w:val="0"/>
      <w:numFmt w:val="bullet"/>
      <w:lvlText w:val="•"/>
      <w:lvlJc w:val="left"/>
      <w:pPr>
        <w:ind w:left="9008" w:hanging="335"/>
      </w:pPr>
      <w:rPr>
        <w:rFonts w:hint="default"/>
        <w:lang w:val="en-US" w:eastAsia="en-US" w:bidi="ar-SA"/>
      </w:rPr>
    </w:lvl>
  </w:abstractNum>
  <w:abstractNum w:abstractNumId="2">
    <w:multiLevelType w:val="hybridMultilevel"/>
    <w:lvl w:ilvl="0">
      <w:start w:val="1"/>
      <w:numFmt w:val="decimal"/>
      <w:lvlText w:val="%1."/>
      <w:lvlJc w:val="left"/>
      <w:pPr>
        <w:ind w:left="1134" w:hanging="335"/>
        <w:jc w:val="left"/>
      </w:pPr>
      <w:rPr>
        <w:rFonts w:hint="default" w:ascii="Arial" w:hAnsi="Arial" w:eastAsia="Arial" w:cs="Arial"/>
        <w:b w:val="0"/>
        <w:bCs w:val="0"/>
        <w:i w:val="0"/>
        <w:iCs w:val="0"/>
        <w:spacing w:val="-1"/>
        <w:w w:val="100"/>
        <w:sz w:val="24"/>
        <w:szCs w:val="24"/>
        <w:lang w:val="en-US" w:eastAsia="en-US" w:bidi="ar-SA"/>
      </w:rPr>
    </w:lvl>
    <w:lvl w:ilvl="1">
      <w:start w:val="0"/>
      <w:numFmt w:val="bullet"/>
      <w:lvlText w:val="•"/>
      <w:lvlJc w:val="left"/>
      <w:pPr>
        <w:ind w:left="2132" w:hanging="335"/>
      </w:pPr>
      <w:rPr>
        <w:rFonts w:hint="default"/>
        <w:lang w:val="en-US" w:eastAsia="en-US" w:bidi="ar-SA"/>
      </w:rPr>
    </w:lvl>
    <w:lvl w:ilvl="2">
      <w:start w:val="0"/>
      <w:numFmt w:val="bullet"/>
      <w:lvlText w:val="•"/>
      <w:lvlJc w:val="left"/>
      <w:pPr>
        <w:ind w:left="3124" w:hanging="335"/>
      </w:pPr>
      <w:rPr>
        <w:rFonts w:hint="default"/>
        <w:lang w:val="en-US" w:eastAsia="en-US" w:bidi="ar-SA"/>
      </w:rPr>
    </w:lvl>
    <w:lvl w:ilvl="3">
      <w:start w:val="0"/>
      <w:numFmt w:val="bullet"/>
      <w:lvlText w:val="•"/>
      <w:lvlJc w:val="left"/>
      <w:pPr>
        <w:ind w:left="4116" w:hanging="335"/>
      </w:pPr>
      <w:rPr>
        <w:rFonts w:hint="default"/>
        <w:lang w:val="en-US" w:eastAsia="en-US" w:bidi="ar-SA"/>
      </w:rPr>
    </w:lvl>
    <w:lvl w:ilvl="4">
      <w:start w:val="0"/>
      <w:numFmt w:val="bullet"/>
      <w:lvlText w:val="•"/>
      <w:lvlJc w:val="left"/>
      <w:pPr>
        <w:ind w:left="5108" w:hanging="335"/>
      </w:pPr>
      <w:rPr>
        <w:rFonts w:hint="default"/>
        <w:lang w:val="en-US" w:eastAsia="en-US" w:bidi="ar-SA"/>
      </w:rPr>
    </w:lvl>
    <w:lvl w:ilvl="5">
      <w:start w:val="0"/>
      <w:numFmt w:val="bullet"/>
      <w:lvlText w:val="•"/>
      <w:lvlJc w:val="left"/>
      <w:pPr>
        <w:ind w:left="6100" w:hanging="335"/>
      </w:pPr>
      <w:rPr>
        <w:rFonts w:hint="default"/>
        <w:lang w:val="en-US" w:eastAsia="en-US" w:bidi="ar-SA"/>
      </w:rPr>
    </w:lvl>
    <w:lvl w:ilvl="6">
      <w:start w:val="0"/>
      <w:numFmt w:val="bullet"/>
      <w:lvlText w:val="•"/>
      <w:lvlJc w:val="left"/>
      <w:pPr>
        <w:ind w:left="7092" w:hanging="335"/>
      </w:pPr>
      <w:rPr>
        <w:rFonts w:hint="default"/>
        <w:lang w:val="en-US" w:eastAsia="en-US" w:bidi="ar-SA"/>
      </w:rPr>
    </w:lvl>
    <w:lvl w:ilvl="7">
      <w:start w:val="0"/>
      <w:numFmt w:val="bullet"/>
      <w:lvlText w:val="•"/>
      <w:lvlJc w:val="left"/>
      <w:pPr>
        <w:ind w:left="8084" w:hanging="335"/>
      </w:pPr>
      <w:rPr>
        <w:rFonts w:hint="default"/>
        <w:lang w:val="en-US" w:eastAsia="en-US" w:bidi="ar-SA"/>
      </w:rPr>
    </w:lvl>
    <w:lvl w:ilvl="8">
      <w:start w:val="0"/>
      <w:numFmt w:val="bullet"/>
      <w:lvlText w:val="•"/>
      <w:lvlJc w:val="left"/>
      <w:pPr>
        <w:ind w:left="9076" w:hanging="335"/>
      </w:pPr>
      <w:rPr>
        <w:rFonts w:hint="default"/>
        <w:lang w:val="en-US" w:eastAsia="en-US" w:bidi="ar-SA"/>
      </w:rPr>
    </w:lvl>
  </w:abstractNum>
  <w:abstractNum w:abstractNumId="1">
    <w:multiLevelType w:val="hybridMultilevel"/>
    <w:lvl w:ilvl="0">
      <w:start w:val="1"/>
      <w:numFmt w:val="decimal"/>
      <w:lvlText w:val="%1."/>
      <w:lvlJc w:val="left"/>
      <w:pPr>
        <w:ind w:left="799" w:hanging="320"/>
        <w:jc w:val="left"/>
      </w:pPr>
      <w:rPr>
        <w:rFonts w:hint="default" w:ascii="Arial" w:hAnsi="Arial" w:eastAsia="Arial" w:cs="Arial"/>
        <w:b w:val="0"/>
        <w:bCs w:val="0"/>
        <w:i w:val="0"/>
        <w:iCs w:val="0"/>
        <w:spacing w:val="0"/>
        <w:w w:val="100"/>
        <w:sz w:val="23"/>
        <w:szCs w:val="23"/>
        <w:lang w:val="en-US" w:eastAsia="en-US" w:bidi="ar-SA"/>
      </w:rPr>
    </w:lvl>
    <w:lvl w:ilvl="1">
      <w:start w:val="0"/>
      <w:numFmt w:val="bullet"/>
      <w:lvlText w:val="•"/>
      <w:lvlJc w:val="left"/>
      <w:pPr>
        <w:ind w:left="1826" w:hanging="320"/>
      </w:pPr>
      <w:rPr>
        <w:rFonts w:hint="default"/>
        <w:lang w:val="en-US" w:eastAsia="en-US" w:bidi="ar-SA"/>
      </w:rPr>
    </w:lvl>
    <w:lvl w:ilvl="2">
      <w:start w:val="0"/>
      <w:numFmt w:val="bullet"/>
      <w:lvlText w:val="•"/>
      <w:lvlJc w:val="left"/>
      <w:pPr>
        <w:ind w:left="2852" w:hanging="320"/>
      </w:pPr>
      <w:rPr>
        <w:rFonts w:hint="default"/>
        <w:lang w:val="en-US" w:eastAsia="en-US" w:bidi="ar-SA"/>
      </w:rPr>
    </w:lvl>
    <w:lvl w:ilvl="3">
      <w:start w:val="0"/>
      <w:numFmt w:val="bullet"/>
      <w:lvlText w:val="•"/>
      <w:lvlJc w:val="left"/>
      <w:pPr>
        <w:ind w:left="3878" w:hanging="320"/>
      </w:pPr>
      <w:rPr>
        <w:rFonts w:hint="default"/>
        <w:lang w:val="en-US" w:eastAsia="en-US" w:bidi="ar-SA"/>
      </w:rPr>
    </w:lvl>
    <w:lvl w:ilvl="4">
      <w:start w:val="0"/>
      <w:numFmt w:val="bullet"/>
      <w:lvlText w:val="•"/>
      <w:lvlJc w:val="left"/>
      <w:pPr>
        <w:ind w:left="4904" w:hanging="320"/>
      </w:pPr>
      <w:rPr>
        <w:rFonts w:hint="default"/>
        <w:lang w:val="en-US" w:eastAsia="en-US" w:bidi="ar-SA"/>
      </w:rPr>
    </w:lvl>
    <w:lvl w:ilvl="5">
      <w:start w:val="0"/>
      <w:numFmt w:val="bullet"/>
      <w:lvlText w:val="•"/>
      <w:lvlJc w:val="left"/>
      <w:pPr>
        <w:ind w:left="5930" w:hanging="320"/>
      </w:pPr>
      <w:rPr>
        <w:rFonts w:hint="default"/>
        <w:lang w:val="en-US" w:eastAsia="en-US" w:bidi="ar-SA"/>
      </w:rPr>
    </w:lvl>
    <w:lvl w:ilvl="6">
      <w:start w:val="0"/>
      <w:numFmt w:val="bullet"/>
      <w:lvlText w:val="•"/>
      <w:lvlJc w:val="left"/>
      <w:pPr>
        <w:ind w:left="6956" w:hanging="320"/>
      </w:pPr>
      <w:rPr>
        <w:rFonts w:hint="default"/>
        <w:lang w:val="en-US" w:eastAsia="en-US" w:bidi="ar-SA"/>
      </w:rPr>
    </w:lvl>
    <w:lvl w:ilvl="7">
      <w:start w:val="0"/>
      <w:numFmt w:val="bullet"/>
      <w:lvlText w:val="•"/>
      <w:lvlJc w:val="left"/>
      <w:pPr>
        <w:ind w:left="7982" w:hanging="320"/>
      </w:pPr>
      <w:rPr>
        <w:rFonts w:hint="default"/>
        <w:lang w:val="en-US" w:eastAsia="en-US" w:bidi="ar-SA"/>
      </w:rPr>
    </w:lvl>
    <w:lvl w:ilvl="8">
      <w:start w:val="0"/>
      <w:numFmt w:val="bullet"/>
      <w:lvlText w:val="•"/>
      <w:lvlJc w:val="left"/>
      <w:pPr>
        <w:ind w:left="9008" w:hanging="320"/>
      </w:pPr>
      <w:rPr>
        <w:rFonts w:hint="default"/>
        <w:lang w:val="en-US" w:eastAsia="en-US" w:bidi="ar-SA"/>
      </w:rPr>
    </w:lvl>
  </w:abstractNum>
  <w:abstractNum w:abstractNumId="0">
    <w:multiLevelType w:val="hybridMultilevel"/>
    <w:lvl w:ilvl="0">
      <w:start w:val="1"/>
      <w:numFmt w:val="decimal"/>
      <w:lvlText w:val="%1."/>
      <w:lvlJc w:val="left"/>
      <w:pPr>
        <w:ind w:left="708" w:hanging="429"/>
        <w:jc w:val="left"/>
      </w:pPr>
      <w:rPr>
        <w:rFonts w:hint="default" w:ascii="Arial" w:hAnsi="Arial" w:eastAsia="Arial" w:cs="Arial"/>
        <w:b w:val="0"/>
        <w:bCs w:val="0"/>
        <w:i w:val="0"/>
        <w:iCs w:val="0"/>
        <w:color w:val="343434"/>
        <w:spacing w:val="-1"/>
        <w:w w:val="109"/>
        <w:sz w:val="23"/>
        <w:szCs w:val="23"/>
        <w:lang w:val="en-US" w:eastAsia="en-US" w:bidi="ar-SA"/>
      </w:rPr>
    </w:lvl>
    <w:lvl w:ilvl="1">
      <w:start w:val="0"/>
      <w:numFmt w:val="bullet"/>
      <w:lvlText w:val="•"/>
      <w:lvlJc w:val="left"/>
      <w:pPr>
        <w:ind w:left="1736" w:hanging="429"/>
      </w:pPr>
      <w:rPr>
        <w:rFonts w:hint="default"/>
        <w:lang w:val="en-US" w:eastAsia="en-US" w:bidi="ar-SA"/>
      </w:rPr>
    </w:lvl>
    <w:lvl w:ilvl="2">
      <w:start w:val="0"/>
      <w:numFmt w:val="bullet"/>
      <w:lvlText w:val="•"/>
      <w:lvlJc w:val="left"/>
      <w:pPr>
        <w:ind w:left="2772" w:hanging="429"/>
      </w:pPr>
      <w:rPr>
        <w:rFonts w:hint="default"/>
        <w:lang w:val="en-US" w:eastAsia="en-US" w:bidi="ar-SA"/>
      </w:rPr>
    </w:lvl>
    <w:lvl w:ilvl="3">
      <w:start w:val="0"/>
      <w:numFmt w:val="bullet"/>
      <w:lvlText w:val="•"/>
      <w:lvlJc w:val="left"/>
      <w:pPr>
        <w:ind w:left="3808" w:hanging="429"/>
      </w:pPr>
      <w:rPr>
        <w:rFonts w:hint="default"/>
        <w:lang w:val="en-US" w:eastAsia="en-US" w:bidi="ar-SA"/>
      </w:rPr>
    </w:lvl>
    <w:lvl w:ilvl="4">
      <w:start w:val="0"/>
      <w:numFmt w:val="bullet"/>
      <w:lvlText w:val="•"/>
      <w:lvlJc w:val="left"/>
      <w:pPr>
        <w:ind w:left="4844" w:hanging="429"/>
      </w:pPr>
      <w:rPr>
        <w:rFonts w:hint="default"/>
        <w:lang w:val="en-US" w:eastAsia="en-US" w:bidi="ar-SA"/>
      </w:rPr>
    </w:lvl>
    <w:lvl w:ilvl="5">
      <w:start w:val="0"/>
      <w:numFmt w:val="bullet"/>
      <w:lvlText w:val="•"/>
      <w:lvlJc w:val="left"/>
      <w:pPr>
        <w:ind w:left="5880" w:hanging="429"/>
      </w:pPr>
      <w:rPr>
        <w:rFonts w:hint="default"/>
        <w:lang w:val="en-US" w:eastAsia="en-US" w:bidi="ar-SA"/>
      </w:rPr>
    </w:lvl>
    <w:lvl w:ilvl="6">
      <w:start w:val="0"/>
      <w:numFmt w:val="bullet"/>
      <w:lvlText w:val="•"/>
      <w:lvlJc w:val="left"/>
      <w:pPr>
        <w:ind w:left="6916" w:hanging="429"/>
      </w:pPr>
      <w:rPr>
        <w:rFonts w:hint="default"/>
        <w:lang w:val="en-US" w:eastAsia="en-US" w:bidi="ar-SA"/>
      </w:rPr>
    </w:lvl>
    <w:lvl w:ilvl="7">
      <w:start w:val="0"/>
      <w:numFmt w:val="bullet"/>
      <w:lvlText w:val="•"/>
      <w:lvlJc w:val="left"/>
      <w:pPr>
        <w:ind w:left="7952" w:hanging="429"/>
      </w:pPr>
      <w:rPr>
        <w:rFonts w:hint="default"/>
        <w:lang w:val="en-US" w:eastAsia="en-US" w:bidi="ar-SA"/>
      </w:rPr>
    </w:lvl>
    <w:lvl w:ilvl="8">
      <w:start w:val="0"/>
      <w:numFmt w:val="bullet"/>
      <w:lvlText w:val="•"/>
      <w:lvlJc w:val="left"/>
      <w:pPr>
        <w:ind w:left="8988" w:hanging="429"/>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276"/>
      <w:ind w:left="817"/>
    </w:pPr>
    <w:rPr>
      <w:rFonts w:ascii="Arial" w:hAnsi="Arial" w:eastAsia="Arial" w:cs="Arial"/>
      <w:sz w:val="24"/>
      <w:szCs w:val="24"/>
      <w:lang w:val="en-US" w:eastAsia="en-US" w:bidi="ar-SA"/>
    </w:rPr>
  </w:style>
  <w:style w:styleId="TOC2" w:type="paragraph">
    <w:name w:val="TOC 2"/>
    <w:basedOn w:val="Normal"/>
    <w:uiPriority w:val="1"/>
    <w:qFormat/>
    <w:pPr>
      <w:spacing w:before="276"/>
      <w:ind w:left="817"/>
    </w:pPr>
    <w:rPr>
      <w:rFonts w:ascii="Arial" w:hAnsi="Arial" w:eastAsia="Arial" w:cs="Arial"/>
      <w:b/>
      <w:bCs/>
      <w:i/>
      <w:iCs/>
      <w:lang w:val="en-US" w:eastAsia="en-US" w:bidi="ar-SA"/>
    </w:rPr>
  </w:style>
  <w:style w:styleId="BodyText" w:type="paragraph">
    <w:name w:val="Body Text"/>
    <w:basedOn w:val="Normal"/>
    <w:uiPriority w:val="1"/>
    <w:qFormat/>
    <w:pPr>
      <w:ind w:left="799"/>
    </w:pPr>
    <w:rPr>
      <w:rFonts w:ascii="Arial" w:hAnsi="Arial" w:eastAsia="Arial" w:cs="Arial"/>
      <w:sz w:val="24"/>
      <w:szCs w:val="24"/>
      <w:lang w:val="en-US" w:eastAsia="en-US" w:bidi="ar-SA"/>
    </w:rPr>
  </w:style>
  <w:style w:styleId="Heading1" w:type="paragraph">
    <w:name w:val="Heading 1"/>
    <w:basedOn w:val="Normal"/>
    <w:uiPriority w:val="1"/>
    <w:qFormat/>
    <w:pPr>
      <w:spacing w:before="69"/>
      <w:outlineLvl w:val="1"/>
    </w:pPr>
    <w:rPr>
      <w:rFonts w:ascii="Arial" w:hAnsi="Arial" w:eastAsia="Arial" w:cs="Arial"/>
      <w:b/>
      <w:bCs/>
      <w:sz w:val="36"/>
      <w:szCs w:val="36"/>
      <w:u w:val="single" w:color="000000"/>
      <w:lang w:val="en-US" w:eastAsia="en-US" w:bidi="ar-SA"/>
    </w:rPr>
  </w:style>
  <w:style w:styleId="Heading2" w:type="paragraph">
    <w:name w:val="Heading 2"/>
    <w:basedOn w:val="Normal"/>
    <w:uiPriority w:val="1"/>
    <w:qFormat/>
    <w:pPr>
      <w:jc w:val="center"/>
      <w:outlineLvl w:val="2"/>
    </w:pPr>
    <w:rPr>
      <w:rFonts w:ascii="Arial" w:hAnsi="Arial" w:eastAsia="Arial" w:cs="Arial"/>
      <w:b/>
      <w:bCs/>
      <w:sz w:val="32"/>
      <w:szCs w:val="32"/>
      <w:u w:val="single" w:color="000000"/>
      <w:lang w:val="en-US" w:eastAsia="en-US" w:bidi="ar-SA"/>
    </w:rPr>
  </w:style>
  <w:style w:styleId="Heading3" w:type="paragraph">
    <w:name w:val="Heading 3"/>
    <w:basedOn w:val="Normal"/>
    <w:uiPriority w:val="1"/>
    <w:qFormat/>
    <w:pPr>
      <w:ind w:left="1159"/>
      <w:outlineLvl w:val="3"/>
    </w:pPr>
    <w:rPr>
      <w:rFonts w:ascii="Arial" w:hAnsi="Arial" w:eastAsia="Arial" w:cs="Arial"/>
      <w:b/>
      <w:bCs/>
      <w:sz w:val="24"/>
      <w:szCs w:val="24"/>
      <w:lang w:val="en-US" w:eastAsia="en-US" w:bidi="ar-SA"/>
    </w:rPr>
  </w:style>
  <w:style w:styleId="Heading4" w:type="paragraph">
    <w:name w:val="Heading 4"/>
    <w:basedOn w:val="Normal"/>
    <w:uiPriority w:val="1"/>
    <w:qFormat/>
    <w:pPr>
      <w:ind w:left="799"/>
      <w:outlineLvl w:val="4"/>
    </w:pPr>
    <w:rPr>
      <w:rFonts w:ascii="Arial" w:hAnsi="Arial" w:eastAsia="Arial" w:cs="Arial"/>
      <w:b/>
      <w:bCs/>
      <w:sz w:val="24"/>
      <w:szCs w:val="24"/>
      <w:lang w:val="en-US" w:eastAsia="en-US" w:bidi="ar-SA"/>
    </w:rPr>
  </w:style>
  <w:style w:styleId="ListParagraph" w:type="paragraph">
    <w:name w:val="List Paragraph"/>
    <w:basedOn w:val="Normal"/>
    <w:uiPriority w:val="1"/>
    <w:qFormat/>
    <w:pPr>
      <w:spacing w:before="159"/>
      <w:ind w:left="799"/>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hyperlink" Target="http://www.knox.army.mil/" TargetMode="External"/><Relationship Id="rId12" Type="http://schemas.openxmlformats.org/officeDocument/2006/relationships/hyperlink" Target="http://www.flickr.com/photos/136737541%40N05/" TargetMode="External"/><Relationship Id="rId13" Type="http://schemas.openxmlformats.org/officeDocument/2006/relationships/hyperlink" Target="http://www.future.armyofficer.com/" TargetMode="External"/><Relationship Id="rId14" Type="http://schemas.openxmlformats.org/officeDocument/2006/relationships/image" Target="media/image5.jpeg"/><Relationship Id="rId15" Type="http://schemas.openxmlformats.org/officeDocument/2006/relationships/image" Target="media/image6.png"/><Relationship Id="rId16" Type="http://schemas.openxmlformats.org/officeDocument/2006/relationships/image" Target="media/image7.jpeg"/><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US Army</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MSG Russ Watts</dc:creator>
  <dcterms:created xsi:type="dcterms:W3CDTF">2026-10-06T20:14:58Z</dcterms:created>
  <dcterms:modified xsi:type="dcterms:W3CDTF">2026-10-06T20:14:58Z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0x0101006F2A801A8984F242BFC86C2BB06D759F</vt:lpwstr>
  </property>
  <property fmtid="{D5CDD505-2E9C-101B-9397-08002B2CF9AE}" pid="3" name="Created">
    <vt:filetime>2023-03-13T00:00:00Z</vt:filetime>
  </property>
  <property fmtid="{D5CDD505-2E9C-101B-9397-08002B2CF9AE}" pid="4" name="Creator">
    <vt:lpwstr>Acrobat PDFMaker 22 for Word</vt:lpwstr>
  </property>
  <property fmtid="{D5CDD505-2E9C-101B-9397-08002B2CF9AE}" pid="5" name="LastSaved">
    <vt:filetime>2026-10-06T00:00:00Z</vt:filetime>
  </property>
  <property fmtid="{D5CDD505-2E9C-101B-9397-08002B2CF9AE}" pid="6" name="Producer">
    <vt:lpwstr>Adobe PDF Library 22.3.86</vt:lpwstr>
  </property>
  <property fmtid="{D5CDD505-2E9C-101B-9397-08002B2CF9AE}" pid="7" name="SourceModified">
    <vt:lpwstr/>
  </property>
</Properties>
</file>