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000" w:type="pct"/>
        <w:jc w:val="center"/>
        <w:tblLook w:val="04A0" w:firstRow="1" w:lastRow="0" w:firstColumn="1" w:lastColumn="0" w:noHBand="0" w:noVBand="1"/>
      </w:tblPr>
      <w:tblGrid>
        <w:gridCol w:w="8634"/>
      </w:tblGrid>
      <w:tr w:rsidR="006C78FA" w:rsidRPr="00606A52" w14:paraId="44A45A65" w14:textId="77777777" w:rsidTr="00606A52">
        <w:trPr>
          <w:jc w:val="center"/>
        </w:trPr>
        <w:tc>
          <w:tcPr>
            <w:tcW w:w="8634" w:type="dxa"/>
          </w:tcPr>
          <w:p w14:paraId="651A7FC3" w14:textId="542342AA" w:rsidR="006C78FA" w:rsidRPr="00606A52" w:rsidRDefault="006C78FA" w:rsidP="006C78FA">
            <w:pPr>
              <w:pStyle w:val="Header"/>
              <w:rPr>
                <w:noProof w:val="0"/>
                <w:sz w:val="20"/>
                <w:szCs w:val="28"/>
              </w:rPr>
            </w:pPr>
            <w:r w:rsidRPr="00606A52">
              <w:rPr>
                <w:sz w:val="20"/>
                <w:szCs w:val="24"/>
              </w:rPr>
              <w:t>Name/CWID:</w:t>
            </w:r>
            <w:r w:rsidR="00DC5977" w:rsidRPr="00606A52">
              <w:rPr>
                <w:sz w:val="20"/>
                <w:szCs w:val="24"/>
              </w:rPr>
              <w:t xml:space="preserve"> </w:t>
            </w:r>
            <w:r w:rsidR="00A8603F" w:rsidRPr="00606A52">
              <w:rPr>
                <w:sz w:val="20"/>
                <w:szCs w:val="24"/>
              </w:rPr>
              <w:t xml:space="preserve"> </w:t>
            </w:r>
          </w:p>
        </w:tc>
      </w:tr>
    </w:tbl>
    <w:p w14:paraId="25765EB3" w14:textId="77777777" w:rsidR="00F4487D" w:rsidRPr="00784969" w:rsidRDefault="00F4487D">
      <w:pPr>
        <w:rPr>
          <w:sz w:val="6"/>
          <w:szCs w:val="10"/>
        </w:rPr>
        <w:sectPr w:rsidR="00F4487D" w:rsidRPr="00784969" w:rsidSect="00692D55">
          <w:headerReference w:type="default" r:id="rId8"/>
          <w:headerReference w:type="first" r:id="rId9"/>
          <w:footerReference w:type="first" r:id="rId10"/>
          <w:pgSz w:w="15840" w:h="12240" w:orient="landscape"/>
          <w:pgMar w:top="720" w:right="720" w:bottom="720" w:left="720" w:header="720" w:footer="720" w:gutter="0"/>
          <w:cols w:space="288"/>
          <w:titlePg/>
          <w:docGrid w:linePitch="360"/>
        </w:sectPr>
      </w:pPr>
    </w:p>
    <w:tbl>
      <w:tblPr>
        <w:tblStyle w:val="TableGrid"/>
        <w:tblW w:w="4984" w:type="pct"/>
        <w:jc w:val="center"/>
        <w:tblLook w:val="04A0" w:firstRow="1" w:lastRow="0" w:firstColumn="1" w:lastColumn="0" w:noHBand="0" w:noVBand="1"/>
      </w:tblPr>
      <w:tblGrid>
        <w:gridCol w:w="3235"/>
        <w:gridCol w:w="1444"/>
      </w:tblGrid>
      <w:tr w:rsidR="00640CD6" w:rsidRPr="008D0C17" w14:paraId="38DB55F4" w14:textId="77777777" w:rsidTr="00D562DC">
        <w:trPr>
          <w:jc w:val="center"/>
        </w:trPr>
        <w:tc>
          <w:tcPr>
            <w:tcW w:w="4679" w:type="dxa"/>
            <w:gridSpan w:val="2"/>
            <w:shd w:val="clear" w:color="auto" w:fill="000000" w:themeFill="text1"/>
          </w:tcPr>
          <w:p w14:paraId="2BF0E699" w14:textId="5645F51F" w:rsidR="00640CD6" w:rsidRPr="008D0C17" w:rsidRDefault="00676403" w:rsidP="00784969">
            <w:pPr>
              <w:tabs>
                <w:tab w:val="left" w:pos="3870"/>
              </w:tabs>
              <w:jc w:val="center"/>
              <w:rPr>
                <w:rFonts w:cstheme="minorHAnsi"/>
                <w:b/>
                <w:color w:val="FFFFFF" w:themeColor="background1"/>
                <w:szCs w:val="18"/>
              </w:rPr>
            </w:pPr>
            <w:r w:rsidRPr="008D0C17">
              <w:rPr>
                <w:rFonts w:cstheme="minorHAnsi"/>
                <w:b/>
                <w:color w:val="FFFFFF" w:themeColor="background1"/>
                <w:szCs w:val="18"/>
              </w:rPr>
              <w:t>GENERAL EDUCATION</w:t>
            </w:r>
            <w:r w:rsidR="004D078D" w:rsidRPr="008D0C17">
              <w:rPr>
                <w:rFonts w:cstheme="minorHAnsi"/>
                <w:b/>
                <w:color w:val="FFFFFF" w:themeColor="background1"/>
                <w:szCs w:val="18"/>
              </w:rPr>
              <w:t xml:space="preserve"> &amp; GRAD REQS</w:t>
            </w:r>
            <w:r w:rsidRPr="008D0C17">
              <w:rPr>
                <w:rFonts w:cstheme="minorHAnsi"/>
                <w:b/>
                <w:color w:val="FFFFFF" w:themeColor="background1"/>
                <w:szCs w:val="18"/>
              </w:rPr>
              <w:t xml:space="preserve"> (48</w:t>
            </w:r>
            <w:r w:rsidR="00640CD6" w:rsidRPr="008D0C17">
              <w:rPr>
                <w:rFonts w:cstheme="minorHAnsi"/>
                <w:b/>
                <w:color w:val="FFFFFF" w:themeColor="background1"/>
                <w:szCs w:val="18"/>
              </w:rPr>
              <w:t xml:space="preserve"> units)</w:t>
            </w:r>
          </w:p>
          <w:p w14:paraId="53CB49CE" w14:textId="353427D1" w:rsidR="00F72C78" w:rsidRPr="008D0C17" w:rsidRDefault="004D078D" w:rsidP="00C049AD">
            <w:pPr>
              <w:rPr>
                <w:rFonts w:cstheme="minorHAnsi"/>
                <w:b/>
                <w:szCs w:val="18"/>
              </w:rPr>
            </w:pPr>
            <w:r w:rsidRPr="008D0C17">
              <w:rPr>
                <w:rFonts w:cstheme="minorHAnsi"/>
                <w:b/>
                <w:i/>
                <w:color w:val="FFFFFF" w:themeColor="background1"/>
                <w:szCs w:val="18"/>
              </w:rPr>
              <w:t>2U5U, 3U, &amp; 4U</w:t>
            </w:r>
            <w:r w:rsidR="00F72C78" w:rsidRPr="008D0C17">
              <w:rPr>
                <w:rFonts w:cstheme="minorHAnsi"/>
                <w:b/>
                <w:i/>
                <w:color w:val="FFFFFF" w:themeColor="background1"/>
                <w:szCs w:val="18"/>
              </w:rPr>
              <w:t xml:space="preserve"> </w:t>
            </w:r>
            <w:r w:rsidR="00EB5BC2" w:rsidRPr="008D0C17">
              <w:rPr>
                <w:rFonts w:cstheme="minorHAnsi"/>
                <w:b/>
                <w:i/>
                <w:color w:val="FFFFFF" w:themeColor="background1"/>
                <w:szCs w:val="18"/>
              </w:rPr>
              <w:t>must</w:t>
            </w:r>
            <w:r w:rsidR="00F72C78" w:rsidRPr="008D0C17">
              <w:rPr>
                <w:rFonts w:cstheme="minorHAnsi"/>
                <w:b/>
                <w:i/>
                <w:color w:val="FFFFFF" w:themeColor="background1"/>
                <w:szCs w:val="18"/>
              </w:rPr>
              <w:t xml:space="preserve"> be Upper Division</w:t>
            </w:r>
            <w:r w:rsidRPr="008D0C17">
              <w:rPr>
                <w:rFonts w:cstheme="minorHAnsi"/>
                <w:b/>
                <w:i/>
                <w:color w:val="FFFFFF" w:themeColor="background1"/>
                <w:szCs w:val="18"/>
              </w:rPr>
              <w:t xml:space="preserve"> (300 or 400 level)</w:t>
            </w:r>
          </w:p>
        </w:tc>
      </w:tr>
      <w:tr w:rsidR="004D078D" w:rsidRPr="008D0C17" w14:paraId="1778E140" w14:textId="77777777" w:rsidTr="00D562DC">
        <w:trPr>
          <w:jc w:val="center"/>
        </w:trPr>
        <w:tc>
          <w:tcPr>
            <w:tcW w:w="4679" w:type="dxa"/>
            <w:gridSpan w:val="2"/>
          </w:tcPr>
          <w:p w14:paraId="6CBFDC72" w14:textId="359EA1FB" w:rsidR="004D078D" w:rsidRPr="008D0C17" w:rsidRDefault="004D078D" w:rsidP="00F72C78">
            <w:pPr>
              <w:jc w:val="center"/>
              <w:rPr>
                <w:rFonts w:cstheme="minorHAnsi"/>
                <w:b/>
                <w:bCs/>
                <w:color w:val="0432FF"/>
                <w:szCs w:val="18"/>
              </w:rPr>
            </w:pPr>
            <w:r w:rsidRPr="008D0C17">
              <w:rPr>
                <w:rFonts w:cstheme="minorHAnsi"/>
                <w:b/>
                <w:bCs/>
                <w:color w:val="0432FF"/>
                <w:szCs w:val="18"/>
              </w:rPr>
              <w:t>LOWER DIVISION GE CATEGORIES</w:t>
            </w:r>
          </w:p>
        </w:tc>
      </w:tr>
      <w:tr w:rsidR="002B12B8" w:rsidRPr="008D0C17" w14:paraId="58D119AD" w14:textId="77777777" w:rsidTr="00D562DC">
        <w:trPr>
          <w:jc w:val="center"/>
        </w:trPr>
        <w:tc>
          <w:tcPr>
            <w:tcW w:w="4679" w:type="dxa"/>
            <w:gridSpan w:val="2"/>
          </w:tcPr>
          <w:p w14:paraId="4CB1B748" w14:textId="2607DD46" w:rsidR="002B12B8" w:rsidRPr="008D0C17" w:rsidRDefault="002B12B8" w:rsidP="00F72C78">
            <w:pPr>
              <w:jc w:val="center"/>
              <w:rPr>
                <w:rFonts w:cstheme="minorHAnsi"/>
                <w:b/>
                <w:bCs/>
                <w:color w:val="0432FF"/>
                <w:szCs w:val="18"/>
              </w:rPr>
            </w:pPr>
            <w:r w:rsidRPr="008D0C17">
              <w:rPr>
                <w:rFonts w:cstheme="minorHAnsi"/>
                <w:b/>
                <w:bCs/>
                <w:color w:val="0432FF"/>
                <w:szCs w:val="18"/>
              </w:rPr>
              <w:t xml:space="preserve">1. English Communication </w:t>
            </w:r>
          </w:p>
        </w:tc>
      </w:tr>
      <w:tr w:rsidR="00640CD6" w:rsidRPr="008D0C17" w14:paraId="087CD030" w14:textId="77777777" w:rsidTr="008758C2">
        <w:trPr>
          <w:jc w:val="center"/>
        </w:trPr>
        <w:tc>
          <w:tcPr>
            <w:tcW w:w="3235" w:type="dxa"/>
          </w:tcPr>
          <w:p w14:paraId="68D2D77D" w14:textId="629851E2" w:rsidR="00640CD6" w:rsidRPr="008D0C17" w:rsidRDefault="002B12B8" w:rsidP="00C049AD">
            <w:pPr>
              <w:tabs>
                <w:tab w:val="left" w:pos="3870"/>
              </w:tabs>
              <w:rPr>
                <w:rFonts w:cstheme="minorHAnsi"/>
                <w:szCs w:val="18"/>
              </w:rPr>
            </w:pPr>
            <w:r w:rsidRPr="008D0C17">
              <w:rPr>
                <w:rFonts w:cstheme="minorHAnsi"/>
                <w:szCs w:val="18"/>
              </w:rPr>
              <w:t>1A English Composition</w:t>
            </w:r>
          </w:p>
        </w:tc>
        <w:tc>
          <w:tcPr>
            <w:tcW w:w="1444" w:type="dxa"/>
            <w:vAlign w:val="center"/>
          </w:tcPr>
          <w:p w14:paraId="7BA1C7D9" w14:textId="77777777" w:rsidR="00640CD6" w:rsidRPr="008D0C17" w:rsidRDefault="00640CD6" w:rsidP="00F72C78">
            <w:pPr>
              <w:jc w:val="center"/>
              <w:rPr>
                <w:rFonts w:cstheme="minorHAnsi"/>
                <w:szCs w:val="18"/>
              </w:rPr>
            </w:pPr>
          </w:p>
        </w:tc>
      </w:tr>
      <w:tr w:rsidR="00640CD6" w:rsidRPr="008D0C17" w14:paraId="5B6E5E12" w14:textId="77777777" w:rsidTr="008758C2">
        <w:trPr>
          <w:jc w:val="center"/>
        </w:trPr>
        <w:tc>
          <w:tcPr>
            <w:tcW w:w="3235" w:type="dxa"/>
          </w:tcPr>
          <w:p w14:paraId="374B7AC2" w14:textId="088A3D85" w:rsidR="00640CD6" w:rsidRPr="008D0C17" w:rsidRDefault="002B12B8" w:rsidP="00C049AD">
            <w:pPr>
              <w:tabs>
                <w:tab w:val="left" w:pos="3870"/>
              </w:tabs>
              <w:rPr>
                <w:rFonts w:cstheme="minorHAnsi"/>
                <w:szCs w:val="18"/>
              </w:rPr>
            </w:pPr>
            <w:r w:rsidRPr="008D0C17">
              <w:rPr>
                <w:rFonts w:cstheme="minorHAnsi"/>
                <w:szCs w:val="18"/>
              </w:rPr>
              <w:t>1B Critical Thinking</w:t>
            </w:r>
          </w:p>
        </w:tc>
        <w:tc>
          <w:tcPr>
            <w:tcW w:w="1444" w:type="dxa"/>
            <w:vAlign w:val="center"/>
          </w:tcPr>
          <w:p w14:paraId="65B13C97" w14:textId="77777777" w:rsidR="00640CD6" w:rsidRPr="008D0C17" w:rsidRDefault="00640CD6" w:rsidP="00F72C78">
            <w:pPr>
              <w:jc w:val="center"/>
              <w:rPr>
                <w:rFonts w:cstheme="minorHAnsi"/>
                <w:szCs w:val="18"/>
              </w:rPr>
            </w:pPr>
          </w:p>
        </w:tc>
      </w:tr>
      <w:tr w:rsidR="00640CD6" w:rsidRPr="008D0C17" w14:paraId="68476C56" w14:textId="77777777" w:rsidTr="008758C2">
        <w:trPr>
          <w:jc w:val="center"/>
        </w:trPr>
        <w:tc>
          <w:tcPr>
            <w:tcW w:w="3235" w:type="dxa"/>
          </w:tcPr>
          <w:p w14:paraId="341BC3FD" w14:textId="3A66D8CE" w:rsidR="00640CD6" w:rsidRPr="008D0C17" w:rsidRDefault="002B12B8" w:rsidP="00C049AD">
            <w:pPr>
              <w:tabs>
                <w:tab w:val="left" w:pos="3870"/>
              </w:tabs>
              <w:rPr>
                <w:rFonts w:cstheme="minorHAnsi"/>
                <w:szCs w:val="18"/>
              </w:rPr>
            </w:pPr>
            <w:r w:rsidRPr="008D0C17">
              <w:rPr>
                <w:rFonts w:cstheme="minorHAnsi"/>
                <w:szCs w:val="18"/>
              </w:rPr>
              <w:t>1C Oral Communication</w:t>
            </w:r>
          </w:p>
        </w:tc>
        <w:tc>
          <w:tcPr>
            <w:tcW w:w="1444" w:type="dxa"/>
            <w:vAlign w:val="center"/>
          </w:tcPr>
          <w:p w14:paraId="283A8685" w14:textId="77777777" w:rsidR="00640CD6" w:rsidRPr="008D0C17" w:rsidRDefault="00640CD6" w:rsidP="00F72C78">
            <w:pPr>
              <w:jc w:val="center"/>
              <w:rPr>
                <w:rFonts w:cstheme="minorHAnsi"/>
                <w:szCs w:val="18"/>
              </w:rPr>
            </w:pPr>
          </w:p>
        </w:tc>
      </w:tr>
      <w:tr w:rsidR="002B12B8" w:rsidRPr="008D0C17" w14:paraId="46CCBFD2" w14:textId="77777777" w:rsidTr="00D562DC">
        <w:trPr>
          <w:jc w:val="center"/>
        </w:trPr>
        <w:tc>
          <w:tcPr>
            <w:tcW w:w="4679" w:type="dxa"/>
            <w:gridSpan w:val="2"/>
          </w:tcPr>
          <w:p w14:paraId="79FBAA9A" w14:textId="1F525981" w:rsidR="002B12B8" w:rsidRPr="008D0C17" w:rsidRDefault="002B12B8" w:rsidP="00F72C78">
            <w:pPr>
              <w:jc w:val="center"/>
              <w:rPr>
                <w:rFonts w:cstheme="minorHAnsi"/>
                <w:b/>
                <w:bCs/>
                <w:color w:val="004E9A"/>
                <w:szCs w:val="18"/>
              </w:rPr>
            </w:pPr>
            <w:r w:rsidRPr="008D0C17">
              <w:rPr>
                <w:rFonts w:cstheme="minorHAnsi"/>
                <w:b/>
                <w:bCs/>
                <w:color w:val="0432FF"/>
                <w:szCs w:val="18"/>
              </w:rPr>
              <w:t xml:space="preserve">2. Mathematical Concepts &amp; Quantitative Reasoning </w:t>
            </w:r>
          </w:p>
        </w:tc>
      </w:tr>
      <w:tr w:rsidR="002B12B8" w:rsidRPr="008D0C17" w14:paraId="203E27D0" w14:textId="77777777" w:rsidTr="008758C2">
        <w:trPr>
          <w:jc w:val="center"/>
        </w:trPr>
        <w:tc>
          <w:tcPr>
            <w:tcW w:w="3235" w:type="dxa"/>
          </w:tcPr>
          <w:p w14:paraId="37E7A817" w14:textId="1698273D" w:rsidR="002B12B8" w:rsidRPr="008D0C17" w:rsidRDefault="002B12B8" w:rsidP="002B12B8">
            <w:pPr>
              <w:tabs>
                <w:tab w:val="left" w:pos="3870"/>
              </w:tabs>
              <w:rPr>
                <w:rFonts w:cstheme="minorHAnsi"/>
                <w:szCs w:val="18"/>
              </w:rPr>
            </w:pPr>
            <w:r w:rsidRPr="008D0C17">
              <w:rPr>
                <w:rFonts w:cstheme="minorHAnsi"/>
                <w:szCs w:val="18"/>
              </w:rPr>
              <w:t>2A Math/Quant Reasoning</w:t>
            </w:r>
          </w:p>
        </w:tc>
        <w:tc>
          <w:tcPr>
            <w:tcW w:w="1444" w:type="dxa"/>
            <w:vAlign w:val="center"/>
          </w:tcPr>
          <w:p w14:paraId="4D285B2A" w14:textId="77777777" w:rsidR="002B12B8" w:rsidRPr="008D0C17" w:rsidRDefault="002B12B8" w:rsidP="002B12B8">
            <w:pPr>
              <w:jc w:val="center"/>
              <w:rPr>
                <w:rFonts w:cstheme="minorHAnsi"/>
                <w:szCs w:val="18"/>
              </w:rPr>
            </w:pPr>
          </w:p>
        </w:tc>
      </w:tr>
      <w:tr w:rsidR="002B12B8" w:rsidRPr="008D0C17" w14:paraId="0FCF66D7" w14:textId="77777777" w:rsidTr="00D562DC">
        <w:trPr>
          <w:jc w:val="center"/>
        </w:trPr>
        <w:tc>
          <w:tcPr>
            <w:tcW w:w="4679" w:type="dxa"/>
            <w:gridSpan w:val="2"/>
          </w:tcPr>
          <w:p w14:paraId="49AD136F" w14:textId="7DC369F3" w:rsidR="002B12B8" w:rsidRPr="008D0C17" w:rsidRDefault="002B12B8" w:rsidP="002B12B8">
            <w:pPr>
              <w:jc w:val="center"/>
              <w:rPr>
                <w:rFonts w:cstheme="minorHAnsi"/>
                <w:b/>
                <w:bCs/>
                <w:color w:val="004E9A"/>
                <w:szCs w:val="18"/>
              </w:rPr>
            </w:pPr>
            <w:r w:rsidRPr="008D0C17">
              <w:rPr>
                <w:rFonts w:cstheme="minorHAnsi"/>
                <w:b/>
                <w:bCs/>
                <w:color w:val="0432FF"/>
                <w:szCs w:val="18"/>
              </w:rPr>
              <w:t>3. Arts &amp; Humanities</w:t>
            </w:r>
          </w:p>
        </w:tc>
      </w:tr>
      <w:tr w:rsidR="002B12B8" w:rsidRPr="008D0C17" w14:paraId="7FEC555A" w14:textId="77777777" w:rsidTr="008758C2">
        <w:trPr>
          <w:jc w:val="center"/>
        </w:trPr>
        <w:tc>
          <w:tcPr>
            <w:tcW w:w="3235" w:type="dxa"/>
          </w:tcPr>
          <w:p w14:paraId="22A8ED98" w14:textId="6625FED0" w:rsidR="002B12B8" w:rsidRPr="008D0C17" w:rsidRDefault="002B12B8" w:rsidP="002B12B8">
            <w:pPr>
              <w:tabs>
                <w:tab w:val="left" w:pos="3870"/>
              </w:tabs>
              <w:rPr>
                <w:rFonts w:cstheme="minorHAnsi"/>
                <w:szCs w:val="18"/>
              </w:rPr>
            </w:pPr>
            <w:r w:rsidRPr="008D0C17">
              <w:rPr>
                <w:rFonts w:cstheme="minorHAnsi"/>
                <w:szCs w:val="18"/>
              </w:rPr>
              <w:t>3A Intro to Arts</w:t>
            </w:r>
          </w:p>
        </w:tc>
        <w:tc>
          <w:tcPr>
            <w:tcW w:w="1444" w:type="dxa"/>
            <w:vAlign w:val="center"/>
          </w:tcPr>
          <w:p w14:paraId="45AFAF7E" w14:textId="77777777" w:rsidR="002B12B8" w:rsidRPr="008D0C17" w:rsidRDefault="002B12B8" w:rsidP="002B12B8">
            <w:pPr>
              <w:jc w:val="center"/>
              <w:rPr>
                <w:rFonts w:cstheme="minorHAnsi"/>
                <w:szCs w:val="18"/>
              </w:rPr>
            </w:pPr>
          </w:p>
        </w:tc>
      </w:tr>
      <w:tr w:rsidR="002B12B8" w:rsidRPr="008D0C17" w14:paraId="43709EEA" w14:textId="77777777" w:rsidTr="008758C2">
        <w:trPr>
          <w:jc w:val="center"/>
        </w:trPr>
        <w:tc>
          <w:tcPr>
            <w:tcW w:w="3235" w:type="dxa"/>
          </w:tcPr>
          <w:p w14:paraId="28936312" w14:textId="5AAD5F7B" w:rsidR="002B12B8" w:rsidRPr="008D0C17" w:rsidRDefault="002B12B8" w:rsidP="002B12B8">
            <w:pPr>
              <w:tabs>
                <w:tab w:val="left" w:pos="3870"/>
              </w:tabs>
              <w:rPr>
                <w:rFonts w:cstheme="minorHAnsi"/>
                <w:szCs w:val="18"/>
              </w:rPr>
            </w:pPr>
            <w:r w:rsidRPr="008D0C17">
              <w:rPr>
                <w:rFonts w:cstheme="minorHAnsi"/>
                <w:szCs w:val="18"/>
              </w:rPr>
              <w:t>3B Intro to Humanities</w:t>
            </w:r>
          </w:p>
        </w:tc>
        <w:tc>
          <w:tcPr>
            <w:tcW w:w="1444" w:type="dxa"/>
            <w:vAlign w:val="center"/>
          </w:tcPr>
          <w:p w14:paraId="394C694E" w14:textId="77777777" w:rsidR="002B12B8" w:rsidRPr="008D0C17" w:rsidRDefault="002B12B8" w:rsidP="002B12B8">
            <w:pPr>
              <w:jc w:val="center"/>
              <w:rPr>
                <w:rFonts w:cstheme="minorHAnsi"/>
                <w:szCs w:val="18"/>
              </w:rPr>
            </w:pPr>
          </w:p>
        </w:tc>
      </w:tr>
      <w:tr w:rsidR="002B12B8" w:rsidRPr="008D0C17" w14:paraId="62A2D37A" w14:textId="77777777" w:rsidTr="00D562DC">
        <w:trPr>
          <w:jc w:val="center"/>
        </w:trPr>
        <w:tc>
          <w:tcPr>
            <w:tcW w:w="4679" w:type="dxa"/>
            <w:gridSpan w:val="2"/>
          </w:tcPr>
          <w:p w14:paraId="14858DEF" w14:textId="71F0CDB8" w:rsidR="002B12B8" w:rsidRPr="008D0C17" w:rsidRDefault="002B12B8" w:rsidP="002B12B8">
            <w:pPr>
              <w:jc w:val="center"/>
              <w:rPr>
                <w:rFonts w:cstheme="minorHAnsi"/>
                <w:b/>
                <w:bCs/>
                <w:color w:val="004E9A"/>
                <w:szCs w:val="18"/>
              </w:rPr>
            </w:pPr>
            <w:r w:rsidRPr="008D0C17">
              <w:rPr>
                <w:rFonts w:cstheme="minorHAnsi"/>
                <w:b/>
                <w:bCs/>
                <w:color w:val="0432FF"/>
                <w:szCs w:val="18"/>
              </w:rPr>
              <w:t>4. Social &amp; Behavioral Sciences</w:t>
            </w:r>
          </w:p>
        </w:tc>
      </w:tr>
      <w:tr w:rsidR="007036AD" w:rsidRPr="008D0C17" w14:paraId="59F2D21F" w14:textId="77777777" w:rsidTr="008758C2">
        <w:trPr>
          <w:jc w:val="center"/>
        </w:trPr>
        <w:tc>
          <w:tcPr>
            <w:tcW w:w="3235" w:type="dxa"/>
          </w:tcPr>
          <w:p w14:paraId="1B97DE5E" w14:textId="4755C82E" w:rsidR="007036AD" w:rsidRPr="008D0C17" w:rsidRDefault="007036AD" w:rsidP="007036AD">
            <w:pPr>
              <w:tabs>
                <w:tab w:val="left" w:pos="3870"/>
              </w:tabs>
              <w:rPr>
                <w:rFonts w:cstheme="minorHAnsi"/>
                <w:i/>
                <w:iCs/>
                <w:szCs w:val="18"/>
              </w:rPr>
            </w:pPr>
            <w:r w:rsidRPr="008D0C17">
              <w:rPr>
                <w:rFonts w:cstheme="minorHAnsi"/>
                <w:szCs w:val="18"/>
              </w:rPr>
              <w:t xml:space="preserve">4A Intro </w:t>
            </w:r>
            <w:r w:rsidRPr="008D0C17">
              <w:rPr>
                <w:rFonts w:cstheme="minorHAnsi"/>
                <w:i/>
                <w:iCs/>
                <w:szCs w:val="18"/>
              </w:rPr>
              <w:t>to</w:t>
            </w:r>
            <w:r w:rsidRPr="008D0C17">
              <w:rPr>
                <w:rFonts w:cstheme="minorHAnsi"/>
                <w:szCs w:val="18"/>
              </w:rPr>
              <w:t xml:space="preserve"> Soc/Behav Sciences</w:t>
            </w:r>
            <w:r w:rsidRPr="008D0C17">
              <w:rPr>
                <w:rFonts w:cstheme="minorHAnsi"/>
                <w:szCs w:val="18"/>
              </w:rPr>
              <w:br/>
            </w:r>
            <w:r w:rsidRPr="008D0C17">
              <w:rPr>
                <w:rFonts w:cstheme="minorHAnsi"/>
                <w:i/>
                <w:iCs/>
                <w:szCs w:val="18"/>
              </w:rPr>
              <w:t xml:space="preserve">(Suggestion double-counts </w:t>
            </w:r>
            <w:r w:rsidR="00C308D3" w:rsidRPr="008D0C17">
              <w:rPr>
                <w:rFonts w:cstheme="minorHAnsi"/>
                <w:i/>
                <w:iCs/>
                <w:szCs w:val="18"/>
              </w:rPr>
              <w:t>w/</w:t>
            </w:r>
            <w:r w:rsidRPr="008D0C17">
              <w:rPr>
                <w:rFonts w:cstheme="minorHAnsi"/>
                <w:i/>
                <w:iCs/>
                <w:szCs w:val="18"/>
              </w:rPr>
              <w:t xml:space="preserve"> major)</w:t>
            </w:r>
          </w:p>
        </w:tc>
        <w:tc>
          <w:tcPr>
            <w:tcW w:w="1444" w:type="dxa"/>
            <w:vAlign w:val="center"/>
          </w:tcPr>
          <w:p w14:paraId="2C3A76F8" w14:textId="4F7F8633" w:rsidR="007036AD" w:rsidRPr="008D0C17" w:rsidRDefault="007036AD" w:rsidP="007036AD">
            <w:pPr>
              <w:jc w:val="center"/>
              <w:rPr>
                <w:rFonts w:cstheme="minorHAnsi"/>
                <w:szCs w:val="18"/>
              </w:rPr>
            </w:pPr>
            <w:r w:rsidRPr="008D0C17">
              <w:rPr>
                <w:rFonts w:cstheme="minorHAnsi"/>
                <w:szCs w:val="18"/>
              </w:rPr>
              <w:t xml:space="preserve">CAS 101 </w:t>
            </w:r>
          </w:p>
        </w:tc>
      </w:tr>
      <w:tr w:rsidR="00D562DC" w:rsidRPr="008D0C17" w14:paraId="0C85427D" w14:textId="77777777" w:rsidTr="008758C2">
        <w:trPr>
          <w:jc w:val="center"/>
        </w:trPr>
        <w:tc>
          <w:tcPr>
            <w:tcW w:w="3235" w:type="dxa"/>
          </w:tcPr>
          <w:p w14:paraId="5373DAC8" w14:textId="56E57DA9" w:rsidR="00D562DC" w:rsidRPr="008D0C17" w:rsidRDefault="00D562DC" w:rsidP="00D562DC">
            <w:pPr>
              <w:tabs>
                <w:tab w:val="left" w:pos="3870"/>
              </w:tabs>
              <w:rPr>
                <w:rFonts w:cstheme="minorHAnsi"/>
                <w:szCs w:val="18"/>
              </w:rPr>
            </w:pPr>
            <w:r w:rsidRPr="008D0C17">
              <w:rPr>
                <w:rFonts w:cstheme="minorHAnsi"/>
                <w:szCs w:val="18"/>
              </w:rPr>
              <w:t>4B Am History, Inst &amp; Values</w:t>
            </w:r>
          </w:p>
        </w:tc>
        <w:tc>
          <w:tcPr>
            <w:tcW w:w="1444" w:type="dxa"/>
            <w:vAlign w:val="center"/>
          </w:tcPr>
          <w:p w14:paraId="1E9D1D99" w14:textId="46A6D437" w:rsidR="00D562DC" w:rsidRPr="008D0C17" w:rsidRDefault="00D562DC" w:rsidP="00D562DC">
            <w:pPr>
              <w:jc w:val="center"/>
              <w:rPr>
                <w:rFonts w:cstheme="minorHAnsi"/>
                <w:szCs w:val="18"/>
              </w:rPr>
            </w:pPr>
          </w:p>
        </w:tc>
      </w:tr>
      <w:tr w:rsidR="00D562DC" w:rsidRPr="008D0C17" w14:paraId="2F2DE812" w14:textId="77777777" w:rsidTr="00D562DC">
        <w:trPr>
          <w:jc w:val="center"/>
        </w:trPr>
        <w:tc>
          <w:tcPr>
            <w:tcW w:w="4679" w:type="dxa"/>
            <w:gridSpan w:val="2"/>
          </w:tcPr>
          <w:p w14:paraId="144B7E03" w14:textId="6324B46F" w:rsidR="00D562DC" w:rsidRPr="008D0C17" w:rsidRDefault="00D562DC" w:rsidP="00D562DC">
            <w:pPr>
              <w:jc w:val="center"/>
              <w:rPr>
                <w:rFonts w:cstheme="minorHAnsi"/>
                <w:b/>
                <w:bCs/>
                <w:color w:val="0432FF"/>
                <w:szCs w:val="18"/>
              </w:rPr>
            </w:pPr>
            <w:r w:rsidRPr="008D0C17">
              <w:rPr>
                <w:rFonts w:cstheme="minorHAnsi"/>
                <w:b/>
                <w:bCs/>
                <w:color w:val="0432FF"/>
                <w:szCs w:val="18"/>
              </w:rPr>
              <w:t>5. Physical &amp; Biological Sciences</w:t>
            </w:r>
          </w:p>
        </w:tc>
      </w:tr>
      <w:tr w:rsidR="00D562DC" w:rsidRPr="008D0C17" w14:paraId="31FCE924" w14:textId="77777777" w:rsidTr="008758C2">
        <w:trPr>
          <w:jc w:val="center"/>
        </w:trPr>
        <w:tc>
          <w:tcPr>
            <w:tcW w:w="3235" w:type="dxa"/>
          </w:tcPr>
          <w:p w14:paraId="03EE4DF1" w14:textId="3D12AD89" w:rsidR="00D562DC" w:rsidRPr="008D0C17" w:rsidRDefault="00D562DC" w:rsidP="00D562DC">
            <w:pPr>
              <w:tabs>
                <w:tab w:val="left" w:pos="3870"/>
              </w:tabs>
              <w:rPr>
                <w:rFonts w:cstheme="minorHAnsi"/>
                <w:bCs/>
                <w:szCs w:val="18"/>
              </w:rPr>
            </w:pPr>
            <w:r w:rsidRPr="008D0C17">
              <w:rPr>
                <w:rFonts w:cstheme="minorHAnsi"/>
                <w:szCs w:val="18"/>
              </w:rPr>
              <w:t>5A Physical Science</w:t>
            </w:r>
          </w:p>
        </w:tc>
        <w:tc>
          <w:tcPr>
            <w:tcW w:w="1444" w:type="dxa"/>
            <w:vAlign w:val="center"/>
          </w:tcPr>
          <w:p w14:paraId="6830C4DB" w14:textId="3881F50F" w:rsidR="00D562DC" w:rsidRPr="008D0C17" w:rsidRDefault="00D562DC" w:rsidP="00D562DC">
            <w:pPr>
              <w:tabs>
                <w:tab w:val="left" w:pos="3870"/>
              </w:tabs>
              <w:jc w:val="center"/>
              <w:rPr>
                <w:rFonts w:cstheme="minorHAnsi"/>
                <w:szCs w:val="18"/>
              </w:rPr>
            </w:pPr>
          </w:p>
        </w:tc>
      </w:tr>
      <w:tr w:rsidR="00D562DC" w:rsidRPr="008D0C17" w14:paraId="48261751" w14:textId="77777777" w:rsidTr="008758C2">
        <w:trPr>
          <w:jc w:val="center"/>
        </w:trPr>
        <w:tc>
          <w:tcPr>
            <w:tcW w:w="3235" w:type="dxa"/>
          </w:tcPr>
          <w:p w14:paraId="73411379" w14:textId="10984540" w:rsidR="00D562DC" w:rsidRPr="008D0C17" w:rsidRDefault="00D562DC" w:rsidP="00D562DC">
            <w:pPr>
              <w:tabs>
                <w:tab w:val="left" w:pos="3870"/>
              </w:tabs>
              <w:rPr>
                <w:rFonts w:cstheme="minorHAnsi"/>
                <w:szCs w:val="18"/>
              </w:rPr>
            </w:pPr>
            <w:r w:rsidRPr="008D0C17">
              <w:rPr>
                <w:rFonts w:cstheme="minorHAnsi"/>
                <w:szCs w:val="18"/>
              </w:rPr>
              <w:t>5B Life Science</w:t>
            </w:r>
          </w:p>
        </w:tc>
        <w:tc>
          <w:tcPr>
            <w:tcW w:w="1444" w:type="dxa"/>
            <w:vAlign w:val="center"/>
          </w:tcPr>
          <w:p w14:paraId="2294F920" w14:textId="48F4E7F1" w:rsidR="00D562DC" w:rsidRPr="008D0C17" w:rsidRDefault="00D562DC" w:rsidP="00D562DC">
            <w:pPr>
              <w:tabs>
                <w:tab w:val="left" w:pos="3870"/>
              </w:tabs>
              <w:jc w:val="center"/>
              <w:rPr>
                <w:rFonts w:cstheme="minorHAnsi"/>
                <w:szCs w:val="18"/>
              </w:rPr>
            </w:pPr>
          </w:p>
        </w:tc>
      </w:tr>
      <w:tr w:rsidR="00D562DC" w:rsidRPr="008D0C17" w14:paraId="747802F3" w14:textId="77777777" w:rsidTr="008758C2">
        <w:trPr>
          <w:trHeight w:val="85"/>
          <w:jc w:val="center"/>
        </w:trPr>
        <w:tc>
          <w:tcPr>
            <w:tcW w:w="3235" w:type="dxa"/>
          </w:tcPr>
          <w:p w14:paraId="4E88CCEA" w14:textId="3CA571FB" w:rsidR="00D562DC" w:rsidRPr="008D0C17" w:rsidRDefault="00D562DC" w:rsidP="00D562DC">
            <w:pPr>
              <w:tabs>
                <w:tab w:val="left" w:pos="3870"/>
              </w:tabs>
              <w:rPr>
                <w:rFonts w:cstheme="minorHAnsi"/>
                <w:szCs w:val="18"/>
              </w:rPr>
            </w:pPr>
            <w:r w:rsidRPr="008D0C17">
              <w:rPr>
                <w:rFonts w:cstheme="minorHAnsi"/>
                <w:szCs w:val="18"/>
              </w:rPr>
              <w:t xml:space="preserve">5C Laboratory Experience </w:t>
            </w:r>
          </w:p>
        </w:tc>
        <w:tc>
          <w:tcPr>
            <w:tcW w:w="1444" w:type="dxa"/>
            <w:vAlign w:val="center"/>
          </w:tcPr>
          <w:p w14:paraId="712A07BE" w14:textId="2F343543" w:rsidR="00D562DC" w:rsidRPr="008D0C17" w:rsidRDefault="00D562DC" w:rsidP="00D562DC">
            <w:pPr>
              <w:tabs>
                <w:tab w:val="left" w:pos="3870"/>
              </w:tabs>
              <w:jc w:val="center"/>
              <w:rPr>
                <w:rFonts w:cstheme="minorHAnsi"/>
                <w:szCs w:val="18"/>
              </w:rPr>
            </w:pPr>
          </w:p>
        </w:tc>
      </w:tr>
      <w:tr w:rsidR="00D562DC" w:rsidRPr="008D0C17" w14:paraId="381F00F0" w14:textId="77777777" w:rsidTr="00D562DC">
        <w:trPr>
          <w:jc w:val="center"/>
        </w:trPr>
        <w:tc>
          <w:tcPr>
            <w:tcW w:w="4679" w:type="dxa"/>
            <w:gridSpan w:val="2"/>
          </w:tcPr>
          <w:p w14:paraId="59CD6816" w14:textId="7AAF31AB" w:rsidR="00D562DC" w:rsidRPr="008D0C17" w:rsidRDefault="00D562DC" w:rsidP="00D562DC">
            <w:pPr>
              <w:jc w:val="center"/>
              <w:rPr>
                <w:rFonts w:cstheme="minorHAnsi"/>
                <w:b/>
                <w:bCs/>
                <w:color w:val="0432FF"/>
                <w:szCs w:val="18"/>
              </w:rPr>
            </w:pPr>
            <w:r w:rsidRPr="008D0C17">
              <w:rPr>
                <w:rFonts w:cstheme="minorHAnsi"/>
                <w:szCs w:val="18"/>
              </w:rPr>
              <w:t>6. Ethnic Studies</w:t>
            </w:r>
          </w:p>
        </w:tc>
      </w:tr>
      <w:tr w:rsidR="00D562DC" w:rsidRPr="008D0C17" w14:paraId="64292C77" w14:textId="77777777" w:rsidTr="008758C2">
        <w:trPr>
          <w:jc w:val="center"/>
        </w:trPr>
        <w:tc>
          <w:tcPr>
            <w:tcW w:w="3235" w:type="dxa"/>
          </w:tcPr>
          <w:p w14:paraId="1873D513" w14:textId="321279D5" w:rsidR="00D562DC" w:rsidRPr="008D0C17" w:rsidRDefault="00D562DC" w:rsidP="00D562DC">
            <w:pPr>
              <w:tabs>
                <w:tab w:val="left" w:pos="3870"/>
              </w:tabs>
              <w:rPr>
                <w:rFonts w:cstheme="minorHAnsi"/>
                <w:szCs w:val="18"/>
              </w:rPr>
            </w:pPr>
            <w:r w:rsidRPr="008D0C17">
              <w:rPr>
                <w:rFonts w:cstheme="minorHAnsi"/>
                <w:szCs w:val="18"/>
              </w:rPr>
              <w:t>6A Ethnic Studies</w:t>
            </w:r>
          </w:p>
        </w:tc>
        <w:tc>
          <w:tcPr>
            <w:tcW w:w="1444" w:type="dxa"/>
            <w:vAlign w:val="center"/>
          </w:tcPr>
          <w:p w14:paraId="2EC2043C" w14:textId="1B2DA176" w:rsidR="00D562DC" w:rsidRPr="008D0C17" w:rsidRDefault="00D562DC" w:rsidP="00D562DC">
            <w:pPr>
              <w:tabs>
                <w:tab w:val="left" w:pos="3870"/>
              </w:tabs>
              <w:jc w:val="center"/>
              <w:rPr>
                <w:rFonts w:cstheme="minorHAnsi"/>
                <w:szCs w:val="18"/>
              </w:rPr>
            </w:pPr>
          </w:p>
        </w:tc>
      </w:tr>
      <w:tr w:rsidR="00D562DC" w:rsidRPr="008D0C17" w14:paraId="2B70B937" w14:textId="77777777" w:rsidTr="00D562DC">
        <w:trPr>
          <w:jc w:val="center"/>
        </w:trPr>
        <w:tc>
          <w:tcPr>
            <w:tcW w:w="4679" w:type="dxa"/>
            <w:gridSpan w:val="2"/>
          </w:tcPr>
          <w:p w14:paraId="20099A4A" w14:textId="7248657E" w:rsidR="00D562DC" w:rsidRPr="008D0C17" w:rsidRDefault="00D562DC" w:rsidP="00D562DC">
            <w:pPr>
              <w:jc w:val="center"/>
              <w:rPr>
                <w:rFonts w:cstheme="minorHAnsi"/>
                <w:b/>
                <w:bCs/>
                <w:color w:val="0432FF"/>
                <w:szCs w:val="18"/>
              </w:rPr>
            </w:pPr>
            <w:r w:rsidRPr="008D0C17">
              <w:rPr>
                <w:rFonts w:cstheme="minorHAnsi"/>
                <w:b/>
                <w:bCs/>
                <w:color w:val="0432FF"/>
                <w:szCs w:val="18"/>
              </w:rPr>
              <w:t>UPPER DIVISION GE CATEGORIES</w:t>
            </w:r>
          </w:p>
        </w:tc>
      </w:tr>
      <w:tr w:rsidR="00D562DC" w:rsidRPr="008D0C17" w14:paraId="2F469AE9" w14:textId="77777777" w:rsidTr="008758C2">
        <w:trPr>
          <w:jc w:val="center"/>
        </w:trPr>
        <w:tc>
          <w:tcPr>
            <w:tcW w:w="3235" w:type="dxa"/>
          </w:tcPr>
          <w:p w14:paraId="4BFBAA45" w14:textId="7AD2D2C8" w:rsidR="00D562DC" w:rsidRPr="008D0C17" w:rsidRDefault="00D562DC" w:rsidP="00D562DC">
            <w:pPr>
              <w:tabs>
                <w:tab w:val="left" w:pos="3870"/>
              </w:tabs>
              <w:rPr>
                <w:rFonts w:cstheme="minorHAnsi"/>
                <w:szCs w:val="18"/>
              </w:rPr>
            </w:pPr>
            <w:r w:rsidRPr="008D0C17">
              <w:rPr>
                <w:rFonts w:cstheme="minorHAnsi"/>
                <w:szCs w:val="18"/>
              </w:rPr>
              <w:t xml:space="preserve">2U5U Impli/Explore Math/Nat Sci </w:t>
            </w:r>
            <w:r w:rsidR="008758C2" w:rsidRPr="008D0C17">
              <w:rPr>
                <w:rFonts w:cstheme="minorHAnsi"/>
                <w:szCs w:val="18"/>
              </w:rPr>
              <w:br/>
            </w:r>
            <w:r w:rsidR="008758C2" w:rsidRPr="008D0C17">
              <w:rPr>
                <w:rFonts w:cstheme="minorHAnsi"/>
                <w:bCs/>
                <w:i/>
                <w:iCs/>
                <w:szCs w:val="18"/>
              </w:rPr>
              <w:t>(Suggestions double counts w/ major)</w:t>
            </w:r>
          </w:p>
        </w:tc>
        <w:tc>
          <w:tcPr>
            <w:tcW w:w="1444" w:type="dxa"/>
            <w:vAlign w:val="center"/>
          </w:tcPr>
          <w:p w14:paraId="24A7983A" w14:textId="5D548037" w:rsidR="00D562DC" w:rsidRPr="008D0C17" w:rsidRDefault="00D562DC" w:rsidP="00D562DC">
            <w:pPr>
              <w:jc w:val="center"/>
              <w:rPr>
                <w:rFonts w:cstheme="minorHAnsi"/>
                <w:szCs w:val="18"/>
              </w:rPr>
            </w:pPr>
            <w:r w:rsidRPr="008D0C17">
              <w:rPr>
                <w:rFonts w:cstheme="minorHAnsi"/>
                <w:szCs w:val="18"/>
              </w:rPr>
              <w:t>SOCI 303</w:t>
            </w:r>
            <w:r w:rsidR="00663F04" w:rsidRPr="008D0C17">
              <w:rPr>
                <w:rFonts w:cstheme="minorHAnsi"/>
                <w:szCs w:val="18"/>
              </w:rPr>
              <w:t xml:space="preserve"> or</w:t>
            </w:r>
          </w:p>
          <w:p w14:paraId="10BFF5D5" w14:textId="4C879D4B" w:rsidR="00D562DC" w:rsidRPr="008D0C17" w:rsidRDefault="00D562DC" w:rsidP="00D562DC">
            <w:pPr>
              <w:tabs>
                <w:tab w:val="left" w:pos="3870"/>
              </w:tabs>
              <w:jc w:val="center"/>
              <w:rPr>
                <w:rFonts w:cstheme="minorHAnsi"/>
                <w:szCs w:val="18"/>
              </w:rPr>
            </w:pPr>
            <w:r w:rsidRPr="008D0C17">
              <w:rPr>
                <w:rFonts w:cstheme="minorHAnsi"/>
                <w:szCs w:val="18"/>
              </w:rPr>
              <w:t>BIOL 305</w:t>
            </w:r>
          </w:p>
        </w:tc>
      </w:tr>
      <w:tr w:rsidR="00D562DC" w:rsidRPr="008D0C17" w14:paraId="3EEE8665" w14:textId="77777777" w:rsidTr="008758C2">
        <w:trPr>
          <w:jc w:val="center"/>
        </w:trPr>
        <w:tc>
          <w:tcPr>
            <w:tcW w:w="3235" w:type="dxa"/>
          </w:tcPr>
          <w:p w14:paraId="1B45C57F" w14:textId="18D8CA33" w:rsidR="00D562DC" w:rsidRPr="008D0C17" w:rsidRDefault="00D562DC" w:rsidP="00D562DC">
            <w:pPr>
              <w:tabs>
                <w:tab w:val="left" w:pos="3870"/>
              </w:tabs>
              <w:rPr>
                <w:rFonts w:cstheme="minorHAnsi"/>
                <w:szCs w:val="18"/>
              </w:rPr>
            </w:pPr>
            <w:r w:rsidRPr="008D0C17">
              <w:rPr>
                <w:rFonts w:cstheme="minorHAnsi"/>
                <w:szCs w:val="18"/>
              </w:rPr>
              <w:t xml:space="preserve"> 3U Explore Arts or Humanities</w:t>
            </w:r>
          </w:p>
        </w:tc>
        <w:tc>
          <w:tcPr>
            <w:tcW w:w="1444" w:type="dxa"/>
            <w:vAlign w:val="center"/>
          </w:tcPr>
          <w:p w14:paraId="27DC0668" w14:textId="7F7FCC5C" w:rsidR="00D562DC" w:rsidRPr="008D0C17" w:rsidRDefault="00D562DC" w:rsidP="00D562DC">
            <w:pPr>
              <w:tabs>
                <w:tab w:val="left" w:pos="3870"/>
              </w:tabs>
              <w:jc w:val="center"/>
              <w:rPr>
                <w:rFonts w:cstheme="minorHAnsi"/>
                <w:szCs w:val="18"/>
              </w:rPr>
            </w:pPr>
          </w:p>
        </w:tc>
      </w:tr>
      <w:tr w:rsidR="00D562DC" w:rsidRPr="008D0C17" w14:paraId="6D009AFC" w14:textId="77777777" w:rsidTr="00412043">
        <w:trPr>
          <w:trHeight w:val="64"/>
          <w:jc w:val="center"/>
        </w:trPr>
        <w:tc>
          <w:tcPr>
            <w:tcW w:w="3235" w:type="dxa"/>
            <w:vAlign w:val="center"/>
          </w:tcPr>
          <w:p w14:paraId="030F2007" w14:textId="198D5FC4" w:rsidR="00D562DC" w:rsidRPr="008D0C17" w:rsidRDefault="00D562DC" w:rsidP="00725CB6">
            <w:pPr>
              <w:tabs>
                <w:tab w:val="left" w:pos="3870"/>
              </w:tabs>
              <w:rPr>
                <w:rFonts w:cstheme="minorHAnsi"/>
                <w:szCs w:val="18"/>
              </w:rPr>
            </w:pPr>
            <w:r w:rsidRPr="008D0C17">
              <w:rPr>
                <w:rFonts w:cstheme="minorHAnsi"/>
                <w:szCs w:val="18"/>
              </w:rPr>
              <w:t>4U Explorations Soc/Behav Science</w:t>
            </w:r>
            <w:r w:rsidRPr="008D0C17">
              <w:rPr>
                <w:rFonts w:cstheme="minorHAnsi"/>
                <w:b/>
                <w:color w:val="ED7D31" w:themeColor="accent2"/>
                <w:szCs w:val="18"/>
              </w:rPr>
              <w:br/>
            </w:r>
            <w:r w:rsidRPr="008D0C17">
              <w:rPr>
                <w:rFonts w:cstheme="minorHAnsi"/>
                <w:bCs/>
                <w:i/>
                <w:iCs/>
                <w:szCs w:val="18"/>
              </w:rPr>
              <w:t>(Suggestion</w:t>
            </w:r>
            <w:r w:rsidR="008A02B6" w:rsidRPr="008D0C17">
              <w:rPr>
                <w:rFonts w:cstheme="minorHAnsi"/>
                <w:bCs/>
                <w:i/>
                <w:iCs/>
                <w:szCs w:val="18"/>
              </w:rPr>
              <w:t>s</w:t>
            </w:r>
            <w:r w:rsidRPr="008D0C17">
              <w:rPr>
                <w:rFonts w:cstheme="minorHAnsi"/>
                <w:bCs/>
                <w:i/>
                <w:iCs/>
                <w:szCs w:val="18"/>
              </w:rPr>
              <w:t xml:space="preserve"> double counts w/ major)</w:t>
            </w:r>
          </w:p>
        </w:tc>
        <w:tc>
          <w:tcPr>
            <w:tcW w:w="1444" w:type="dxa"/>
            <w:vAlign w:val="center"/>
          </w:tcPr>
          <w:p w14:paraId="764C6D0E" w14:textId="4DA1DB64" w:rsidR="00D562DC" w:rsidRPr="008D0C17" w:rsidRDefault="00D562DC" w:rsidP="00412043">
            <w:pPr>
              <w:jc w:val="center"/>
              <w:rPr>
                <w:rFonts w:cstheme="minorHAnsi"/>
                <w:szCs w:val="18"/>
              </w:rPr>
            </w:pPr>
            <w:r w:rsidRPr="008D0C17">
              <w:rPr>
                <w:rFonts w:cstheme="minorHAnsi"/>
                <w:szCs w:val="18"/>
              </w:rPr>
              <w:t>CAS 340, 370, HUSR 380, PSYC 341, SOCI 351,</w:t>
            </w:r>
            <w:r w:rsidR="00663F04" w:rsidRPr="008D0C17">
              <w:rPr>
                <w:rFonts w:cstheme="minorHAnsi"/>
                <w:szCs w:val="18"/>
              </w:rPr>
              <w:t xml:space="preserve"> or</w:t>
            </w:r>
            <w:r w:rsidRPr="008D0C17">
              <w:rPr>
                <w:rFonts w:cstheme="minorHAnsi"/>
                <w:szCs w:val="18"/>
              </w:rPr>
              <w:t xml:space="preserve"> SOCI 385</w:t>
            </w:r>
          </w:p>
        </w:tc>
      </w:tr>
      <w:tr w:rsidR="00D562DC" w:rsidRPr="008D0C17" w14:paraId="5B9E68D9" w14:textId="77777777" w:rsidTr="008758C2">
        <w:trPr>
          <w:jc w:val="center"/>
        </w:trPr>
        <w:tc>
          <w:tcPr>
            <w:tcW w:w="3235" w:type="dxa"/>
          </w:tcPr>
          <w:p w14:paraId="5FA69686" w14:textId="3F33FA09" w:rsidR="00D562DC" w:rsidRPr="008D0C17" w:rsidRDefault="00663F04" w:rsidP="008A02B6">
            <w:pPr>
              <w:tabs>
                <w:tab w:val="left" w:pos="3870"/>
              </w:tabs>
              <w:jc w:val="both"/>
              <w:rPr>
                <w:rFonts w:cstheme="minorHAnsi"/>
                <w:szCs w:val="18"/>
              </w:rPr>
            </w:pPr>
            <w:r w:rsidRPr="008D0C17">
              <w:rPr>
                <w:rFonts w:cstheme="minorHAnsi"/>
                <w:szCs w:val="18"/>
              </w:rPr>
              <w:t>Z</w:t>
            </w:r>
            <w:r w:rsidR="00D562DC" w:rsidRPr="008D0C17">
              <w:rPr>
                <w:rFonts w:cstheme="minorHAnsi"/>
                <w:szCs w:val="18"/>
              </w:rPr>
              <w:t xml:space="preserve"> Cultural Diversity</w:t>
            </w:r>
          </w:p>
        </w:tc>
        <w:tc>
          <w:tcPr>
            <w:tcW w:w="1444" w:type="dxa"/>
            <w:vAlign w:val="center"/>
          </w:tcPr>
          <w:p w14:paraId="14E9779C" w14:textId="51B5C6B8" w:rsidR="00D562DC" w:rsidRPr="008D0C17" w:rsidRDefault="00D562DC" w:rsidP="00D562DC">
            <w:pPr>
              <w:tabs>
                <w:tab w:val="left" w:pos="3870"/>
              </w:tabs>
              <w:jc w:val="center"/>
              <w:rPr>
                <w:rFonts w:cstheme="minorHAnsi"/>
                <w:szCs w:val="18"/>
              </w:rPr>
            </w:pPr>
            <w:r w:rsidRPr="008D0C17">
              <w:rPr>
                <w:rFonts w:cstheme="minorHAnsi"/>
                <w:bCs/>
                <w:szCs w:val="18"/>
              </w:rPr>
              <w:t xml:space="preserve">Can use </w:t>
            </w:r>
            <w:r w:rsidRPr="008D0C17">
              <w:rPr>
                <w:rFonts w:cstheme="minorHAnsi"/>
                <w:szCs w:val="18"/>
              </w:rPr>
              <w:t>CAS 370</w:t>
            </w:r>
            <w:r w:rsidR="00412043" w:rsidRPr="008D0C17">
              <w:rPr>
                <w:rFonts w:cstheme="minorHAnsi"/>
                <w:szCs w:val="18"/>
              </w:rPr>
              <w:t xml:space="preserve">, CAS 340 (also 4U) </w:t>
            </w:r>
            <w:r w:rsidRPr="008D0C17">
              <w:rPr>
                <w:rFonts w:cstheme="minorHAnsi"/>
                <w:bCs/>
                <w:szCs w:val="18"/>
              </w:rPr>
              <w:t>or</w:t>
            </w:r>
            <w:r w:rsidRPr="008D0C17">
              <w:rPr>
                <w:rFonts w:cstheme="minorHAnsi"/>
                <w:b/>
                <w:bCs/>
                <w:szCs w:val="18"/>
              </w:rPr>
              <w:t xml:space="preserve"> </w:t>
            </w:r>
            <w:r w:rsidRPr="008D0C17">
              <w:rPr>
                <w:rFonts w:cstheme="minorHAnsi"/>
                <w:bCs/>
                <w:szCs w:val="18"/>
              </w:rPr>
              <w:t>CAS</w:t>
            </w:r>
            <w:r w:rsidRPr="008D0C17">
              <w:rPr>
                <w:rFonts w:cstheme="minorHAnsi"/>
                <w:b/>
                <w:bCs/>
                <w:szCs w:val="18"/>
              </w:rPr>
              <w:t xml:space="preserve"> </w:t>
            </w:r>
            <w:r w:rsidRPr="008D0C17">
              <w:rPr>
                <w:rFonts w:cstheme="minorHAnsi"/>
                <w:bCs/>
                <w:szCs w:val="18"/>
              </w:rPr>
              <w:t>131</w:t>
            </w:r>
            <w:r w:rsidRPr="008D0C17">
              <w:rPr>
                <w:rFonts w:cstheme="minorHAnsi"/>
                <w:b/>
                <w:bCs/>
                <w:szCs w:val="18"/>
              </w:rPr>
              <w:t xml:space="preserve"> </w:t>
            </w:r>
            <w:r w:rsidRPr="008D0C17">
              <w:rPr>
                <w:rFonts w:cstheme="minorHAnsi"/>
                <w:bCs/>
                <w:szCs w:val="18"/>
              </w:rPr>
              <w:t>to meet Z</w:t>
            </w:r>
          </w:p>
        </w:tc>
      </w:tr>
      <w:tr w:rsidR="002B12B8" w:rsidRPr="008D0C17" w14:paraId="7BD6042E" w14:textId="77777777" w:rsidTr="008758C2">
        <w:trPr>
          <w:jc w:val="center"/>
        </w:trPr>
        <w:tc>
          <w:tcPr>
            <w:tcW w:w="3235" w:type="dxa"/>
          </w:tcPr>
          <w:p w14:paraId="53CFD6BC" w14:textId="4F183F14" w:rsidR="002B12B8" w:rsidRPr="008D0C17" w:rsidRDefault="002B12B8" w:rsidP="002B12B8">
            <w:pPr>
              <w:tabs>
                <w:tab w:val="left" w:pos="3870"/>
              </w:tabs>
              <w:rPr>
                <w:rFonts w:cstheme="minorHAnsi"/>
                <w:color w:val="0432FF"/>
                <w:szCs w:val="18"/>
              </w:rPr>
            </w:pPr>
            <w:r w:rsidRPr="008D0C17">
              <w:rPr>
                <w:rFonts w:cstheme="minorHAnsi"/>
                <w:color w:val="0432FF"/>
                <w:szCs w:val="18"/>
              </w:rPr>
              <w:t>American Government Grad Req</w:t>
            </w:r>
          </w:p>
        </w:tc>
        <w:tc>
          <w:tcPr>
            <w:tcW w:w="1444" w:type="dxa"/>
            <w:vAlign w:val="center"/>
          </w:tcPr>
          <w:p w14:paraId="676DD6CA" w14:textId="77777777" w:rsidR="002B12B8" w:rsidRPr="008D0C17" w:rsidRDefault="002B12B8" w:rsidP="002B12B8">
            <w:pPr>
              <w:tabs>
                <w:tab w:val="left" w:pos="3870"/>
              </w:tabs>
              <w:jc w:val="center"/>
              <w:rPr>
                <w:rFonts w:cstheme="minorHAnsi"/>
                <w:szCs w:val="18"/>
              </w:rPr>
            </w:pPr>
          </w:p>
        </w:tc>
      </w:tr>
    </w:tbl>
    <w:p w14:paraId="67292A1E" w14:textId="77777777" w:rsidR="00050C10" w:rsidRPr="008D0C17" w:rsidRDefault="00050C10" w:rsidP="00050C10">
      <w:pPr>
        <w:tabs>
          <w:tab w:val="left" w:pos="3870"/>
        </w:tabs>
        <w:rPr>
          <w:rFonts w:cstheme="minorHAnsi"/>
          <w:szCs w:val="18"/>
        </w:rPr>
      </w:pPr>
    </w:p>
    <w:p w14:paraId="3141A035" w14:textId="77777777" w:rsidR="00050C10" w:rsidRPr="008D0C17" w:rsidRDefault="00050C10" w:rsidP="00050C10">
      <w:pPr>
        <w:tabs>
          <w:tab w:val="left" w:pos="3870"/>
        </w:tabs>
        <w:rPr>
          <w:rFonts w:cstheme="minorHAnsi"/>
          <w:sz w:val="2"/>
          <w:szCs w:val="2"/>
        </w:rPr>
      </w:pPr>
      <w:r w:rsidRPr="008D0C17">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C00B42" w:rsidRPr="008D0C17" w14:paraId="2B956D9C" w14:textId="77777777" w:rsidTr="00090853">
        <w:trPr>
          <w:jc w:val="center"/>
        </w:trPr>
        <w:tc>
          <w:tcPr>
            <w:tcW w:w="4694" w:type="dxa"/>
            <w:gridSpan w:val="2"/>
            <w:tcBorders>
              <w:bottom w:val="single" w:sz="4" w:space="0" w:color="FFFFFF" w:themeColor="background1"/>
            </w:tcBorders>
            <w:shd w:val="clear" w:color="auto" w:fill="000000" w:themeFill="text1"/>
          </w:tcPr>
          <w:p w14:paraId="6F911311" w14:textId="7AA40CD8" w:rsidR="00C00B42" w:rsidRPr="008D0C17" w:rsidRDefault="00C00B42" w:rsidP="00B469DD">
            <w:pPr>
              <w:tabs>
                <w:tab w:val="left" w:pos="3870"/>
              </w:tabs>
              <w:jc w:val="center"/>
              <w:rPr>
                <w:rFonts w:asciiTheme="minorHAnsi" w:hAnsiTheme="minorHAnsi" w:cstheme="minorHAnsi"/>
                <w:b/>
                <w:color w:val="FFFFFF" w:themeColor="background1"/>
                <w:szCs w:val="18"/>
              </w:rPr>
            </w:pPr>
            <w:r w:rsidRPr="008D0C17">
              <w:rPr>
                <w:rFonts w:asciiTheme="minorHAnsi" w:hAnsiTheme="minorHAnsi" w:cstheme="minorHAnsi"/>
                <w:b/>
                <w:color w:val="FFFFFF" w:themeColor="background1"/>
                <w:szCs w:val="18"/>
              </w:rPr>
              <w:t>CAS MAJOR (</w:t>
            </w:r>
            <w:r w:rsidR="00555A13" w:rsidRPr="008D0C17">
              <w:rPr>
                <w:rFonts w:asciiTheme="minorHAnsi" w:hAnsiTheme="minorHAnsi" w:cstheme="minorHAnsi"/>
                <w:b/>
                <w:color w:val="FFFFFF" w:themeColor="background1"/>
                <w:szCs w:val="18"/>
              </w:rPr>
              <w:t>57</w:t>
            </w:r>
            <w:r w:rsidRPr="008D0C17">
              <w:rPr>
                <w:rFonts w:asciiTheme="minorHAnsi" w:hAnsiTheme="minorHAnsi" w:cstheme="minorHAnsi"/>
                <w:b/>
                <w:color w:val="FFFFFF" w:themeColor="background1"/>
                <w:szCs w:val="18"/>
              </w:rPr>
              <w:t xml:space="preserve"> units</w:t>
            </w:r>
            <w:r w:rsidRPr="008D0C17">
              <w:rPr>
                <w:rFonts w:asciiTheme="minorHAnsi" w:hAnsiTheme="minorHAnsi" w:cstheme="minorHAnsi"/>
                <w:b/>
                <w:i/>
                <w:color w:val="FFFFFF" w:themeColor="background1"/>
                <w:szCs w:val="18"/>
              </w:rPr>
              <w:t xml:space="preserve">)          </w:t>
            </w:r>
            <w:r w:rsidR="00B469DD" w:rsidRPr="008D0C17">
              <w:rPr>
                <w:rFonts w:asciiTheme="minorHAnsi" w:hAnsiTheme="minorHAnsi" w:cstheme="minorHAnsi"/>
                <w:b/>
                <w:i/>
                <w:color w:val="FFFFFF" w:themeColor="background1"/>
                <w:szCs w:val="18"/>
              </w:rPr>
              <w:br/>
            </w:r>
            <w:r w:rsidRPr="008D0C17">
              <w:rPr>
                <w:rFonts w:asciiTheme="minorHAnsi" w:hAnsiTheme="minorHAnsi" w:cstheme="minorHAnsi"/>
                <w:b/>
                <w:i/>
                <w:color w:val="FFFFFF" w:themeColor="background1"/>
                <w:szCs w:val="18"/>
              </w:rPr>
              <w:t>“C” or better required</w:t>
            </w:r>
            <w:r w:rsidR="00982D92" w:rsidRPr="008D0C17">
              <w:rPr>
                <w:rFonts w:asciiTheme="minorHAnsi" w:hAnsiTheme="minorHAnsi" w:cstheme="minorHAnsi"/>
                <w:b/>
                <w:i/>
                <w:color w:val="FFFFFF" w:themeColor="background1"/>
                <w:szCs w:val="18"/>
              </w:rPr>
              <w:t xml:space="preserve"> in all courses</w:t>
            </w:r>
          </w:p>
        </w:tc>
      </w:tr>
      <w:tr w:rsidR="00CA5261" w:rsidRPr="008D0C17" w14:paraId="75C7F8A9" w14:textId="77777777" w:rsidTr="00090853">
        <w:trPr>
          <w:jc w:val="center"/>
        </w:trPr>
        <w:tc>
          <w:tcPr>
            <w:tcW w:w="4694" w:type="dxa"/>
            <w:gridSpan w:val="2"/>
            <w:tcBorders>
              <w:top w:val="single" w:sz="4" w:space="0" w:color="FFFFFF" w:themeColor="background1"/>
            </w:tcBorders>
          </w:tcPr>
          <w:p w14:paraId="3391A732" w14:textId="0BF4CE96" w:rsidR="00CA5261" w:rsidRPr="008D0C17" w:rsidRDefault="00960934" w:rsidP="00CA5261">
            <w:pPr>
              <w:tabs>
                <w:tab w:val="left" w:pos="3870"/>
              </w:tabs>
              <w:jc w:val="center"/>
              <w:rPr>
                <w:rFonts w:asciiTheme="minorHAnsi" w:hAnsiTheme="minorHAnsi" w:cstheme="minorHAnsi"/>
                <w:color w:val="FFFFFF" w:themeColor="background1"/>
                <w:szCs w:val="18"/>
              </w:rPr>
            </w:pPr>
            <w:r w:rsidRPr="008D0C17">
              <w:rPr>
                <w:rFonts w:asciiTheme="minorHAnsi" w:hAnsiTheme="minorHAnsi" w:cstheme="minorHAnsi"/>
                <w:b/>
                <w:bCs/>
                <w:caps/>
                <w:color w:val="0432FF"/>
                <w:szCs w:val="18"/>
              </w:rPr>
              <w:t xml:space="preserve">11 </w:t>
            </w:r>
            <w:r w:rsidR="00CA5261" w:rsidRPr="008D0C17">
              <w:rPr>
                <w:rFonts w:asciiTheme="minorHAnsi" w:hAnsiTheme="minorHAnsi" w:cstheme="minorHAnsi"/>
                <w:b/>
                <w:bCs/>
                <w:caps/>
                <w:color w:val="0432FF"/>
                <w:szCs w:val="18"/>
              </w:rPr>
              <w:t>Core Courses</w:t>
            </w:r>
            <w:r w:rsidR="00654707" w:rsidRPr="008D0C17">
              <w:rPr>
                <w:rFonts w:asciiTheme="minorHAnsi" w:hAnsiTheme="minorHAnsi" w:cstheme="minorHAnsi"/>
                <w:b/>
                <w:bCs/>
                <w:caps/>
                <w:color w:val="0432FF"/>
                <w:szCs w:val="18"/>
              </w:rPr>
              <w:t xml:space="preserve"> (33 </w:t>
            </w:r>
            <w:r w:rsidR="00982D92" w:rsidRPr="008D0C17">
              <w:rPr>
                <w:rFonts w:asciiTheme="minorHAnsi" w:hAnsiTheme="minorHAnsi" w:cstheme="minorHAnsi"/>
                <w:b/>
                <w:bCs/>
                <w:color w:val="0432FF"/>
                <w:szCs w:val="18"/>
              </w:rPr>
              <w:t>units)</w:t>
            </w:r>
            <w:r w:rsidR="0011750D" w:rsidRPr="008D0C17">
              <w:rPr>
                <w:rFonts w:asciiTheme="minorHAnsi" w:hAnsiTheme="minorHAnsi" w:cstheme="minorHAnsi"/>
                <w:b/>
                <w:bCs/>
                <w:color w:val="0432FF"/>
                <w:szCs w:val="18"/>
              </w:rPr>
              <w:br/>
              <w:t>These classes are the same for all CAS Majors</w:t>
            </w:r>
          </w:p>
        </w:tc>
      </w:tr>
      <w:tr w:rsidR="00A83473" w:rsidRPr="008D0C17" w14:paraId="691A9187" w14:textId="77777777" w:rsidTr="00090853">
        <w:trPr>
          <w:jc w:val="center"/>
        </w:trPr>
        <w:tc>
          <w:tcPr>
            <w:tcW w:w="3495" w:type="dxa"/>
            <w:vAlign w:val="center"/>
          </w:tcPr>
          <w:p w14:paraId="6281E6A5" w14:textId="4928CFE1" w:rsidR="00A83473" w:rsidRPr="008D0C17" w:rsidRDefault="00A83473" w:rsidP="00654707">
            <w:pPr>
              <w:rPr>
                <w:rFonts w:asciiTheme="minorHAnsi" w:hAnsiTheme="minorHAnsi" w:cstheme="minorHAnsi"/>
                <w:szCs w:val="18"/>
              </w:rPr>
            </w:pPr>
            <w:r w:rsidRPr="008D0C17">
              <w:rPr>
                <w:rFonts w:asciiTheme="minorHAnsi" w:hAnsiTheme="minorHAnsi" w:cstheme="minorHAnsi"/>
                <w:szCs w:val="18"/>
              </w:rPr>
              <w:t xml:space="preserve">CAS </w:t>
            </w:r>
            <w:r w:rsidR="00D840D0" w:rsidRPr="008D0C17">
              <w:rPr>
                <w:rFonts w:asciiTheme="minorHAnsi" w:hAnsiTheme="minorHAnsi" w:cstheme="minorHAnsi"/>
                <w:szCs w:val="18"/>
              </w:rPr>
              <w:t>100</w:t>
            </w:r>
            <w:r w:rsidR="00850F2E" w:rsidRPr="008D0C17">
              <w:rPr>
                <w:rFonts w:asciiTheme="minorHAnsi" w:hAnsiTheme="minorHAnsi" w:cstheme="minorHAnsi"/>
                <w:szCs w:val="18"/>
              </w:rPr>
              <w:t xml:space="preserve">: </w:t>
            </w:r>
            <w:r w:rsidR="00960934" w:rsidRPr="008D0C17">
              <w:rPr>
                <w:rFonts w:asciiTheme="minorHAnsi" w:hAnsiTheme="minorHAnsi" w:cstheme="minorHAnsi"/>
                <w:szCs w:val="18"/>
              </w:rPr>
              <w:t>Foundations Success CAS/College</w:t>
            </w:r>
            <w:r w:rsidR="00D840D0" w:rsidRPr="008D0C17">
              <w:rPr>
                <w:rFonts w:asciiTheme="minorHAnsi" w:hAnsiTheme="minorHAnsi" w:cstheme="minorHAnsi"/>
                <w:szCs w:val="18"/>
              </w:rPr>
              <w:br/>
            </w:r>
            <w:r w:rsidR="005B372A" w:rsidRPr="008D0C17">
              <w:rPr>
                <w:rFonts w:asciiTheme="minorHAnsi" w:hAnsiTheme="minorHAnsi" w:cstheme="minorHAnsi"/>
                <w:b/>
                <w:color w:val="FF0000"/>
                <w:szCs w:val="18"/>
              </w:rPr>
              <w:t>OR</w:t>
            </w:r>
            <w:r w:rsidR="00D840D0" w:rsidRPr="008D0C17">
              <w:rPr>
                <w:rFonts w:asciiTheme="minorHAnsi" w:hAnsiTheme="minorHAnsi" w:cstheme="minorHAnsi"/>
                <w:szCs w:val="18"/>
              </w:rPr>
              <w:br/>
              <w:t xml:space="preserve">CAS </w:t>
            </w:r>
            <w:r w:rsidR="00502C38" w:rsidRPr="008D0C17">
              <w:rPr>
                <w:rFonts w:asciiTheme="minorHAnsi" w:hAnsiTheme="minorHAnsi" w:cstheme="minorHAnsi"/>
                <w:szCs w:val="18"/>
              </w:rPr>
              <w:t>200</w:t>
            </w:r>
            <w:r w:rsidR="00D32AFD" w:rsidRPr="008D0C17">
              <w:rPr>
                <w:rFonts w:asciiTheme="minorHAnsi" w:hAnsiTheme="minorHAnsi" w:cstheme="minorHAnsi"/>
                <w:szCs w:val="18"/>
              </w:rPr>
              <w:t xml:space="preserve">: </w:t>
            </w:r>
            <w:r w:rsidR="00502C38" w:rsidRPr="008D0C17">
              <w:rPr>
                <w:rFonts w:asciiTheme="minorHAnsi" w:hAnsiTheme="minorHAnsi" w:cstheme="minorHAnsi"/>
                <w:szCs w:val="18"/>
              </w:rPr>
              <w:t>Thriving</w:t>
            </w:r>
            <w:r w:rsidR="00960934" w:rsidRPr="008D0C17">
              <w:rPr>
                <w:rFonts w:asciiTheme="minorHAnsi" w:hAnsiTheme="minorHAnsi" w:cstheme="minorHAnsi"/>
                <w:szCs w:val="18"/>
              </w:rPr>
              <w:t xml:space="preserve"> as Transfer in CAS/Clge</w:t>
            </w:r>
          </w:p>
        </w:tc>
        <w:tc>
          <w:tcPr>
            <w:tcW w:w="1199" w:type="dxa"/>
            <w:vAlign w:val="center"/>
          </w:tcPr>
          <w:p w14:paraId="2C7A40F4" w14:textId="166BF140" w:rsidR="00A83473" w:rsidRPr="008D0C17" w:rsidRDefault="00A83473" w:rsidP="00654707">
            <w:pPr>
              <w:pStyle w:val="ListParagraph"/>
              <w:numPr>
                <w:ilvl w:val="0"/>
                <w:numId w:val="37"/>
              </w:numPr>
              <w:tabs>
                <w:tab w:val="left" w:pos="3870"/>
              </w:tabs>
              <w:ind w:left="248" w:hanging="248"/>
              <w:rPr>
                <w:rFonts w:asciiTheme="minorHAnsi" w:hAnsiTheme="minorHAnsi" w:cstheme="minorHAnsi"/>
                <w:szCs w:val="18"/>
              </w:rPr>
            </w:pPr>
          </w:p>
        </w:tc>
      </w:tr>
      <w:tr w:rsidR="00C00B42" w:rsidRPr="008D0C17" w14:paraId="241DD6A4" w14:textId="77777777" w:rsidTr="00090853">
        <w:trPr>
          <w:jc w:val="center"/>
        </w:trPr>
        <w:tc>
          <w:tcPr>
            <w:tcW w:w="3495" w:type="dxa"/>
            <w:vAlign w:val="center"/>
          </w:tcPr>
          <w:p w14:paraId="139B60E3" w14:textId="0895AC84"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101</w:t>
            </w:r>
            <w:r w:rsidR="00D32AFD" w:rsidRPr="008D0C17">
              <w:rPr>
                <w:rFonts w:asciiTheme="minorHAnsi" w:hAnsiTheme="minorHAnsi" w:cstheme="minorHAnsi"/>
                <w:szCs w:val="18"/>
              </w:rPr>
              <w:t xml:space="preserve">: </w:t>
            </w:r>
            <w:r w:rsidRPr="008D0C17">
              <w:rPr>
                <w:rFonts w:asciiTheme="minorHAnsi" w:hAnsiTheme="minorHAnsi" w:cstheme="minorHAnsi"/>
                <w:szCs w:val="18"/>
              </w:rPr>
              <w:t>Intro to Child Devel</w:t>
            </w:r>
          </w:p>
        </w:tc>
        <w:tc>
          <w:tcPr>
            <w:tcW w:w="1199" w:type="dxa"/>
            <w:vAlign w:val="center"/>
          </w:tcPr>
          <w:p w14:paraId="4AE090BF"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31218E08" w14:textId="77777777" w:rsidTr="00090853">
        <w:trPr>
          <w:jc w:val="center"/>
        </w:trPr>
        <w:tc>
          <w:tcPr>
            <w:tcW w:w="3495" w:type="dxa"/>
            <w:vAlign w:val="center"/>
          </w:tcPr>
          <w:p w14:paraId="27C01098" w14:textId="010069DB"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20</w:t>
            </w:r>
            <w:r w:rsidR="00010A05" w:rsidRPr="008D0C17">
              <w:rPr>
                <w:rFonts w:asciiTheme="minorHAnsi" w:hAnsiTheme="minorHAnsi" w:cstheme="minorHAnsi"/>
                <w:szCs w:val="18"/>
              </w:rPr>
              <w:t>1</w:t>
            </w:r>
            <w:r w:rsidR="00D32AFD" w:rsidRPr="008D0C17">
              <w:rPr>
                <w:rFonts w:asciiTheme="minorHAnsi" w:hAnsiTheme="minorHAnsi" w:cstheme="minorHAnsi"/>
                <w:szCs w:val="18"/>
              </w:rPr>
              <w:t xml:space="preserve">: </w:t>
            </w:r>
            <w:r w:rsidRPr="008D0C17">
              <w:rPr>
                <w:rFonts w:asciiTheme="minorHAnsi" w:hAnsiTheme="minorHAnsi" w:cstheme="minorHAnsi"/>
                <w:szCs w:val="18"/>
              </w:rPr>
              <w:t>Child, Family, &amp; Comm</w:t>
            </w:r>
          </w:p>
        </w:tc>
        <w:tc>
          <w:tcPr>
            <w:tcW w:w="1199" w:type="dxa"/>
            <w:vAlign w:val="center"/>
          </w:tcPr>
          <w:p w14:paraId="0E4967D8"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38DF2AA2" w14:textId="77777777" w:rsidTr="00090853">
        <w:trPr>
          <w:jc w:val="center"/>
        </w:trPr>
        <w:tc>
          <w:tcPr>
            <w:tcW w:w="3495" w:type="dxa"/>
            <w:vAlign w:val="center"/>
          </w:tcPr>
          <w:p w14:paraId="6F528419" w14:textId="188ABE72"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SPED 37</w:t>
            </w:r>
            <w:r w:rsidR="00010A05" w:rsidRPr="008D0C17">
              <w:rPr>
                <w:rFonts w:asciiTheme="minorHAnsi" w:hAnsiTheme="minorHAnsi" w:cstheme="minorHAnsi"/>
                <w:szCs w:val="18"/>
              </w:rPr>
              <w:t>1</w:t>
            </w:r>
            <w:r w:rsidR="00D32AFD" w:rsidRPr="008D0C17">
              <w:rPr>
                <w:rFonts w:asciiTheme="minorHAnsi" w:hAnsiTheme="minorHAnsi" w:cstheme="minorHAnsi"/>
                <w:szCs w:val="18"/>
              </w:rPr>
              <w:t xml:space="preserve">: </w:t>
            </w:r>
            <w:r w:rsidRPr="008D0C17">
              <w:rPr>
                <w:rFonts w:asciiTheme="minorHAnsi" w:hAnsiTheme="minorHAnsi" w:cstheme="minorHAnsi"/>
                <w:szCs w:val="18"/>
              </w:rPr>
              <w:t>Exceptional Individual</w:t>
            </w:r>
          </w:p>
        </w:tc>
        <w:tc>
          <w:tcPr>
            <w:tcW w:w="1199" w:type="dxa"/>
            <w:vAlign w:val="center"/>
          </w:tcPr>
          <w:p w14:paraId="4BA29FF4"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111E4F4D" w14:textId="77777777" w:rsidTr="00090853">
        <w:trPr>
          <w:jc w:val="center"/>
        </w:trPr>
        <w:tc>
          <w:tcPr>
            <w:tcW w:w="3495" w:type="dxa"/>
            <w:vAlign w:val="center"/>
          </w:tcPr>
          <w:p w14:paraId="64735E45" w14:textId="6456E1BA"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300</w:t>
            </w:r>
            <w:r w:rsidR="00D32AFD" w:rsidRPr="008D0C17">
              <w:rPr>
                <w:rFonts w:asciiTheme="minorHAnsi" w:hAnsiTheme="minorHAnsi" w:cstheme="minorHAnsi"/>
                <w:szCs w:val="18"/>
              </w:rPr>
              <w:t xml:space="preserve">: </w:t>
            </w:r>
            <w:r w:rsidRPr="008D0C17">
              <w:rPr>
                <w:rFonts w:asciiTheme="minorHAnsi" w:hAnsiTheme="minorHAnsi" w:cstheme="minorHAnsi"/>
                <w:szCs w:val="18"/>
              </w:rPr>
              <w:t>Effective Prof Comm</w:t>
            </w:r>
          </w:p>
        </w:tc>
        <w:tc>
          <w:tcPr>
            <w:tcW w:w="1199" w:type="dxa"/>
            <w:vAlign w:val="center"/>
          </w:tcPr>
          <w:p w14:paraId="38F4599B"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6E64E363" w14:textId="77777777" w:rsidTr="00090853">
        <w:trPr>
          <w:jc w:val="center"/>
        </w:trPr>
        <w:tc>
          <w:tcPr>
            <w:tcW w:w="3495" w:type="dxa"/>
            <w:vAlign w:val="center"/>
          </w:tcPr>
          <w:p w14:paraId="52D4F518" w14:textId="40C1F609"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301</w:t>
            </w:r>
            <w:r w:rsidR="008E1235" w:rsidRPr="008D0C17">
              <w:rPr>
                <w:rFonts w:asciiTheme="minorHAnsi" w:hAnsiTheme="minorHAnsi" w:cstheme="minorHAnsi"/>
                <w:szCs w:val="18"/>
              </w:rPr>
              <w:t xml:space="preserve">: </w:t>
            </w:r>
            <w:r w:rsidRPr="008D0C17">
              <w:rPr>
                <w:rFonts w:asciiTheme="minorHAnsi" w:hAnsiTheme="minorHAnsi" w:cstheme="minorHAnsi"/>
                <w:szCs w:val="18"/>
              </w:rPr>
              <w:t>Inquiry &amp; Method Devel</w:t>
            </w:r>
          </w:p>
        </w:tc>
        <w:tc>
          <w:tcPr>
            <w:tcW w:w="1199" w:type="dxa"/>
            <w:vAlign w:val="center"/>
          </w:tcPr>
          <w:p w14:paraId="4ECB756E"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502C38" w:rsidRPr="008D0C17" w14:paraId="11893193" w14:textId="77777777" w:rsidTr="00090853">
        <w:trPr>
          <w:jc w:val="center"/>
        </w:trPr>
        <w:tc>
          <w:tcPr>
            <w:tcW w:w="3495" w:type="dxa"/>
            <w:vAlign w:val="center"/>
          </w:tcPr>
          <w:p w14:paraId="4E021C71" w14:textId="6866AE10" w:rsidR="00502C38" w:rsidRPr="008D0C17" w:rsidRDefault="00502C38" w:rsidP="00654707">
            <w:pPr>
              <w:rPr>
                <w:rFonts w:asciiTheme="minorHAnsi" w:hAnsiTheme="minorHAnsi" w:cstheme="minorHAnsi"/>
                <w:szCs w:val="18"/>
              </w:rPr>
            </w:pPr>
            <w:r w:rsidRPr="008D0C17">
              <w:rPr>
                <w:rFonts w:asciiTheme="minorHAnsi" w:hAnsiTheme="minorHAnsi" w:cstheme="minorHAnsi"/>
                <w:szCs w:val="18"/>
              </w:rPr>
              <w:t>CAS 30</w:t>
            </w:r>
            <w:r w:rsidR="008E1235" w:rsidRPr="008D0C17">
              <w:rPr>
                <w:rFonts w:asciiTheme="minorHAnsi" w:hAnsiTheme="minorHAnsi" w:cstheme="minorHAnsi"/>
                <w:szCs w:val="18"/>
              </w:rPr>
              <w:t>2: Cultural Competence Devel Cont</w:t>
            </w:r>
            <w:r w:rsidR="00D840D0" w:rsidRPr="008D0C17">
              <w:rPr>
                <w:rFonts w:asciiTheme="minorHAnsi" w:hAnsiTheme="minorHAnsi" w:cstheme="minorHAnsi"/>
                <w:szCs w:val="18"/>
              </w:rPr>
              <w:t>-</w:t>
            </w:r>
          </w:p>
        </w:tc>
        <w:tc>
          <w:tcPr>
            <w:tcW w:w="1199" w:type="dxa"/>
            <w:vAlign w:val="center"/>
          </w:tcPr>
          <w:p w14:paraId="4209EB00" w14:textId="77777777" w:rsidR="00502C38" w:rsidRPr="008D0C17" w:rsidRDefault="00502C38" w:rsidP="00654707">
            <w:pPr>
              <w:pStyle w:val="ListParagraph"/>
              <w:numPr>
                <w:ilvl w:val="0"/>
                <w:numId w:val="37"/>
              </w:numPr>
              <w:tabs>
                <w:tab w:val="left" w:pos="3870"/>
              </w:tabs>
              <w:rPr>
                <w:rFonts w:asciiTheme="minorHAnsi" w:hAnsiTheme="minorHAnsi" w:cstheme="minorHAnsi"/>
                <w:szCs w:val="18"/>
              </w:rPr>
            </w:pPr>
          </w:p>
        </w:tc>
      </w:tr>
      <w:tr w:rsidR="00C00B42" w:rsidRPr="008D0C17" w14:paraId="1706F76A" w14:textId="77777777" w:rsidTr="00090853">
        <w:trPr>
          <w:jc w:val="center"/>
        </w:trPr>
        <w:tc>
          <w:tcPr>
            <w:tcW w:w="3495" w:type="dxa"/>
            <w:vAlign w:val="center"/>
          </w:tcPr>
          <w:p w14:paraId="2F74326B" w14:textId="09946091"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325A</w:t>
            </w:r>
            <w:r w:rsidR="0042176D" w:rsidRPr="008D0C17">
              <w:rPr>
                <w:rFonts w:asciiTheme="minorHAnsi" w:hAnsiTheme="minorHAnsi" w:cstheme="minorHAnsi"/>
                <w:szCs w:val="18"/>
              </w:rPr>
              <w:t xml:space="preserve">: </w:t>
            </w:r>
            <w:r w:rsidRPr="008D0C17">
              <w:rPr>
                <w:rFonts w:asciiTheme="minorHAnsi" w:hAnsiTheme="minorHAnsi" w:cstheme="minorHAnsi"/>
                <w:szCs w:val="18"/>
              </w:rPr>
              <w:t>Conception to Age 8</w:t>
            </w:r>
          </w:p>
        </w:tc>
        <w:tc>
          <w:tcPr>
            <w:tcW w:w="1199" w:type="dxa"/>
            <w:vAlign w:val="center"/>
          </w:tcPr>
          <w:p w14:paraId="17BF0A9D"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29935AF4" w14:textId="77777777" w:rsidTr="00090853">
        <w:trPr>
          <w:jc w:val="center"/>
        </w:trPr>
        <w:tc>
          <w:tcPr>
            <w:tcW w:w="3495" w:type="dxa"/>
            <w:tcBorders>
              <w:top w:val="single" w:sz="4" w:space="0" w:color="FFFFFF" w:themeColor="background1"/>
            </w:tcBorders>
            <w:vAlign w:val="center"/>
          </w:tcPr>
          <w:p w14:paraId="014E50D6" w14:textId="6168483A"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325</w:t>
            </w:r>
            <w:r w:rsidR="0042176D" w:rsidRPr="008D0C17">
              <w:rPr>
                <w:rFonts w:asciiTheme="minorHAnsi" w:hAnsiTheme="minorHAnsi" w:cstheme="minorHAnsi"/>
                <w:szCs w:val="18"/>
              </w:rPr>
              <w:t xml:space="preserve">B: </w:t>
            </w:r>
            <w:r w:rsidRPr="008D0C17">
              <w:rPr>
                <w:rFonts w:asciiTheme="minorHAnsi" w:hAnsiTheme="minorHAnsi" w:cstheme="minorHAnsi"/>
                <w:szCs w:val="18"/>
              </w:rPr>
              <w:t>Age 9 to Adolescence</w:t>
            </w:r>
          </w:p>
        </w:tc>
        <w:tc>
          <w:tcPr>
            <w:tcW w:w="1199" w:type="dxa"/>
            <w:tcBorders>
              <w:top w:val="single" w:sz="4" w:space="0" w:color="FFFFFF" w:themeColor="background1"/>
            </w:tcBorders>
            <w:vAlign w:val="center"/>
          </w:tcPr>
          <w:p w14:paraId="347FE57A"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2C09F6B5" w14:textId="77777777" w:rsidTr="00090853">
        <w:trPr>
          <w:jc w:val="center"/>
        </w:trPr>
        <w:tc>
          <w:tcPr>
            <w:tcW w:w="3495" w:type="dxa"/>
            <w:vAlign w:val="center"/>
          </w:tcPr>
          <w:p w14:paraId="15151B9F" w14:textId="4EB5DDB1"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490T</w:t>
            </w:r>
            <w:r w:rsidR="0042176D" w:rsidRPr="008D0C17">
              <w:rPr>
                <w:rFonts w:asciiTheme="minorHAnsi" w:hAnsiTheme="minorHAnsi" w:cstheme="minorHAnsi"/>
                <w:szCs w:val="18"/>
              </w:rPr>
              <w:t xml:space="preserve">: </w:t>
            </w:r>
            <w:r w:rsidRPr="008D0C17">
              <w:rPr>
                <w:rFonts w:asciiTheme="minorHAnsi" w:hAnsiTheme="minorHAnsi" w:cstheme="minorHAnsi"/>
                <w:szCs w:val="18"/>
              </w:rPr>
              <w:t>Topical Seminar</w:t>
            </w:r>
          </w:p>
        </w:tc>
        <w:tc>
          <w:tcPr>
            <w:tcW w:w="1199" w:type="dxa"/>
            <w:vAlign w:val="center"/>
          </w:tcPr>
          <w:p w14:paraId="65D15DD7"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8D0C17" w14:paraId="01B07083" w14:textId="77777777" w:rsidTr="00090853">
        <w:trPr>
          <w:jc w:val="center"/>
        </w:trPr>
        <w:tc>
          <w:tcPr>
            <w:tcW w:w="3495" w:type="dxa"/>
            <w:vAlign w:val="center"/>
          </w:tcPr>
          <w:p w14:paraId="154A47A3" w14:textId="135C770E" w:rsidR="00C00B42" w:rsidRPr="008D0C17" w:rsidRDefault="00C00B42" w:rsidP="00654707">
            <w:pPr>
              <w:tabs>
                <w:tab w:val="left" w:pos="3870"/>
              </w:tabs>
              <w:contextualSpacing/>
              <w:rPr>
                <w:rFonts w:asciiTheme="minorHAnsi" w:hAnsiTheme="minorHAnsi" w:cstheme="minorHAnsi"/>
                <w:szCs w:val="18"/>
              </w:rPr>
            </w:pPr>
            <w:r w:rsidRPr="008D0C17">
              <w:rPr>
                <w:rFonts w:asciiTheme="minorHAnsi" w:hAnsiTheme="minorHAnsi" w:cstheme="minorHAnsi"/>
                <w:szCs w:val="18"/>
              </w:rPr>
              <w:t>CAS 39</w:t>
            </w:r>
            <w:r w:rsidR="00960934" w:rsidRPr="008D0C17">
              <w:rPr>
                <w:rFonts w:asciiTheme="minorHAnsi" w:hAnsiTheme="minorHAnsi" w:cstheme="minorHAnsi"/>
                <w:szCs w:val="18"/>
              </w:rPr>
              <w:t xml:space="preserve">4: </w:t>
            </w:r>
            <w:r w:rsidRPr="008D0C17">
              <w:rPr>
                <w:rFonts w:asciiTheme="minorHAnsi" w:hAnsiTheme="minorHAnsi" w:cstheme="minorHAnsi"/>
                <w:szCs w:val="18"/>
              </w:rPr>
              <w:t>Intro. Practicum in CAS</w:t>
            </w:r>
          </w:p>
        </w:tc>
        <w:tc>
          <w:tcPr>
            <w:tcW w:w="1199" w:type="dxa"/>
            <w:vAlign w:val="center"/>
          </w:tcPr>
          <w:p w14:paraId="5DAAEF6F" w14:textId="77777777" w:rsidR="00C00B42" w:rsidRPr="008D0C17" w:rsidRDefault="00C00B42" w:rsidP="00654707">
            <w:pPr>
              <w:pStyle w:val="ListParagraph"/>
              <w:numPr>
                <w:ilvl w:val="0"/>
                <w:numId w:val="37"/>
              </w:numPr>
              <w:tabs>
                <w:tab w:val="left" w:pos="3870"/>
              </w:tabs>
              <w:rPr>
                <w:rFonts w:asciiTheme="minorHAnsi" w:hAnsiTheme="minorHAnsi" w:cstheme="minorHAnsi"/>
                <w:szCs w:val="18"/>
              </w:rPr>
            </w:pPr>
          </w:p>
        </w:tc>
      </w:tr>
    </w:tbl>
    <w:p w14:paraId="1F61170C" w14:textId="77777777" w:rsidR="00090853" w:rsidRPr="008D0C17" w:rsidRDefault="00090853">
      <w:pPr>
        <w:rPr>
          <w:rFonts w:cstheme="minorHAnsi"/>
          <w:szCs w:val="18"/>
        </w:rPr>
      </w:pPr>
    </w:p>
    <w:tbl>
      <w:tblPr>
        <w:tblStyle w:val="TableGrid1"/>
        <w:tblW w:w="5000" w:type="pct"/>
        <w:jc w:val="center"/>
        <w:tblLayout w:type="fixed"/>
        <w:tblLook w:val="04A0" w:firstRow="1" w:lastRow="0" w:firstColumn="1" w:lastColumn="0" w:noHBand="0" w:noVBand="1"/>
      </w:tblPr>
      <w:tblGrid>
        <w:gridCol w:w="3520"/>
        <w:gridCol w:w="1174"/>
      </w:tblGrid>
      <w:tr w:rsidR="00090853" w:rsidRPr="008D0C17" w14:paraId="1211CB75" w14:textId="77777777" w:rsidTr="001A07B1">
        <w:trPr>
          <w:jc w:val="center"/>
        </w:trPr>
        <w:tc>
          <w:tcPr>
            <w:tcW w:w="4694" w:type="dxa"/>
            <w:gridSpan w:val="2"/>
          </w:tcPr>
          <w:p w14:paraId="1A46DFF1" w14:textId="77777777" w:rsidR="00090853" w:rsidRPr="008D0C17" w:rsidRDefault="00090853" w:rsidP="00361327">
            <w:pPr>
              <w:tabs>
                <w:tab w:val="left" w:pos="3870"/>
              </w:tabs>
              <w:jc w:val="center"/>
              <w:rPr>
                <w:rFonts w:asciiTheme="minorHAnsi" w:hAnsiTheme="minorHAnsi" w:cstheme="minorHAnsi"/>
                <w:b/>
                <w:bCs/>
                <w:color w:val="0432FF"/>
                <w:szCs w:val="18"/>
              </w:rPr>
            </w:pPr>
            <w:r w:rsidRPr="008D0C17">
              <w:rPr>
                <w:rFonts w:asciiTheme="minorHAnsi" w:hAnsiTheme="minorHAnsi" w:cstheme="minorHAnsi"/>
                <w:b/>
                <w:bCs/>
                <w:caps/>
                <w:color w:val="0432FF"/>
                <w:szCs w:val="18"/>
              </w:rPr>
              <w:t xml:space="preserve">8 Concentration  Courses (24 </w:t>
            </w:r>
            <w:r w:rsidRPr="008D0C17">
              <w:rPr>
                <w:rFonts w:asciiTheme="minorHAnsi" w:hAnsiTheme="minorHAnsi" w:cstheme="minorHAnsi"/>
                <w:b/>
                <w:bCs/>
                <w:color w:val="0432FF"/>
                <w:szCs w:val="18"/>
              </w:rPr>
              <w:t>units)</w:t>
            </w:r>
          </w:p>
          <w:p w14:paraId="2C09E137" w14:textId="52D95A9E" w:rsidR="00090853" w:rsidRPr="008D0C17" w:rsidRDefault="00090853" w:rsidP="00361327">
            <w:pPr>
              <w:tabs>
                <w:tab w:val="left" w:pos="3870"/>
              </w:tabs>
              <w:jc w:val="center"/>
              <w:rPr>
                <w:rFonts w:asciiTheme="minorHAnsi" w:hAnsiTheme="minorHAnsi" w:cstheme="minorHAnsi"/>
                <w:b/>
                <w:bCs/>
                <w:color w:val="0432FF"/>
                <w:szCs w:val="18"/>
              </w:rPr>
            </w:pPr>
            <w:r w:rsidRPr="008D0C17">
              <w:rPr>
                <w:rFonts w:asciiTheme="minorHAnsi" w:hAnsiTheme="minorHAnsi" w:cstheme="minorHAnsi"/>
                <w:b/>
                <w:bCs/>
                <w:color w:val="0432FF"/>
                <w:szCs w:val="18"/>
              </w:rPr>
              <w:t xml:space="preserve">These classes are specific to </w:t>
            </w:r>
            <w:r w:rsidR="00DB78BD" w:rsidRPr="008D0C17">
              <w:rPr>
                <w:rFonts w:asciiTheme="minorHAnsi" w:hAnsiTheme="minorHAnsi" w:cstheme="minorHAnsi"/>
                <w:b/>
                <w:bCs/>
                <w:color w:val="0432FF"/>
                <w:szCs w:val="18"/>
              </w:rPr>
              <w:t>CHAF</w:t>
            </w:r>
            <w:r w:rsidRPr="008D0C17">
              <w:rPr>
                <w:rFonts w:asciiTheme="minorHAnsi" w:hAnsiTheme="minorHAnsi" w:cstheme="minorHAnsi"/>
                <w:b/>
                <w:bCs/>
                <w:color w:val="0432FF"/>
                <w:szCs w:val="18"/>
              </w:rPr>
              <w:t xml:space="preserve"> Concentration</w:t>
            </w:r>
          </w:p>
        </w:tc>
      </w:tr>
      <w:tr w:rsidR="00090853" w:rsidRPr="008D0C17" w14:paraId="3A3FFB6D" w14:textId="77777777" w:rsidTr="001A07B1">
        <w:trPr>
          <w:jc w:val="center"/>
        </w:trPr>
        <w:tc>
          <w:tcPr>
            <w:tcW w:w="4694" w:type="dxa"/>
            <w:gridSpan w:val="2"/>
          </w:tcPr>
          <w:p w14:paraId="4FB6FE20" w14:textId="11897C47" w:rsidR="00090853" w:rsidRPr="008D0C17" w:rsidRDefault="00DB78BD" w:rsidP="00361327">
            <w:pPr>
              <w:tabs>
                <w:tab w:val="left" w:pos="3870"/>
              </w:tabs>
              <w:jc w:val="center"/>
              <w:rPr>
                <w:rFonts w:asciiTheme="minorHAnsi" w:hAnsiTheme="minorHAnsi" w:cstheme="minorHAnsi"/>
                <w:b/>
                <w:bCs/>
                <w:color w:val="0432FF"/>
                <w:szCs w:val="18"/>
              </w:rPr>
            </w:pPr>
            <w:r w:rsidRPr="008D0C17">
              <w:rPr>
                <w:rFonts w:asciiTheme="minorHAnsi" w:hAnsiTheme="minorHAnsi" w:cstheme="minorHAnsi"/>
                <w:b/>
                <w:bCs/>
                <w:color w:val="0432FF"/>
                <w:szCs w:val="18"/>
              </w:rPr>
              <w:t>CHAF</w:t>
            </w:r>
            <w:r w:rsidR="00090853" w:rsidRPr="008D0C17">
              <w:rPr>
                <w:rFonts w:asciiTheme="minorHAnsi" w:hAnsiTheme="minorHAnsi" w:cstheme="minorHAnsi"/>
                <w:b/>
                <w:bCs/>
                <w:color w:val="0432FF"/>
                <w:szCs w:val="18"/>
              </w:rPr>
              <w:t xml:space="preserve"> Assessment (1 course, 3 units)</w:t>
            </w:r>
          </w:p>
        </w:tc>
      </w:tr>
      <w:tr w:rsidR="00090853" w:rsidRPr="008D0C17" w14:paraId="4EF5881D" w14:textId="77777777" w:rsidTr="001A07B1">
        <w:trPr>
          <w:jc w:val="center"/>
        </w:trPr>
        <w:tc>
          <w:tcPr>
            <w:tcW w:w="3520" w:type="dxa"/>
          </w:tcPr>
          <w:p w14:paraId="439D4A5B" w14:textId="77777777" w:rsidR="00090853" w:rsidRPr="008D0C17" w:rsidRDefault="00090853" w:rsidP="00361327">
            <w:pPr>
              <w:tabs>
                <w:tab w:val="left" w:pos="3870"/>
              </w:tabs>
              <w:contextualSpacing/>
              <w:rPr>
                <w:rFonts w:asciiTheme="minorHAnsi" w:hAnsiTheme="minorHAnsi" w:cstheme="minorHAnsi"/>
                <w:szCs w:val="18"/>
              </w:rPr>
            </w:pPr>
            <w:r w:rsidRPr="008D0C17">
              <w:rPr>
                <w:rFonts w:asciiTheme="minorHAnsi" w:hAnsiTheme="minorHAnsi" w:cstheme="minorHAnsi"/>
                <w:szCs w:val="18"/>
              </w:rPr>
              <w:t xml:space="preserve">CAS 310-- Assess &amp; Observe Devel </w:t>
            </w:r>
          </w:p>
        </w:tc>
        <w:tc>
          <w:tcPr>
            <w:tcW w:w="1174" w:type="dxa"/>
          </w:tcPr>
          <w:p w14:paraId="043A6306" w14:textId="77777777" w:rsidR="00090853" w:rsidRPr="008D0C17" w:rsidRDefault="00090853" w:rsidP="00361327">
            <w:pPr>
              <w:tabs>
                <w:tab w:val="left" w:pos="3870"/>
              </w:tabs>
              <w:contextualSpacing/>
              <w:jc w:val="center"/>
              <w:rPr>
                <w:rFonts w:asciiTheme="minorHAnsi" w:hAnsiTheme="minorHAnsi" w:cstheme="minorHAnsi"/>
                <w:szCs w:val="18"/>
              </w:rPr>
            </w:pPr>
          </w:p>
        </w:tc>
      </w:tr>
      <w:tr w:rsidR="00090853" w:rsidRPr="008D0C17" w14:paraId="3A6C013F" w14:textId="77777777" w:rsidTr="001A07B1">
        <w:trPr>
          <w:jc w:val="center"/>
        </w:trPr>
        <w:tc>
          <w:tcPr>
            <w:tcW w:w="4694" w:type="dxa"/>
            <w:gridSpan w:val="2"/>
          </w:tcPr>
          <w:p w14:paraId="3C739D72" w14:textId="34D18A88" w:rsidR="00090853" w:rsidRPr="008D0C17" w:rsidRDefault="00DB78BD" w:rsidP="00361327">
            <w:pPr>
              <w:tabs>
                <w:tab w:val="left" w:pos="3870"/>
              </w:tabs>
              <w:contextualSpacing/>
              <w:jc w:val="center"/>
              <w:rPr>
                <w:rFonts w:asciiTheme="minorHAnsi" w:hAnsiTheme="minorHAnsi" w:cstheme="minorHAnsi"/>
                <w:szCs w:val="18"/>
              </w:rPr>
            </w:pPr>
            <w:r w:rsidRPr="008D0C17">
              <w:rPr>
                <w:rFonts w:asciiTheme="minorHAnsi" w:hAnsiTheme="minorHAnsi" w:cstheme="minorHAnsi"/>
                <w:b/>
                <w:bCs/>
                <w:color w:val="0432FF"/>
                <w:szCs w:val="18"/>
              </w:rPr>
              <w:t>CHAF</w:t>
            </w:r>
            <w:r w:rsidR="00090853" w:rsidRPr="008D0C17">
              <w:rPr>
                <w:rFonts w:asciiTheme="minorHAnsi" w:hAnsiTheme="minorHAnsi" w:cstheme="minorHAnsi"/>
                <w:b/>
                <w:bCs/>
                <w:color w:val="0432FF"/>
                <w:szCs w:val="18"/>
              </w:rPr>
              <w:t xml:space="preserve"> Advanced Fieldwork (1 course, 3 units)</w:t>
            </w:r>
          </w:p>
        </w:tc>
      </w:tr>
      <w:tr w:rsidR="00090853" w:rsidRPr="008D0C17" w14:paraId="09947535" w14:textId="77777777" w:rsidTr="001A07B1">
        <w:trPr>
          <w:jc w:val="center"/>
        </w:trPr>
        <w:tc>
          <w:tcPr>
            <w:tcW w:w="3520" w:type="dxa"/>
          </w:tcPr>
          <w:p w14:paraId="5C7897C4" w14:textId="26A895A3" w:rsidR="00090853" w:rsidRPr="008D0C17" w:rsidRDefault="00300D42" w:rsidP="00361327">
            <w:pPr>
              <w:tabs>
                <w:tab w:val="left" w:pos="3870"/>
              </w:tabs>
              <w:contextualSpacing/>
              <w:rPr>
                <w:rFonts w:asciiTheme="minorHAnsi" w:hAnsiTheme="minorHAnsi" w:cstheme="minorHAnsi"/>
                <w:szCs w:val="18"/>
              </w:rPr>
            </w:pPr>
            <w:r w:rsidRPr="008D0C17">
              <w:rPr>
                <w:rFonts w:asciiTheme="minorHAnsi" w:hAnsiTheme="minorHAnsi" w:cstheme="minorHAnsi"/>
                <w:szCs w:val="18"/>
              </w:rPr>
              <w:t xml:space="preserve">CAS 494 </w:t>
            </w:r>
            <w:r w:rsidR="00E5443F" w:rsidRPr="008D0C17">
              <w:rPr>
                <w:rFonts w:asciiTheme="minorHAnsi" w:hAnsiTheme="minorHAnsi" w:cstheme="minorHAnsi"/>
                <w:szCs w:val="18"/>
              </w:rPr>
              <w:t>–</w:t>
            </w:r>
            <w:r w:rsidRPr="008D0C17">
              <w:rPr>
                <w:rFonts w:asciiTheme="minorHAnsi" w:hAnsiTheme="minorHAnsi" w:cstheme="minorHAnsi"/>
                <w:szCs w:val="18"/>
              </w:rPr>
              <w:t xml:space="preserve"> </w:t>
            </w:r>
            <w:r w:rsidR="00E5443F" w:rsidRPr="008D0C17">
              <w:rPr>
                <w:rFonts w:asciiTheme="minorHAnsi" w:hAnsiTheme="minorHAnsi" w:cstheme="minorHAnsi"/>
                <w:szCs w:val="18"/>
              </w:rPr>
              <w:t>Practicum Youth/Fam/Community</w:t>
            </w:r>
          </w:p>
        </w:tc>
        <w:tc>
          <w:tcPr>
            <w:tcW w:w="1174" w:type="dxa"/>
          </w:tcPr>
          <w:p w14:paraId="196317CB" w14:textId="77777777" w:rsidR="00090853" w:rsidRPr="008D0C17" w:rsidRDefault="00090853" w:rsidP="00361327">
            <w:pPr>
              <w:tabs>
                <w:tab w:val="left" w:pos="3870"/>
              </w:tabs>
              <w:contextualSpacing/>
              <w:jc w:val="center"/>
              <w:rPr>
                <w:rFonts w:asciiTheme="minorHAnsi" w:hAnsiTheme="minorHAnsi" w:cstheme="minorHAnsi"/>
                <w:szCs w:val="18"/>
              </w:rPr>
            </w:pPr>
          </w:p>
        </w:tc>
      </w:tr>
      <w:tr w:rsidR="001A07B1" w:rsidRPr="008D0C17" w14:paraId="08153A9C" w14:textId="77777777" w:rsidTr="00A27D47">
        <w:trPr>
          <w:jc w:val="center"/>
        </w:trPr>
        <w:tc>
          <w:tcPr>
            <w:tcW w:w="4694" w:type="dxa"/>
            <w:gridSpan w:val="2"/>
          </w:tcPr>
          <w:p w14:paraId="03FE916D" w14:textId="02B47535" w:rsidR="001A07B1" w:rsidRPr="008D0C17" w:rsidRDefault="00DB78BD" w:rsidP="00361327">
            <w:pPr>
              <w:tabs>
                <w:tab w:val="left" w:pos="3870"/>
              </w:tabs>
              <w:jc w:val="center"/>
              <w:rPr>
                <w:rFonts w:asciiTheme="minorHAnsi" w:hAnsiTheme="minorHAnsi" w:cstheme="minorHAnsi"/>
                <w:b/>
                <w:bCs/>
                <w:color w:val="0432FF"/>
                <w:szCs w:val="18"/>
              </w:rPr>
            </w:pPr>
            <w:r w:rsidRPr="008D0C17">
              <w:rPr>
                <w:rFonts w:asciiTheme="minorHAnsi" w:hAnsiTheme="minorHAnsi" w:cstheme="minorHAnsi"/>
                <w:b/>
                <w:bCs/>
                <w:color w:val="0432FF"/>
                <w:szCs w:val="18"/>
              </w:rPr>
              <w:t>CHAF</w:t>
            </w:r>
            <w:r w:rsidR="001A07B1" w:rsidRPr="008D0C17">
              <w:rPr>
                <w:rFonts w:asciiTheme="minorHAnsi" w:hAnsiTheme="minorHAnsi" w:cstheme="minorHAnsi"/>
                <w:b/>
                <w:bCs/>
                <w:color w:val="0432FF"/>
                <w:szCs w:val="18"/>
              </w:rPr>
              <w:t xml:space="preserve"> Topical Development Courses</w:t>
            </w:r>
            <w:r w:rsidR="001A07B1" w:rsidRPr="008D0C17">
              <w:rPr>
                <w:rFonts w:asciiTheme="minorHAnsi" w:hAnsiTheme="minorHAnsi" w:cstheme="minorHAnsi"/>
                <w:b/>
                <w:bCs/>
                <w:color w:val="0432FF"/>
                <w:szCs w:val="18"/>
              </w:rPr>
              <w:br/>
              <w:t>(6 courses, 18 units)</w:t>
            </w:r>
            <w:r w:rsidR="00A27D47" w:rsidRPr="008D0C17">
              <w:rPr>
                <w:rFonts w:asciiTheme="minorHAnsi" w:hAnsiTheme="minorHAnsi" w:cstheme="minorHAnsi"/>
                <w:b/>
                <w:bCs/>
                <w:color w:val="0432FF"/>
                <w:szCs w:val="18"/>
              </w:rPr>
              <w:t xml:space="preserve"> – Continue in next column</w:t>
            </w:r>
            <w:r w:rsidR="001A07B1" w:rsidRPr="008D0C17">
              <w:rPr>
                <w:rFonts w:asciiTheme="minorHAnsi" w:hAnsiTheme="minorHAnsi" w:cstheme="minorHAnsi"/>
                <w:b/>
                <w:bCs/>
                <w:color w:val="0432FF"/>
                <w:szCs w:val="18"/>
              </w:rPr>
              <w:t xml:space="preserve"> </w:t>
            </w:r>
          </w:p>
          <w:p w14:paraId="581DBE2A" w14:textId="77777777" w:rsidR="001A07B1" w:rsidRPr="008D0C17" w:rsidRDefault="001A07B1" w:rsidP="00361327">
            <w:pPr>
              <w:tabs>
                <w:tab w:val="left" w:pos="3870"/>
              </w:tabs>
              <w:rPr>
                <w:rFonts w:asciiTheme="minorHAnsi" w:hAnsiTheme="minorHAnsi" w:cstheme="minorHAnsi"/>
                <w:color w:val="FFFFFF" w:themeColor="background1"/>
                <w:szCs w:val="18"/>
              </w:rPr>
            </w:pPr>
            <w:r w:rsidRPr="008D0C17">
              <w:rPr>
                <w:rFonts w:asciiTheme="minorHAnsi" w:hAnsiTheme="minorHAnsi" w:cstheme="minorHAnsi"/>
                <w:i/>
                <w:color w:val="212121"/>
                <w:szCs w:val="18"/>
              </w:rPr>
              <w:t>At least 3 must be upper division.</w:t>
            </w:r>
            <w:r w:rsidRPr="008D0C17">
              <w:rPr>
                <w:rFonts w:asciiTheme="minorHAnsi" w:hAnsiTheme="minorHAnsi" w:cstheme="minorHAnsi"/>
                <w:i/>
                <w:color w:val="212121"/>
                <w:szCs w:val="18"/>
              </w:rPr>
              <w:br/>
              <w:t xml:space="preserve">At least 3 must be taken at CSUF. </w:t>
            </w:r>
          </w:p>
        </w:tc>
      </w:tr>
      <w:tr w:rsidR="001A07B1" w:rsidRPr="008D0C17" w14:paraId="7EACEDA8" w14:textId="77777777" w:rsidTr="00A27D47">
        <w:trPr>
          <w:trHeight w:val="434"/>
          <w:jc w:val="center"/>
        </w:trPr>
        <w:tc>
          <w:tcPr>
            <w:tcW w:w="3520" w:type="dxa"/>
            <w:vMerge w:val="restart"/>
            <w:vAlign w:val="center"/>
          </w:tcPr>
          <w:p w14:paraId="317634FC" w14:textId="77777777" w:rsidR="001A07B1" w:rsidRPr="008D0C17" w:rsidRDefault="001A07B1" w:rsidP="00361327">
            <w:pPr>
              <w:tabs>
                <w:tab w:val="left" w:pos="3870"/>
              </w:tabs>
              <w:contextualSpacing/>
              <w:rPr>
                <w:rFonts w:asciiTheme="minorHAnsi" w:hAnsiTheme="minorHAnsi" w:cstheme="minorHAnsi"/>
                <w:color w:val="0000CC"/>
                <w:szCs w:val="18"/>
              </w:rPr>
            </w:pPr>
            <w:r w:rsidRPr="008D0C17">
              <w:rPr>
                <w:rFonts w:asciiTheme="minorHAnsi" w:hAnsiTheme="minorHAnsi" w:cstheme="minorHAnsi"/>
                <w:color w:val="0000CC"/>
                <w:szCs w:val="18"/>
              </w:rPr>
              <w:t xml:space="preserve">2 family context courses: </w:t>
            </w:r>
          </w:p>
          <w:p w14:paraId="1EDB77DF" w14:textId="77777777" w:rsidR="001A07B1" w:rsidRPr="008D0C17" w:rsidRDefault="001A07B1" w:rsidP="00361327">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340 Parenting Today</w:t>
            </w:r>
          </w:p>
          <w:p w14:paraId="6492750F" w14:textId="77777777" w:rsidR="001A07B1" w:rsidRPr="008D0C17" w:rsidRDefault="001A07B1" w:rsidP="00361327">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345 Devel in Diverse Fam Context</w:t>
            </w:r>
          </w:p>
          <w:p w14:paraId="7BF98A0D" w14:textId="77777777" w:rsidR="001A07B1" w:rsidRPr="008D0C17" w:rsidRDefault="001A07B1" w:rsidP="00361327">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SOCI 351</w:t>
            </w:r>
            <w:r w:rsidR="00526726" w:rsidRPr="008D0C17">
              <w:rPr>
                <w:rFonts w:asciiTheme="minorHAnsi" w:hAnsiTheme="minorHAnsi" w:cstheme="minorHAnsi"/>
                <w:szCs w:val="18"/>
              </w:rPr>
              <w:t xml:space="preserve"> Socology of Families</w:t>
            </w:r>
          </w:p>
          <w:p w14:paraId="41F51CC5" w14:textId="77777777" w:rsidR="00526726" w:rsidRPr="008D0C17" w:rsidRDefault="00526726" w:rsidP="00526726">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HCOM 318 Family Communication</w:t>
            </w:r>
          </w:p>
          <w:p w14:paraId="61A1B27D" w14:textId="39FDD9BF" w:rsidR="00526726" w:rsidRPr="008D0C17" w:rsidRDefault="005C02F4" w:rsidP="00526726">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SPED 421 Working w Families Disabilities</w:t>
            </w:r>
          </w:p>
        </w:tc>
        <w:tc>
          <w:tcPr>
            <w:tcW w:w="1174" w:type="dxa"/>
            <w:vAlign w:val="center"/>
          </w:tcPr>
          <w:p w14:paraId="134950C9" w14:textId="77777777" w:rsidR="001A07B1" w:rsidRPr="008D0C17" w:rsidRDefault="001A07B1" w:rsidP="00361327">
            <w:pPr>
              <w:pStyle w:val="ListParagraph"/>
              <w:numPr>
                <w:ilvl w:val="0"/>
                <w:numId w:val="3"/>
              </w:numPr>
              <w:ind w:left="160" w:hanging="160"/>
              <w:rPr>
                <w:rFonts w:asciiTheme="minorHAnsi" w:hAnsiTheme="minorHAnsi" w:cstheme="minorHAnsi"/>
                <w:szCs w:val="18"/>
              </w:rPr>
            </w:pPr>
          </w:p>
        </w:tc>
      </w:tr>
      <w:tr w:rsidR="001A07B1" w:rsidRPr="008D0C17" w14:paraId="6E9B6E29" w14:textId="77777777" w:rsidTr="00A27D47">
        <w:trPr>
          <w:trHeight w:val="435"/>
          <w:jc w:val="center"/>
        </w:trPr>
        <w:tc>
          <w:tcPr>
            <w:tcW w:w="3520" w:type="dxa"/>
            <w:vMerge/>
          </w:tcPr>
          <w:p w14:paraId="4B26408A" w14:textId="77777777" w:rsidR="001A07B1" w:rsidRPr="008D0C17" w:rsidRDefault="001A07B1" w:rsidP="00361327">
            <w:pPr>
              <w:rPr>
                <w:rFonts w:asciiTheme="minorHAnsi" w:hAnsiTheme="minorHAnsi" w:cstheme="minorHAnsi"/>
                <w:bCs/>
                <w:szCs w:val="18"/>
                <w:u w:val="single"/>
              </w:rPr>
            </w:pPr>
          </w:p>
        </w:tc>
        <w:tc>
          <w:tcPr>
            <w:tcW w:w="1174" w:type="dxa"/>
            <w:vAlign w:val="center"/>
          </w:tcPr>
          <w:p w14:paraId="1586C760" w14:textId="77777777" w:rsidR="001A07B1" w:rsidRPr="008D0C17" w:rsidRDefault="001A07B1" w:rsidP="00361327">
            <w:pPr>
              <w:pStyle w:val="ListParagraph"/>
              <w:numPr>
                <w:ilvl w:val="0"/>
                <w:numId w:val="3"/>
              </w:numPr>
              <w:ind w:left="160" w:hanging="160"/>
              <w:rPr>
                <w:rFonts w:asciiTheme="minorHAnsi" w:hAnsiTheme="minorHAnsi" w:cstheme="minorHAnsi"/>
                <w:szCs w:val="18"/>
              </w:rPr>
            </w:pPr>
            <w:r w:rsidRPr="008D0C17">
              <w:rPr>
                <w:rFonts w:asciiTheme="minorHAnsi" w:hAnsiTheme="minorHAnsi" w:cstheme="minorHAnsi"/>
                <w:szCs w:val="18"/>
              </w:rPr>
              <w:t xml:space="preserve"> </w:t>
            </w:r>
          </w:p>
        </w:tc>
      </w:tr>
    </w:tbl>
    <w:p w14:paraId="1EF1E779" w14:textId="77777777" w:rsidR="000F272A" w:rsidRDefault="000F272A">
      <w:pPr>
        <w:rPr>
          <w:rFonts w:cstheme="minorHAnsi"/>
          <w:szCs w:val="18"/>
        </w:rPr>
      </w:pPr>
    </w:p>
    <w:tbl>
      <w:tblPr>
        <w:tblStyle w:val="TableGrid4"/>
        <w:tblW w:w="5000" w:type="pct"/>
        <w:jc w:val="center"/>
        <w:tblLayout w:type="fixed"/>
        <w:tblLook w:val="04A0" w:firstRow="1" w:lastRow="0" w:firstColumn="1" w:lastColumn="0" w:noHBand="0" w:noVBand="1"/>
      </w:tblPr>
      <w:tblGrid>
        <w:gridCol w:w="4694"/>
      </w:tblGrid>
      <w:tr w:rsidR="004F4F61" w:rsidRPr="004629A2" w14:paraId="412FB228" w14:textId="77777777" w:rsidTr="00361327">
        <w:trPr>
          <w:jc w:val="center"/>
        </w:trPr>
        <w:tc>
          <w:tcPr>
            <w:tcW w:w="4694" w:type="dxa"/>
            <w:tcBorders>
              <w:bottom w:val="single" w:sz="4" w:space="0" w:color="auto"/>
            </w:tcBorders>
            <w:shd w:val="clear" w:color="auto" w:fill="000000"/>
          </w:tcPr>
          <w:p w14:paraId="1D9A3D55" w14:textId="77777777" w:rsidR="004F4F61" w:rsidRPr="004629A2" w:rsidRDefault="004F4F61" w:rsidP="00361327">
            <w:pPr>
              <w:tabs>
                <w:tab w:val="left" w:pos="3870"/>
              </w:tabs>
              <w:rPr>
                <w:rFonts w:eastAsia="Calibri" w:cstheme="minorHAnsi"/>
                <w:b/>
                <w:bCs/>
                <w:caps/>
                <w:szCs w:val="18"/>
              </w:rPr>
            </w:pPr>
            <w:r w:rsidRPr="004629A2">
              <w:rPr>
                <w:rFonts w:eastAsia="Calibri" w:cstheme="minorHAnsi"/>
                <w:b/>
                <w:bCs/>
                <w:caps/>
                <w:color w:val="FFFFFF"/>
                <w:szCs w:val="18"/>
              </w:rPr>
              <w:t>APPLY for Graduation &amp; Next Steps</w:t>
            </w:r>
          </w:p>
        </w:tc>
      </w:tr>
      <w:tr w:rsidR="004F4F61" w:rsidRPr="004629A2" w14:paraId="6F5C0E21" w14:textId="77777777" w:rsidTr="00361327">
        <w:trPr>
          <w:jc w:val="center"/>
        </w:trPr>
        <w:tc>
          <w:tcPr>
            <w:tcW w:w="4694" w:type="dxa"/>
            <w:tcBorders>
              <w:bottom w:val="single" w:sz="4" w:space="0" w:color="auto"/>
            </w:tcBorders>
            <w:shd w:val="clear" w:color="auto" w:fill="FFFFFF"/>
          </w:tcPr>
          <w:p w14:paraId="5DD27EEC" w14:textId="77777777" w:rsidR="004F4F61" w:rsidRPr="004629A2" w:rsidRDefault="004F4F61" w:rsidP="00361327">
            <w:pPr>
              <w:tabs>
                <w:tab w:val="left" w:pos="3870"/>
              </w:tabs>
              <w:rPr>
                <w:rFonts w:eastAsia="Calibri" w:cstheme="minorHAnsi"/>
                <w:b/>
                <w:color w:val="CC3300"/>
                <w:szCs w:val="18"/>
              </w:rPr>
            </w:pPr>
            <w:r w:rsidRPr="004629A2">
              <w:rPr>
                <w:rFonts w:eastAsia="Calibri" w:cstheme="minorHAnsi"/>
                <w:b/>
                <w:color w:val="CC3300"/>
                <w:szCs w:val="18"/>
              </w:rPr>
              <w:t xml:space="preserve">Apply for Graduation: </w:t>
            </w:r>
            <w:r w:rsidRPr="004629A2">
              <w:rPr>
                <w:rFonts w:cstheme="minorHAnsi"/>
                <w:szCs w:val="18"/>
              </w:rPr>
              <w:t>After 85 units; 1 year before graduation date, via student homepage-academic records</w:t>
            </w:r>
          </w:p>
        </w:tc>
      </w:tr>
      <w:tr w:rsidR="004F4F61" w:rsidRPr="004629A2" w14:paraId="71BA9633" w14:textId="77777777" w:rsidTr="00361327">
        <w:trPr>
          <w:jc w:val="center"/>
        </w:trPr>
        <w:tc>
          <w:tcPr>
            <w:tcW w:w="4694" w:type="dxa"/>
            <w:tcBorders>
              <w:bottom w:val="single" w:sz="4" w:space="0" w:color="auto"/>
            </w:tcBorders>
            <w:shd w:val="clear" w:color="auto" w:fill="FFFFFF"/>
          </w:tcPr>
          <w:p w14:paraId="3997057E" w14:textId="77777777" w:rsidR="004F4F61" w:rsidRPr="004629A2" w:rsidRDefault="004F4F61" w:rsidP="00361327">
            <w:pPr>
              <w:tabs>
                <w:tab w:val="left" w:pos="3870"/>
              </w:tabs>
              <w:rPr>
                <w:rFonts w:cstheme="minorHAnsi"/>
                <w:b/>
                <w:color w:val="CC3300"/>
                <w:szCs w:val="18"/>
              </w:rPr>
            </w:pPr>
            <w:r w:rsidRPr="004629A2">
              <w:rPr>
                <w:rFonts w:eastAsia="Calibri" w:cstheme="minorHAnsi"/>
                <w:b/>
                <w:color w:val="CC3300"/>
                <w:szCs w:val="18"/>
              </w:rPr>
              <w:t>Graduate School:</w:t>
            </w:r>
            <w:r w:rsidRPr="004629A2">
              <w:rPr>
                <w:rFonts w:cstheme="minorHAnsi"/>
                <w:color w:val="ED7D31" w:themeColor="accent2"/>
                <w:szCs w:val="18"/>
              </w:rPr>
              <w:t xml:space="preserve"> </w:t>
            </w:r>
            <w:r w:rsidRPr="004629A2">
              <w:rPr>
                <w:rFonts w:cstheme="minorHAnsi"/>
                <w:szCs w:val="18"/>
              </w:rPr>
              <w:t xml:space="preserve">CSU graduate programs and application processes available at </w:t>
            </w:r>
            <w:hyperlink r:id="rId11" w:history="1">
              <w:r w:rsidRPr="004629A2">
                <w:rPr>
                  <w:rStyle w:val="Hyperlink"/>
                  <w:rFonts w:cstheme="minorHAnsi"/>
                  <w:szCs w:val="18"/>
                </w:rPr>
                <w:t>https://www2.calstate.edu/apply</w:t>
              </w:r>
            </w:hyperlink>
          </w:p>
        </w:tc>
      </w:tr>
    </w:tbl>
    <w:p w14:paraId="68263A5F" w14:textId="77777777" w:rsidR="004F4F61" w:rsidRPr="008D0C17" w:rsidRDefault="004F4F61">
      <w:pPr>
        <w:rPr>
          <w:rFonts w:cstheme="minorHAnsi"/>
          <w:szCs w:val="18"/>
        </w:rPr>
      </w:pPr>
    </w:p>
    <w:p w14:paraId="4B807CCE" w14:textId="41C43354" w:rsidR="00CA260D" w:rsidRPr="008D0C17" w:rsidRDefault="0011750D">
      <w:pPr>
        <w:rPr>
          <w:rFonts w:cstheme="minorHAnsi"/>
          <w:sz w:val="2"/>
          <w:szCs w:val="2"/>
        </w:rPr>
      </w:pPr>
      <w:r w:rsidRPr="008D0C17">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982D92" w:rsidRPr="008D0C17" w14:paraId="26C39ABE" w14:textId="77777777" w:rsidTr="0020699E">
        <w:trPr>
          <w:jc w:val="center"/>
        </w:trPr>
        <w:tc>
          <w:tcPr>
            <w:tcW w:w="4694" w:type="dxa"/>
            <w:gridSpan w:val="2"/>
            <w:shd w:val="clear" w:color="auto" w:fill="000000" w:themeFill="text1"/>
          </w:tcPr>
          <w:p w14:paraId="257C25D1" w14:textId="5DA6D8B3" w:rsidR="00982D92" w:rsidRPr="008D0C17" w:rsidRDefault="00982D92" w:rsidP="00982D92">
            <w:pPr>
              <w:tabs>
                <w:tab w:val="left" w:pos="3870"/>
              </w:tabs>
              <w:jc w:val="center"/>
              <w:rPr>
                <w:rFonts w:asciiTheme="minorHAnsi" w:hAnsiTheme="minorHAnsi" w:cstheme="minorHAnsi"/>
                <w:b/>
                <w:color w:val="0432FF"/>
                <w:szCs w:val="18"/>
              </w:rPr>
            </w:pPr>
            <w:r w:rsidRPr="008D0C17">
              <w:rPr>
                <w:rFonts w:asciiTheme="minorHAnsi" w:hAnsiTheme="minorHAnsi" w:cstheme="minorHAnsi"/>
                <w:b/>
                <w:color w:val="FFFFFF" w:themeColor="background1"/>
                <w:szCs w:val="18"/>
              </w:rPr>
              <w:t>CAS MAJOR (57 units</w:t>
            </w:r>
            <w:r w:rsidRPr="008D0C17">
              <w:rPr>
                <w:rFonts w:asciiTheme="minorHAnsi" w:hAnsiTheme="minorHAnsi" w:cstheme="minorHAnsi"/>
                <w:b/>
                <w:i/>
                <w:color w:val="FFFFFF" w:themeColor="background1"/>
                <w:szCs w:val="18"/>
              </w:rPr>
              <w:t xml:space="preserve">)          </w:t>
            </w:r>
            <w:r w:rsidRPr="008D0C17">
              <w:rPr>
                <w:rFonts w:asciiTheme="minorHAnsi" w:hAnsiTheme="minorHAnsi" w:cstheme="minorHAnsi"/>
                <w:b/>
                <w:i/>
                <w:color w:val="FFFFFF" w:themeColor="background1"/>
                <w:szCs w:val="18"/>
              </w:rPr>
              <w:br/>
              <w:t xml:space="preserve">“C” or better required in all courses </w:t>
            </w:r>
          </w:p>
        </w:tc>
      </w:tr>
      <w:tr w:rsidR="00933942" w:rsidRPr="008D0C17" w14:paraId="08D82821" w14:textId="77777777" w:rsidTr="00270F1E">
        <w:trPr>
          <w:trHeight w:val="1643"/>
          <w:jc w:val="center"/>
        </w:trPr>
        <w:tc>
          <w:tcPr>
            <w:tcW w:w="3495" w:type="dxa"/>
            <w:vMerge w:val="restart"/>
          </w:tcPr>
          <w:p w14:paraId="346F168D" w14:textId="77777777" w:rsidR="00933942" w:rsidRPr="008D0C17" w:rsidRDefault="00933942" w:rsidP="00B564F3">
            <w:pPr>
              <w:tabs>
                <w:tab w:val="left" w:pos="3870"/>
              </w:tabs>
              <w:contextualSpacing/>
              <w:rPr>
                <w:rFonts w:asciiTheme="minorHAnsi" w:hAnsiTheme="minorHAnsi" w:cstheme="minorHAnsi"/>
                <w:szCs w:val="18"/>
              </w:rPr>
            </w:pPr>
            <w:r w:rsidRPr="008D0C17">
              <w:rPr>
                <w:rFonts w:asciiTheme="minorHAnsi" w:hAnsiTheme="minorHAnsi" w:cstheme="minorHAnsi"/>
                <w:color w:val="0000CC"/>
                <w:szCs w:val="18"/>
              </w:rPr>
              <w:t>2 risks, supports &amp; community context courses</w:t>
            </w:r>
            <w:r w:rsidRPr="008D0C17">
              <w:rPr>
                <w:rFonts w:asciiTheme="minorHAnsi" w:hAnsiTheme="minorHAnsi" w:cstheme="minorHAnsi"/>
                <w:szCs w:val="18"/>
              </w:rPr>
              <w:t xml:space="preserve">: </w:t>
            </w:r>
          </w:p>
          <w:p w14:paraId="24C0F17F"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326 Optimiz Devel Schl-Age</w:t>
            </w:r>
          </w:p>
          <w:p w14:paraId="18FD598D"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327 Optimiz Devel Adol</w:t>
            </w:r>
          </w:p>
          <w:p w14:paraId="4A61237B"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360 Adol &amp; the Media</w:t>
            </w:r>
          </w:p>
          <w:p w14:paraId="0B9AF470"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365 Adolescent Pregnancy</w:t>
            </w:r>
          </w:p>
          <w:p w14:paraId="52A01C7E"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CAS/AFAM 370: Dev Afr Am Child/Youth</w:t>
            </w:r>
          </w:p>
          <w:p w14:paraId="6371E344"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CAS 380 Adol Sex &amp; Intimacy</w:t>
            </w:r>
          </w:p>
          <w:p w14:paraId="23288B36"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PUBH 321 Drugs &amp; Society</w:t>
            </w:r>
          </w:p>
          <w:p w14:paraId="6571527C"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HUSR 430 Child Abuse &amp; Hum Srv</w:t>
            </w:r>
          </w:p>
          <w:p w14:paraId="1E31C579" w14:textId="2770F2FD" w:rsidR="00933942" w:rsidRPr="008D0C17" w:rsidRDefault="00933942" w:rsidP="00C43E34">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 xml:space="preserve">PSYC 341 Abnormal Psych </w:t>
            </w:r>
            <w:r w:rsidR="00090853" w:rsidRPr="008D0C17">
              <w:rPr>
                <w:rFonts w:asciiTheme="minorHAnsi" w:hAnsiTheme="minorHAnsi" w:cstheme="minorHAnsi"/>
                <w:szCs w:val="18"/>
              </w:rPr>
              <w:t>or</w:t>
            </w:r>
            <w:r w:rsidR="00090853" w:rsidRPr="008D0C17">
              <w:rPr>
                <w:rFonts w:asciiTheme="minorHAnsi" w:hAnsiTheme="minorHAnsi" w:cstheme="minorHAnsi"/>
                <w:szCs w:val="18"/>
              </w:rPr>
              <w:br/>
            </w:r>
            <w:r w:rsidRPr="008D0C17">
              <w:rPr>
                <w:rFonts w:asciiTheme="minorHAnsi" w:hAnsiTheme="minorHAnsi" w:cstheme="minorHAnsi"/>
                <w:szCs w:val="18"/>
              </w:rPr>
              <w:t>SOCI 366 Deviant Behav</w:t>
            </w:r>
          </w:p>
          <w:p w14:paraId="7667EB9B" w14:textId="77777777" w:rsidR="00933942" w:rsidRPr="008D0C17" w:rsidRDefault="00933942" w:rsidP="00933942">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SOCI 385 Family Violence</w:t>
            </w:r>
          </w:p>
          <w:p w14:paraId="1EC8EE92" w14:textId="77777777" w:rsidR="007B685D" w:rsidRPr="008D0C17" w:rsidRDefault="007B685D" w:rsidP="007B685D">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SOCI 413 Juvenile Delinquency</w:t>
            </w:r>
          </w:p>
          <w:p w14:paraId="2B7DEE43" w14:textId="02F7F43D" w:rsidR="00AF250A" w:rsidRPr="008D0C17" w:rsidRDefault="00AF250A" w:rsidP="007B685D">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SPED 401 Intro to Autism</w:t>
            </w:r>
          </w:p>
        </w:tc>
        <w:tc>
          <w:tcPr>
            <w:tcW w:w="1199" w:type="dxa"/>
            <w:vAlign w:val="center"/>
          </w:tcPr>
          <w:p w14:paraId="192A5A55" w14:textId="77777777" w:rsidR="00933942" w:rsidRPr="008D0C17" w:rsidRDefault="00933942" w:rsidP="00A963B5">
            <w:pPr>
              <w:pStyle w:val="ListParagraph"/>
              <w:numPr>
                <w:ilvl w:val="0"/>
                <w:numId w:val="3"/>
              </w:numPr>
              <w:ind w:left="160" w:hanging="160"/>
              <w:rPr>
                <w:rFonts w:asciiTheme="minorHAnsi" w:hAnsiTheme="minorHAnsi" w:cstheme="minorHAnsi"/>
                <w:szCs w:val="18"/>
              </w:rPr>
            </w:pPr>
          </w:p>
        </w:tc>
      </w:tr>
      <w:tr w:rsidR="00933942" w:rsidRPr="008D0C17" w14:paraId="024D96FF" w14:textId="77777777" w:rsidTr="00C43E34">
        <w:trPr>
          <w:trHeight w:val="773"/>
          <w:jc w:val="center"/>
        </w:trPr>
        <w:tc>
          <w:tcPr>
            <w:tcW w:w="3495" w:type="dxa"/>
            <w:vMerge/>
          </w:tcPr>
          <w:p w14:paraId="70321EFD" w14:textId="1DFE8D88" w:rsidR="00933942" w:rsidRPr="008D0C17" w:rsidRDefault="00933942" w:rsidP="00933942">
            <w:pPr>
              <w:pStyle w:val="ListParagraph"/>
              <w:numPr>
                <w:ilvl w:val="0"/>
                <w:numId w:val="30"/>
              </w:numPr>
              <w:ind w:left="239" w:hanging="239"/>
              <w:rPr>
                <w:rFonts w:asciiTheme="minorHAnsi" w:hAnsiTheme="minorHAnsi" w:cstheme="minorHAnsi"/>
                <w:szCs w:val="18"/>
              </w:rPr>
            </w:pPr>
          </w:p>
        </w:tc>
        <w:tc>
          <w:tcPr>
            <w:tcW w:w="1199" w:type="dxa"/>
            <w:vAlign w:val="center"/>
          </w:tcPr>
          <w:p w14:paraId="4DDBBF7A" w14:textId="77777777" w:rsidR="00933942" w:rsidRPr="008D0C17" w:rsidRDefault="00933942" w:rsidP="00933942">
            <w:pPr>
              <w:pStyle w:val="ListParagraph"/>
              <w:numPr>
                <w:ilvl w:val="0"/>
                <w:numId w:val="3"/>
              </w:numPr>
              <w:ind w:left="160" w:hanging="160"/>
              <w:rPr>
                <w:rFonts w:asciiTheme="minorHAnsi" w:hAnsiTheme="minorHAnsi" w:cstheme="minorHAnsi"/>
                <w:szCs w:val="18"/>
              </w:rPr>
            </w:pPr>
          </w:p>
        </w:tc>
      </w:tr>
      <w:tr w:rsidR="00270F1E" w:rsidRPr="008D0C17" w14:paraId="654B8820" w14:textId="77777777" w:rsidTr="00DB78BD">
        <w:trPr>
          <w:trHeight w:val="2192"/>
          <w:jc w:val="center"/>
        </w:trPr>
        <w:tc>
          <w:tcPr>
            <w:tcW w:w="3495" w:type="dxa"/>
            <w:vMerge w:val="restart"/>
          </w:tcPr>
          <w:p w14:paraId="6B07C8F5" w14:textId="77777777" w:rsidR="00270F1E" w:rsidRPr="008D0C17" w:rsidRDefault="00270F1E" w:rsidP="00737A96">
            <w:pPr>
              <w:tabs>
                <w:tab w:val="left" w:pos="3870"/>
              </w:tabs>
              <w:contextualSpacing/>
              <w:rPr>
                <w:rFonts w:asciiTheme="minorHAnsi" w:hAnsiTheme="minorHAnsi" w:cstheme="minorHAnsi"/>
                <w:color w:val="0000CC"/>
                <w:szCs w:val="18"/>
              </w:rPr>
            </w:pPr>
            <w:r w:rsidRPr="008D0C17">
              <w:rPr>
                <w:rFonts w:asciiTheme="minorHAnsi" w:hAnsiTheme="minorHAnsi" w:cstheme="minorHAnsi"/>
                <w:color w:val="0000CC"/>
                <w:szCs w:val="18"/>
              </w:rPr>
              <w:t xml:space="preserve">2 additional study courses: </w:t>
            </w:r>
          </w:p>
          <w:p w14:paraId="24B55B63" w14:textId="77777777" w:rsidR="00270F1E" w:rsidRPr="008D0C17" w:rsidRDefault="00270F1E" w:rsidP="00B04935">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Measurement / Statistics</w:t>
            </w:r>
          </w:p>
          <w:p w14:paraId="5C7FAC85"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 xml:space="preserve">PSYC 201 Elem Stats or </w:t>
            </w:r>
            <w:r w:rsidRPr="008D0C17">
              <w:rPr>
                <w:rFonts w:asciiTheme="minorHAnsi" w:hAnsiTheme="minorHAnsi" w:cstheme="minorHAnsi"/>
                <w:szCs w:val="18"/>
              </w:rPr>
              <w:br/>
              <w:t>SOCI 303 Stats for Social Sciences</w:t>
            </w:r>
          </w:p>
          <w:p w14:paraId="290A5611"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PSYC 300 Intermed Stats &amp; Rsch</w:t>
            </w:r>
          </w:p>
          <w:p w14:paraId="0C94854C" w14:textId="77777777" w:rsidR="00270F1E" w:rsidRPr="008D0C17" w:rsidRDefault="00270F1E" w:rsidP="00B04935">
            <w:pPr>
              <w:pStyle w:val="ListParagraph"/>
              <w:numPr>
                <w:ilvl w:val="0"/>
                <w:numId w:val="30"/>
              </w:numPr>
              <w:tabs>
                <w:tab w:val="left" w:pos="720"/>
              </w:tabs>
              <w:ind w:left="239" w:hanging="239"/>
              <w:rPr>
                <w:rFonts w:asciiTheme="minorHAnsi" w:hAnsiTheme="minorHAnsi" w:cstheme="minorHAnsi"/>
                <w:szCs w:val="18"/>
              </w:rPr>
            </w:pPr>
            <w:r w:rsidRPr="008D0C17">
              <w:rPr>
                <w:rFonts w:asciiTheme="minorHAnsi" w:hAnsiTheme="minorHAnsi" w:cstheme="minorHAnsi"/>
                <w:szCs w:val="18"/>
              </w:rPr>
              <w:t>Biology</w:t>
            </w:r>
          </w:p>
          <w:p w14:paraId="38CA7426"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BIOL/KNES 210 Hum Anat/Physio</w:t>
            </w:r>
          </w:p>
          <w:p w14:paraId="49D6B0D8"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BIOL 305 Hum Heredity &amp; Devel</w:t>
            </w:r>
          </w:p>
          <w:p w14:paraId="4C4B1C8B"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PSYC 306 Biopsychology</w:t>
            </w:r>
          </w:p>
          <w:p w14:paraId="7892E4AC"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 xml:space="preserve">BIOL/KNES 191A Hum Anat/Physio </w:t>
            </w:r>
          </w:p>
          <w:p w14:paraId="365B9511"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BIOL/KNES 191B Hum Anat/Physio</w:t>
            </w:r>
          </w:p>
          <w:p w14:paraId="72728D4E" w14:textId="77777777" w:rsidR="00270F1E" w:rsidRPr="008D0C17" w:rsidRDefault="00270F1E" w:rsidP="00B04935">
            <w:pPr>
              <w:pStyle w:val="ListParagraph"/>
              <w:numPr>
                <w:ilvl w:val="0"/>
                <w:numId w:val="30"/>
              </w:numPr>
              <w:ind w:left="239" w:hanging="239"/>
              <w:rPr>
                <w:rFonts w:asciiTheme="minorHAnsi" w:hAnsiTheme="minorHAnsi" w:cstheme="minorHAnsi"/>
                <w:szCs w:val="18"/>
              </w:rPr>
            </w:pPr>
            <w:r w:rsidRPr="008D0C17">
              <w:rPr>
                <w:rFonts w:asciiTheme="minorHAnsi" w:hAnsiTheme="minorHAnsi" w:cstheme="minorHAnsi"/>
                <w:szCs w:val="18"/>
              </w:rPr>
              <w:t>Theoretical and/or Clinical Approaches</w:t>
            </w:r>
          </w:p>
          <w:p w14:paraId="2FA3EB43"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 xml:space="preserve">CAS 328 Child Life </w:t>
            </w:r>
          </w:p>
          <w:p w14:paraId="3E8541FB"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COMD 307 Speech &amp; Lang Devel</w:t>
            </w:r>
          </w:p>
          <w:p w14:paraId="19410F74"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HUSR/COUN 380 Th of Counseling</w:t>
            </w:r>
          </w:p>
          <w:p w14:paraId="6FFAA3BD"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HUSR 475 Hum Svcs Policy/Pract</w:t>
            </w:r>
          </w:p>
          <w:p w14:paraId="7D687840"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PSYC 302 Learning &amp; Memory</w:t>
            </w:r>
          </w:p>
          <w:p w14:paraId="2BDA335A"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PSYC 431 Th of Personality</w:t>
            </w:r>
          </w:p>
          <w:p w14:paraId="6CF0C029" w14:textId="77777777" w:rsidR="00270F1E" w:rsidRPr="008D0C17" w:rsidRDefault="00270F1E" w:rsidP="00090853">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PSYC 481 Svy of Clinical Psyc</w:t>
            </w:r>
          </w:p>
          <w:p w14:paraId="2F7684AA" w14:textId="6B08D523" w:rsidR="00270F1E" w:rsidRPr="008D0C17" w:rsidRDefault="00270F1E" w:rsidP="00DB78BD">
            <w:pPr>
              <w:pStyle w:val="ListParagraph"/>
              <w:numPr>
                <w:ilvl w:val="1"/>
                <w:numId w:val="30"/>
              </w:numPr>
              <w:tabs>
                <w:tab w:val="left" w:pos="720"/>
              </w:tabs>
              <w:ind w:left="504" w:hanging="252"/>
              <w:rPr>
                <w:rFonts w:asciiTheme="minorHAnsi" w:hAnsiTheme="minorHAnsi" w:cstheme="minorHAnsi"/>
                <w:szCs w:val="18"/>
              </w:rPr>
            </w:pPr>
            <w:r w:rsidRPr="008D0C17">
              <w:rPr>
                <w:rFonts w:asciiTheme="minorHAnsi" w:hAnsiTheme="minorHAnsi" w:cstheme="minorHAnsi"/>
                <w:szCs w:val="18"/>
              </w:rPr>
              <w:t>SOCI 300 Social Work</w:t>
            </w:r>
          </w:p>
        </w:tc>
        <w:tc>
          <w:tcPr>
            <w:tcW w:w="1199" w:type="dxa"/>
            <w:vAlign w:val="center"/>
          </w:tcPr>
          <w:p w14:paraId="70CC3649" w14:textId="77777777" w:rsidR="00270F1E" w:rsidRPr="008D0C17" w:rsidRDefault="00270F1E" w:rsidP="00A963B5">
            <w:pPr>
              <w:pStyle w:val="ListParagraph"/>
              <w:numPr>
                <w:ilvl w:val="0"/>
                <w:numId w:val="3"/>
              </w:numPr>
              <w:ind w:left="160" w:hanging="160"/>
              <w:rPr>
                <w:rFonts w:asciiTheme="minorHAnsi" w:hAnsiTheme="minorHAnsi" w:cstheme="minorHAnsi"/>
                <w:szCs w:val="18"/>
              </w:rPr>
            </w:pPr>
          </w:p>
        </w:tc>
      </w:tr>
      <w:tr w:rsidR="00270F1E" w:rsidRPr="008D0C17" w14:paraId="3F56C9E0" w14:textId="77777777" w:rsidTr="00DB78BD">
        <w:trPr>
          <w:trHeight w:val="2193"/>
          <w:jc w:val="center"/>
        </w:trPr>
        <w:tc>
          <w:tcPr>
            <w:tcW w:w="3495" w:type="dxa"/>
            <w:vMerge/>
          </w:tcPr>
          <w:p w14:paraId="72AD6542" w14:textId="60093BD4" w:rsidR="00270F1E" w:rsidRPr="008D0C17" w:rsidRDefault="00270F1E" w:rsidP="00B04935">
            <w:pPr>
              <w:pStyle w:val="ListParagraph"/>
              <w:numPr>
                <w:ilvl w:val="0"/>
                <w:numId w:val="30"/>
              </w:numPr>
              <w:ind w:left="239" w:hanging="239"/>
              <w:rPr>
                <w:rFonts w:asciiTheme="minorHAnsi" w:hAnsiTheme="minorHAnsi" w:cstheme="minorHAnsi"/>
                <w:szCs w:val="18"/>
              </w:rPr>
            </w:pPr>
          </w:p>
        </w:tc>
        <w:tc>
          <w:tcPr>
            <w:tcW w:w="1199" w:type="dxa"/>
            <w:vAlign w:val="center"/>
          </w:tcPr>
          <w:p w14:paraId="01128A78" w14:textId="77777777" w:rsidR="00270F1E" w:rsidRPr="008D0C17" w:rsidRDefault="00270F1E" w:rsidP="00B04935">
            <w:pPr>
              <w:pStyle w:val="ListParagraph"/>
              <w:numPr>
                <w:ilvl w:val="0"/>
                <w:numId w:val="3"/>
              </w:numPr>
              <w:ind w:left="160" w:hanging="160"/>
              <w:rPr>
                <w:rFonts w:asciiTheme="minorHAnsi" w:hAnsiTheme="minorHAnsi" w:cstheme="minorHAnsi"/>
                <w:szCs w:val="18"/>
              </w:rPr>
            </w:pPr>
          </w:p>
        </w:tc>
      </w:tr>
    </w:tbl>
    <w:p w14:paraId="0B02D185" w14:textId="77777777" w:rsidR="008F68E8" w:rsidRDefault="008F68E8" w:rsidP="00DE3C73">
      <w:pPr>
        <w:tabs>
          <w:tab w:val="left" w:pos="3870"/>
        </w:tabs>
        <w:rPr>
          <w:rFonts w:cstheme="minorHAnsi"/>
          <w:szCs w:val="18"/>
        </w:rPr>
      </w:pPr>
    </w:p>
    <w:p w14:paraId="1767BF26" w14:textId="77777777" w:rsidR="00DB61ED" w:rsidRDefault="00DB61ED" w:rsidP="00DE3C73">
      <w:pPr>
        <w:tabs>
          <w:tab w:val="left" w:pos="3870"/>
        </w:tabs>
        <w:rPr>
          <w:rFonts w:cstheme="minorHAnsi"/>
          <w:szCs w:val="18"/>
        </w:rPr>
        <w:sectPr w:rsidR="00DB61ED" w:rsidSect="00DB61ED">
          <w:type w:val="continuous"/>
          <w:pgSz w:w="15840" w:h="12240" w:orient="landscape"/>
          <w:pgMar w:top="720" w:right="720" w:bottom="720" w:left="720" w:header="720" w:footer="720" w:gutter="0"/>
          <w:cols w:num="3" w:space="144"/>
          <w:titlePg/>
          <w:docGrid w:linePitch="360"/>
        </w:sectPr>
      </w:pPr>
    </w:p>
    <w:p w14:paraId="50202D77" w14:textId="23687580" w:rsidR="004608C4" w:rsidRDefault="004608C4" w:rsidP="004608C4">
      <w:pPr>
        <w:jc w:val="center"/>
        <w:rPr>
          <w:rFonts w:cstheme="minorHAnsi"/>
          <w:b/>
          <w:bCs/>
          <w:caps/>
          <w:color w:val="0432FF"/>
          <w:szCs w:val="18"/>
        </w:rPr>
      </w:pPr>
      <w:r>
        <w:rPr>
          <w:rFonts w:cstheme="minorHAnsi"/>
          <w:b/>
          <w:bCs/>
          <w:caps/>
          <w:color w:val="0432FF"/>
          <w:szCs w:val="18"/>
        </w:rPr>
        <w:lastRenderedPageBreak/>
        <w:t xml:space="preserve">Course Plan for </w:t>
      </w:r>
      <w:r w:rsidR="001757DF">
        <w:rPr>
          <w:rFonts w:cstheme="minorHAnsi"/>
          <w:b/>
          <w:bCs/>
          <w:caps/>
          <w:color w:val="0432FF"/>
          <w:szCs w:val="18"/>
        </w:rPr>
        <w:t>Students with 45 units or fewer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4608C4" w:rsidRPr="00D50610" w14:paraId="0CBD7C1C" w14:textId="77777777" w:rsidTr="00D6524B">
        <w:trPr>
          <w:jc w:val="center"/>
        </w:trPr>
        <w:tc>
          <w:tcPr>
            <w:tcW w:w="2186" w:type="dxa"/>
            <w:vMerge w:val="restart"/>
            <w:shd w:val="clear" w:color="auto" w:fill="50637D" w:themeFill="text2" w:themeFillTint="E6"/>
            <w:vAlign w:val="center"/>
          </w:tcPr>
          <w:p w14:paraId="7D7D201E" w14:textId="77777777" w:rsidR="004608C4" w:rsidRPr="00D50610" w:rsidRDefault="004608C4" w:rsidP="00D6524B">
            <w:pPr>
              <w:tabs>
                <w:tab w:val="left" w:pos="5218"/>
              </w:tabs>
              <w:jc w:val="center"/>
              <w:rPr>
                <w:rFonts w:cstheme="minorHAnsi"/>
                <w:b/>
                <w:iCs/>
                <w:color w:val="FFFFFF" w:themeColor="background1"/>
                <w:szCs w:val="18"/>
              </w:rPr>
            </w:pPr>
            <w:r w:rsidRPr="00D50610">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444622B3"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Remaining Required Classes</w:t>
            </w:r>
          </w:p>
        </w:tc>
        <w:tc>
          <w:tcPr>
            <w:tcW w:w="1763" w:type="dxa"/>
            <w:shd w:val="clear" w:color="auto" w:fill="50637D" w:themeFill="text2" w:themeFillTint="E6"/>
            <w:vAlign w:val="center"/>
          </w:tcPr>
          <w:p w14:paraId="51ADF3FC"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Current Semester</w:t>
            </w:r>
          </w:p>
        </w:tc>
        <w:tc>
          <w:tcPr>
            <w:tcW w:w="1763" w:type="dxa"/>
            <w:shd w:val="clear" w:color="auto" w:fill="50637D" w:themeFill="text2" w:themeFillTint="E6"/>
            <w:vAlign w:val="center"/>
          </w:tcPr>
          <w:p w14:paraId="1975E4EA"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tcPr>
          <w:p w14:paraId="5ADB9ABB"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 xml:space="preserve">Summer </w:t>
            </w:r>
            <w:r w:rsidRPr="00D50610">
              <w:rPr>
                <w:rFonts w:cstheme="minorHAnsi"/>
                <w:b/>
                <w:color w:val="FFFFFF" w:themeColor="background1"/>
                <w:szCs w:val="18"/>
              </w:rPr>
              <w:br/>
              <w:t>(if needed)</w:t>
            </w:r>
          </w:p>
        </w:tc>
        <w:tc>
          <w:tcPr>
            <w:tcW w:w="1763" w:type="dxa"/>
            <w:shd w:val="clear" w:color="auto" w:fill="50637D" w:themeFill="text2" w:themeFillTint="E6"/>
            <w:vAlign w:val="center"/>
          </w:tcPr>
          <w:p w14:paraId="35CBDAD7"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vAlign w:val="center"/>
          </w:tcPr>
          <w:p w14:paraId="68973AF3"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r>
      <w:tr w:rsidR="004608C4" w:rsidRPr="00CD6ACF" w14:paraId="790F6315" w14:textId="77777777" w:rsidTr="00D6524B">
        <w:trPr>
          <w:jc w:val="center"/>
        </w:trPr>
        <w:tc>
          <w:tcPr>
            <w:tcW w:w="2186" w:type="dxa"/>
            <w:vMerge/>
            <w:shd w:val="clear" w:color="auto" w:fill="50637D" w:themeFill="text2" w:themeFillTint="E6"/>
            <w:vAlign w:val="center"/>
          </w:tcPr>
          <w:p w14:paraId="5C4EED00" w14:textId="77777777" w:rsidR="004608C4" w:rsidRPr="00CD6ACF" w:rsidRDefault="004608C4"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5AE706FE" w14:textId="77777777" w:rsidR="004608C4" w:rsidRPr="00CD6ACF" w:rsidRDefault="004608C4" w:rsidP="00D6524B">
            <w:pPr>
              <w:tabs>
                <w:tab w:val="left" w:pos="5218"/>
              </w:tabs>
              <w:jc w:val="center"/>
              <w:rPr>
                <w:rFonts w:cstheme="minorHAnsi"/>
                <w:b/>
                <w:szCs w:val="18"/>
              </w:rPr>
            </w:pPr>
          </w:p>
        </w:tc>
        <w:tc>
          <w:tcPr>
            <w:tcW w:w="1763" w:type="dxa"/>
            <w:shd w:val="clear" w:color="auto" w:fill="50637D" w:themeFill="text2" w:themeFillTint="E6"/>
            <w:vAlign w:val="center"/>
          </w:tcPr>
          <w:p w14:paraId="6C0430FC"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2025</w:t>
            </w:r>
          </w:p>
        </w:tc>
        <w:tc>
          <w:tcPr>
            <w:tcW w:w="1763" w:type="dxa"/>
            <w:shd w:val="clear" w:color="auto" w:fill="50637D" w:themeFill="text2" w:themeFillTint="E6"/>
            <w:vAlign w:val="center"/>
          </w:tcPr>
          <w:p w14:paraId="77D83745"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2026</w:t>
            </w:r>
          </w:p>
        </w:tc>
        <w:tc>
          <w:tcPr>
            <w:tcW w:w="1763" w:type="dxa"/>
            <w:shd w:val="clear" w:color="auto" w:fill="50637D" w:themeFill="text2" w:themeFillTint="E6"/>
          </w:tcPr>
          <w:p w14:paraId="3CCD387E"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Summer 2026</w:t>
            </w:r>
          </w:p>
        </w:tc>
        <w:tc>
          <w:tcPr>
            <w:tcW w:w="1763" w:type="dxa"/>
            <w:shd w:val="clear" w:color="auto" w:fill="50637D" w:themeFill="text2" w:themeFillTint="E6"/>
            <w:vAlign w:val="center"/>
          </w:tcPr>
          <w:p w14:paraId="27FD1F4E"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2026</w:t>
            </w:r>
          </w:p>
        </w:tc>
        <w:tc>
          <w:tcPr>
            <w:tcW w:w="1763" w:type="dxa"/>
            <w:shd w:val="clear" w:color="auto" w:fill="50637D" w:themeFill="text2" w:themeFillTint="E6"/>
            <w:vAlign w:val="center"/>
          </w:tcPr>
          <w:p w14:paraId="34A6AB88"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2027</w:t>
            </w:r>
          </w:p>
        </w:tc>
      </w:tr>
      <w:tr w:rsidR="004608C4" w:rsidRPr="00A54B33" w14:paraId="4B1A2A97" w14:textId="77777777" w:rsidTr="00D6524B">
        <w:trPr>
          <w:jc w:val="center"/>
        </w:trPr>
        <w:tc>
          <w:tcPr>
            <w:tcW w:w="2186" w:type="dxa"/>
            <w:vMerge w:val="restart"/>
            <w:shd w:val="clear" w:color="auto" w:fill="FFFFCC"/>
            <w:vAlign w:val="center"/>
          </w:tcPr>
          <w:p w14:paraId="5E59254C" w14:textId="77777777" w:rsidR="004608C4" w:rsidRPr="00A54B33" w:rsidRDefault="004608C4" w:rsidP="00D6524B">
            <w:pPr>
              <w:tabs>
                <w:tab w:val="left" w:pos="5218"/>
              </w:tabs>
              <w:rPr>
                <w:rFonts w:cstheme="minorHAnsi"/>
                <w:b/>
                <w:i/>
                <w:szCs w:val="18"/>
              </w:rPr>
            </w:pPr>
            <w:r>
              <w:rPr>
                <w:rFonts w:cstheme="minorHAnsi"/>
                <w:b/>
                <w:i/>
                <w:szCs w:val="18"/>
              </w:rPr>
              <w:t xml:space="preserve">Except for 2U, 3U, 4U, and 5U, these classes should be completed by the end of your sophomore year. </w:t>
            </w:r>
          </w:p>
        </w:tc>
        <w:tc>
          <w:tcPr>
            <w:tcW w:w="3389" w:type="dxa"/>
            <w:shd w:val="clear" w:color="auto" w:fill="FFFFCC"/>
            <w:vAlign w:val="center"/>
          </w:tcPr>
          <w:p w14:paraId="1CF8BA70" w14:textId="77777777" w:rsidR="004608C4" w:rsidRDefault="004608C4" w:rsidP="00D6524B">
            <w:pPr>
              <w:tabs>
                <w:tab w:val="left" w:pos="5218"/>
              </w:tabs>
              <w:rPr>
                <w:rFonts w:cstheme="minorHAnsi"/>
                <w:szCs w:val="18"/>
              </w:rPr>
            </w:pPr>
            <w:r>
              <w:rPr>
                <w:rFonts w:cstheme="minorHAnsi"/>
                <w:szCs w:val="18"/>
              </w:rPr>
              <w:t>GE classes:</w:t>
            </w:r>
          </w:p>
          <w:p w14:paraId="0D152EC3" w14:textId="77777777" w:rsidR="004608C4"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00AF9AA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6BCD9C49" w14:textId="77777777" w:rsidR="004608C4" w:rsidRPr="00A54B33" w:rsidRDefault="004608C4" w:rsidP="00692D55">
            <w:pPr>
              <w:tabs>
                <w:tab w:val="left" w:pos="5218"/>
              </w:tabs>
              <w:jc w:val="center"/>
              <w:rPr>
                <w:rFonts w:cstheme="minorHAnsi"/>
                <w:szCs w:val="18"/>
              </w:rPr>
            </w:pPr>
          </w:p>
        </w:tc>
        <w:tc>
          <w:tcPr>
            <w:tcW w:w="1763" w:type="dxa"/>
            <w:shd w:val="clear" w:color="auto" w:fill="FFFFCC"/>
          </w:tcPr>
          <w:p w14:paraId="49F19AA0"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54C5C61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424E2625" w14:textId="77777777" w:rsidR="004608C4" w:rsidRPr="00A54B33" w:rsidRDefault="004608C4" w:rsidP="00692D55">
            <w:pPr>
              <w:tabs>
                <w:tab w:val="left" w:pos="5218"/>
              </w:tabs>
              <w:jc w:val="center"/>
              <w:rPr>
                <w:rFonts w:cstheme="minorHAnsi"/>
                <w:szCs w:val="18"/>
              </w:rPr>
            </w:pPr>
          </w:p>
        </w:tc>
      </w:tr>
      <w:tr w:rsidR="004608C4" w:rsidRPr="00A54B33" w14:paraId="3E0922D6" w14:textId="77777777" w:rsidTr="00D6524B">
        <w:trPr>
          <w:jc w:val="center"/>
        </w:trPr>
        <w:tc>
          <w:tcPr>
            <w:tcW w:w="2186" w:type="dxa"/>
            <w:vMerge/>
            <w:shd w:val="clear" w:color="auto" w:fill="FFFFCC"/>
            <w:vAlign w:val="center"/>
          </w:tcPr>
          <w:p w14:paraId="45E0B1D4" w14:textId="77777777" w:rsidR="004608C4" w:rsidRDefault="004608C4" w:rsidP="00D6524B">
            <w:pPr>
              <w:tabs>
                <w:tab w:val="left" w:pos="5218"/>
              </w:tabs>
              <w:rPr>
                <w:rFonts w:cstheme="minorHAnsi"/>
                <w:b/>
                <w:i/>
                <w:szCs w:val="18"/>
              </w:rPr>
            </w:pPr>
          </w:p>
        </w:tc>
        <w:tc>
          <w:tcPr>
            <w:tcW w:w="3389" w:type="dxa"/>
            <w:shd w:val="clear" w:color="auto" w:fill="FFFFCC"/>
            <w:vAlign w:val="center"/>
          </w:tcPr>
          <w:p w14:paraId="5812FD16" w14:textId="77777777" w:rsidR="004608C4" w:rsidRPr="00A54B33" w:rsidRDefault="004608C4" w:rsidP="00D6524B">
            <w:pPr>
              <w:tabs>
                <w:tab w:val="left" w:pos="5218"/>
              </w:tabs>
              <w:rPr>
                <w:rFonts w:cstheme="minorHAnsi"/>
                <w:szCs w:val="18"/>
              </w:rPr>
            </w:pPr>
            <w:r w:rsidRPr="00A54B33">
              <w:rPr>
                <w:rFonts w:cstheme="minorHAnsi"/>
                <w:szCs w:val="18"/>
              </w:rPr>
              <w:t>American Gov. Grad. Req.</w:t>
            </w:r>
          </w:p>
          <w:p w14:paraId="6B84247C" w14:textId="77777777" w:rsidR="004608C4"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47788DA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76DFFD96" w14:textId="77777777" w:rsidR="004608C4" w:rsidRPr="00A54B33" w:rsidRDefault="004608C4" w:rsidP="00692D55">
            <w:pPr>
              <w:tabs>
                <w:tab w:val="left" w:pos="5218"/>
              </w:tabs>
              <w:jc w:val="center"/>
              <w:rPr>
                <w:rFonts w:cstheme="minorHAnsi"/>
                <w:szCs w:val="18"/>
              </w:rPr>
            </w:pPr>
          </w:p>
        </w:tc>
        <w:tc>
          <w:tcPr>
            <w:tcW w:w="1763" w:type="dxa"/>
            <w:shd w:val="clear" w:color="auto" w:fill="FFFFCC"/>
          </w:tcPr>
          <w:p w14:paraId="0A10583C"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3015A946"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4A0BB41A" w14:textId="77777777" w:rsidR="004608C4" w:rsidRPr="00A54B33" w:rsidRDefault="004608C4" w:rsidP="00692D55">
            <w:pPr>
              <w:tabs>
                <w:tab w:val="left" w:pos="5218"/>
              </w:tabs>
              <w:jc w:val="center"/>
              <w:rPr>
                <w:rFonts w:cstheme="minorHAnsi"/>
                <w:szCs w:val="18"/>
              </w:rPr>
            </w:pPr>
          </w:p>
        </w:tc>
      </w:tr>
      <w:tr w:rsidR="004608C4" w:rsidRPr="00A54B33" w14:paraId="0DBF1F88" w14:textId="77777777" w:rsidTr="00D6524B">
        <w:trPr>
          <w:jc w:val="center"/>
        </w:trPr>
        <w:tc>
          <w:tcPr>
            <w:tcW w:w="2186" w:type="dxa"/>
            <w:shd w:val="clear" w:color="auto" w:fill="FFE1FF"/>
            <w:vAlign w:val="center"/>
          </w:tcPr>
          <w:p w14:paraId="7F8A39F7" w14:textId="77777777" w:rsidR="004608C4" w:rsidRPr="00A54B33" w:rsidRDefault="004608C4" w:rsidP="00D6524B">
            <w:pPr>
              <w:tabs>
                <w:tab w:val="left" w:pos="5218"/>
              </w:tabs>
              <w:rPr>
                <w:rFonts w:cstheme="minorHAnsi"/>
                <w:b/>
                <w:i/>
                <w:szCs w:val="18"/>
              </w:rPr>
            </w:pPr>
            <w:r w:rsidRPr="00A54B33">
              <w:rPr>
                <w:rFonts w:cstheme="minorHAnsi"/>
                <w:b/>
                <w:i/>
                <w:szCs w:val="18"/>
              </w:rPr>
              <w:t>These courses have an unchangeable order due to prereqs</w:t>
            </w:r>
          </w:p>
        </w:tc>
        <w:tc>
          <w:tcPr>
            <w:tcW w:w="3389" w:type="dxa"/>
            <w:shd w:val="clear" w:color="auto" w:fill="FFE1FF"/>
            <w:vAlign w:val="center"/>
          </w:tcPr>
          <w:p w14:paraId="74DEAAD8" w14:textId="77777777" w:rsidR="004608C4" w:rsidRPr="00A54B33" w:rsidRDefault="004608C4" w:rsidP="00D6524B">
            <w:pPr>
              <w:tabs>
                <w:tab w:val="left" w:pos="5218"/>
              </w:tabs>
              <w:rPr>
                <w:rFonts w:cstheme="minorHAnsi"/>
                <w:szCs w:val="18"/>
              </w:rPr>
            </w:pPr>
            <w:r>
              <w:rPr>
                <w:rFonts w:cstheme="minorHAnsi"/>
                <w:szCs w:val="18"/>
              </w:rPr>
              <w:t>CAS Core Classes</w:t>
            </w:r>
            <w:r w:rsidRPr="00A54B33">
              <w:rPr>
                <w:rFonts w:cstheme="minorHAnsi"/>
                <w:szCs w:val="18"/>
              </w:rPr>
              <w:t xml:space="preserve"> </w:t>
            </w:r>
          </w:p>
          <w:p w14:paraId="1D4D12E3"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FFE1FF"/>
            <w:vAlign w:val="center"/>
          </w:tcPr>
          <w:p w14:paraId="30DA5007"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423CF3E9"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3766038B"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5FA2B36D"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7FCA44D2" w14:textId="77777777" w:rsidR="004608C4" w:rsidRPr="00A54B33" w:rsidRDefault="004608C4" w:rsidP="00D6524B">
            <w:pPr>
              <w:tabs>
                <w:tab w:val="left" w:pos="5218"/>
              </w:tabs>
              <w:jc w:val="center"/>
              <w:rPr>
                <w:rFonts w:cstheme="minorHAnsi"/>
                <w:szCs w:val="18"/>
              </w:rPr>
            </w:pPr>
          </w:p>
        </w:tc>
      </w:tr>
      <w:tr w:rsidR="004608C4" w:rsidRPr="00A54B33" w14:paraId="2B724C10" w14:textId="77777777" w:rsidTr="00D6524B">
        <w:trPr>
          <w:jc w:val="center"/>
        </w:trPr>
        <w:tc>
          <w:tcPr>
            <w:tcW w:w="2186" w:type="dxa"/>
            <w:vMerge w:val="restart"/>
            <w:vAlign w:val="center"/>
          </w:tcPr>
          <w:p w14:paraId="782965F7" w14:textId="77777777" w:rsidR="004608C4" w:rsidRPr="00A54B33" w:rsidRDefault="004608C4" w:rsidP="00D6524B">
            <w:pPr>
              <w:tabs>
                <w:tab w:val="left" w:pos="5218"/>
              </w:tabs>
              <w:rPr>
                <w:rFonts w:cstheme="minorHAnsi"/>
                <w:b/>
                <w:i/>
                <w:szCs w:val="18"/>
              </w:rPr>
            </w:pPr>
            <w:r>
              <w:rPr>
                <w:rFonts w:cstheme="minorHAnsi"/>
                <w:b/>
                <w:i/>
                <w:szCs w:val="18"/>
              </w:rPr>
              <w:t xml:space="preserve">These classes are prerequisites or have prerequisites; check the schedule carefully. </w:t>
            </w:r>
          </w:p>
        </w:tc>
        <w:tc>
          <w:tcPr>
            <w:tcW w:w="3389" w:type="dxa"/>
            <w:vAlign w:val="center"/>
          </w:tcPr>
          <w:p w14:paraId="6739B275" w14:textId="77777777" w:rsidR="004608C4" w:rsidRPr="00A54B33" w:rsidRDefault="004608C4" w:rsidP="00D6524B">
            <w:pPr>
              <w:tabs>
                <w:tab w:val="left" w:pos="5218"/>
              </w:tabs>
              <w:rPr>
                <w:rFonts w:cstheme="minorHAnsi"/>
                <w:szCs w:val="18"/>
              </w:rPr>
            </w:pPr>
            <w:r>
              <w:rPr>
                <w:rFonts w:cstheme="minorHAnsi"/>
                <w:szCs w:val="18"/>
              </w:rPr>
              <w:t xml:space="preserve">Concentration </w:t>
            </w:r>
            <w:r w:rsidRPr="00A54B33">
              <w:rPr>
                <w:rFonts w:cstheme="minorHAnsi"/>
                <w:szCs w:val="18"/>
              </w:rPr>
              <w:t>Assessment</w:t>
            </w:r>
          </w:p>
          <w:p w14:paraId="2B802AEA" w14:textId="77777777" w:rsidR="004608C4" w:rsidRPr="00A54B33" w:rsidRDefault="004608C4" w:rsidP="00D6524B">
            <w:pPr>
              <w:numPr>
                <w:ilvl w:val="0"/>
                <w:numId w:val="24"/>
              </w:numPr>
              <w:tabs>
                <w:tab w:val="left" w:pos="5218"/>
              </w:tabs>
              <w:rPr>
                <w:rFonts w:cstheme="minorHAnsi"/>
                <w:szCs w:val="18"/>
              </w:rPr>
            </w:pPr>
          </w:p>
        </w:tc>
        <w:tc>
          <w:tcPr>
            <w:tcW w:w="1763" w:type="dxa"/>
            <w:vAlign w:val="center"/>
          </w:tcPr>
          <w:p w14:paraId="6EFB28E0" w14:textId="77777777" w:rsidR="004608C4" w:rsidRPr="00A54B33" w:rsidRDefault="004608C4" w:rsidP="00D6524B">
            <w:pPr>
              <w:tabs>
                <w:tab w:val="left" w:pos="5218"/>
              </w:tabs>
              <w:jc w:val="center"/>
              <w:rPr>
                <w:rFonts w:cstheme="minorHAnsi"/>
                <w:szCs w:val="18"/>
              </w:rPr>
            </w:pPr>
          </w:p>
        </w:tc>
        <w:tc>
          <w:tcPr>
            <w:tcW w:w="1763" w:type="dxa"/>
            <w:vAlign w:val="center"/>
          </w:tcPr>
          <w:p w14:paraId="345BF95C" w14:textId="77777777" w:rsidR="004608C4" w:rsidRPr="00A54B33" w:rsidRDefault="004608C4" w:rsidP="00D6524B">
            <w:pPr>
              <w:tabs>
                <w:tab w:val="left" w:pos="5218"/>
              </w:tabs>
              <w:jc w:val="center"/>
              <w:rPr>
                <w:rFonts w:cstheme="minorHAnsi"/>
                <w:szCs w:val="18"/>
              </w:rPr>
            </w:pPr>
          </w:p>
        </w:tc>
        <w:tc>
          <w:tcPr>
            <w:tcW w:w="1763" w:type="dxa"/>
            <w:vAlign w:val="center"/>
          </w:tcPr>
          <w:p w14:paraId="477A0C1F" w14:textId="77777777" w:rsidR="004608C4" w:rsidRPr="00A54B33" w:rsidRDefault="004608C4" w:rsidP="00D6524B">
            <w:pPr>
              <w:tabs>
                <w:tab w:val="left" w:pos="5218"/>
              </w:tabs>
              <w:jc w:val="center"/>
              <w:rPr>
                <w:rFonts w:cstheme="minorHAnsi"/>
                <w:szCs w:val="18"/>
              </w:rPr>
            </w:pPr>
          </w:p>
        </w:tc>
        <w:tc>
          <w:tcPr>
            <w:tcW w:w="1763" w:type="dxa"/>
            <w:vAlign w:val="center"/>
          </w:tcPr>
          <w:p w14:paraId="302FE8F7" w14:textId="77777777" w:rsidR="004608C4" w:rsidRPr="00A54B33" w:rsidRDefault="004608C4" w:rsidP="00D6524B">
            <w:pPr>
              <w:tabs>
                <w:tab w:val="left" w:pos="5218"/>
              </w:tabs>
              <w:jc w:val="center"/>
              <w:rPr>
                <w:rFonts w:cstheme="minorHAnsi"/>
                <w:szCs w:val="18"/>
              </w:rPr>
            </w:pPr>
          </w:p>
        </w:tc>
        <w:tc>
          <w:tcPr>
            <w:tcW w:w="1763" w:type="dxa"/>
            <w:vAlign w:val="center"/>
          </w:tcPr>
          <w:p w14:paraId="39090E31" w14:textId="77777777" w:rsidR="004608C4" w:rsidRPr="00A54B33" w:rsidRDefault="004608C4" w:rsidP="00D6524B">
            <w:pPr>
              <w:tabs>
                <w:tab w:val="left" w:pos="5218"/>
              </w:tabs>
              <w:jc w:val="center"/>
              <w:rPr>
                <w:rFonts w:cstheme="minorHAnsi"/>
                <w:szCs w:val="18"/>
              </w:rPr>
            </w:pPr>
          </w:p>
        </w:tc>
      </w:tr>
      <w:tr w:rsidR="004608C4" w:rsidRPr="00A54B33" w14:paraId="636A7E8A" w14:textId="77777777" w:rsidTr="00D6524B">
        <w:trPr>
          <w:jc w:val="center"/>
        </w:trPr>
        <w:tc>
          <w:tcPr>
            <w:tcW w:w="2186" w:type="dxa"/>
            <w:vMerge/>
            <w:vAlign w:val="center"/>
          </w:tcPr>
          <w:p w14:paraId="5ADCC89E" w14:textId="77777777" w:rsidR="004608C4" w:rsidRPr="00A54B33" w:rsidRDefault="004608C4" w:rsidP="00D6524B">
            <w:pPr>
              <w:tabs>
                <w:tab w:val="left" w:pos="5218"/>
              </w:tabs>
              <w:rPr>
                <w:rFonts w:cstheme="minorHAnsi"/>
                <w:b/>
                <w:i/>
                <w:szCs w:val="18"/>
              </w:rPr>
            </w:pPr>
          </w:p>
        </w:tc>
        <w:tc>
          <w:tcPr>
            <w:tcW w:w="3389" w:type="dxa"/>
            <w:vAlign w:val="center"/>
          </w:tcPr>
          <w:p w14:paraId="63094830" w14:textId="77777777" w:rsidR="004608C4" w:rsidRPr="00A54B33" w:rsidRDefault="004608C4" w:rsidP="00D6524B">
            <w:pPr>
              <w:tabs>
                <w:tab w:val="left" w:pos="5218"/>
              </w:tabs>
              <w:rPr>
                <w:rFonts w:cstheme="minorHAnsi"/>
                <w:szCs w:val="18"/>
              </w:rPr>
            </w:pPr>
            <w:r>
              <w:rPr>
                <w:rFonts w:cstheme="minorHAnsi"/>
                <w:szCs w:val="18"/>
              </w:rPr>
              <w:t xml:space="preserve">Practicum Classes </w:t>
            </w:r>
          </w:p>
          <w:p w14:paraId="76233DC3" w14:textId="77777777" w:rsidR="004608C4" w:rsidRPr="00A54B33" w:rsidRDefault="004608C4" w:rsidP="00D6524B">
            <w:pPr>
              <w:numPr>
                <w:ilvl w:val="0"/>
                <w:numId w:val="24"/>
              </w:numPr>
              <w:tabs>
                <w:tab w:val="left" w:pos="5218"/>
              </w:tabs>
              <w:rPr>
                <w:rFonts w:cstheme="minorHAnsi"/>
                <w:szCs w:val="18"/>
              </w:rPr>
            </w:pPr>
          </w:p>
        </w:tc>
        <w:tc>
          <w:tcPr>
            <w:tcW w:w="1763" w:type="dxa"/>
            <w:vAlign w:val="center"/>
          </w:tcPr>
          <w:p w14:paraId="41056A5C" w14:textId="77777777" w:rsidR="004608C4" w:rsidRPr="00A54B33" w:rsidRDefault="004608C4" w:rsidP="00D6524B">
            <w:pPr>
              <w:tabs>
                <w:tab w:val="left" w:pos="5218"/>
              </w:tabs>
              <w:jc w:val="center"/>
              <w:rPr>
                <w:rFonts w:cstheme="minorHAnsi"/>
                <w:szCs w:val="18"/>
              </w:rPr>
            </w:pPr>
          </w:p>
        </w:tc>
        <w:tc>
          <w:tcPr>
            <w:tcW w:w="1763" w:type="dxa"/>
            <w:vAlign w:val="center"/>
          </w:tcPr>
          <w:p w14:paraId="07CE2377" w14:textId="77777777" w:rsidR="004608C4" w:rsidRPr="00A54B33" w:rsidRDefault="004608C4" w:rsidP="00D6524B">
            <w:pPr>
              <w:tabs>
                <w:tab w:val="left" w:pos="5218"/>
              </w:tabs>
              <w:jc w:val="center"/>
              <w:rPr>
                <w:rFonts w:cstheme="minorHAnsi"/>
                <w:szCs w:val="18"/>
              </w:rPr>
            </w:pPr>
          </w:p>
        </w:tc>
        <w:tc>
          <w:tcPr>
            <w:tcW w:w="1763" w:type="dxa"/>
            <w:vAlign w:val="center"/>
          </w:tcPr>
          <w:p w14:paraId="0A33501E" w14:textId="77777777" w:rsidR="004608C4" w:rsidRPr="00A54B33" w:rsidRDefault="004608C4" w:rsidP="00D6524B">
            <w:pPr>
              <w:tabs>
                <w:tab w:val="left" w:pos="5218"/>
              </w:tabs>
              <w:jc w:val="center"/>
              <w:rPr>
                <w:rFonts w:cstheme="minorHAnsi"/>
                <w:szCs w:val="18"/>
              </w:rPr>
            </w:pPr>
          </w:p>
        </w:tc>
        <w:tc>
          <w:tcPr>
            <w:tcW w:w="1763" w:type="dxa"/>
            <w:vAlign w:val="center"/>
          </w:tcPr>
          <w:p w14:paraId="6D95581A" w14:textId="77777777" w:rsidR="004608C4" w:rsidRPr="00A54B33" w:rsidRDefault="004608C4" w:rsidP="00D6524B">
            <w:pPr>
              <w:tabs>
                <w:tab w:val="left" w:pos="5218"/>
              </w:tabs>
              <w:jc w:val="center"/>
              <w:rPr>
                <w:rFonts w:cstheme="minorHAnsi"/>
                <w:szCs w:val="18"/>
              </w:rPr>
            </w:pPr>
          </w:p>
        </w:tc>
        <w:tc>
          <w:tcPr>
            <w:tcW w:w="1763" w:type="dxa"/>
            <w:vAlign w:val="center"/>
          </w:tcPr>
          <w:p w14:paraId="1561C90C" w14:textId="77777777" w:rsidR="004608C4" w:rsidRPr="00A54B33" w:rsidRDefault="004608C4" w:rsidP="00D6524B">
            <w:pPr>
              <w:tabs>
                <w:tab w:val="left" w:pos="5218"/>
              </w:tabs>
              <w:jc w:val="center"/>
              <w:rPr>
                <w:rFonts w:cstheme="minorHAnsi"/>
                <w:szCs w:val="18"/>
              </w:rPr>
            </w:pPr>
          </w:p>
        </w:tc>
      </w:tr>
      <w:tr w:rsidR="004608C4" w:rsidRPr="00A54B33" w14:paraId="12C0D463" w14:textId="77777777" w:rsidTr="00D6524B">
        <w:trPr>
          <w:jc w:val="center"/>
        </w:trPr>
        <w:tc>
          <w:tcPr>
            <w:tcW w:w="2186" w:type="dxa"/>
            <w:vMerge w:val="restart"/>
            <w:shd w:val="clear" w:color="auto" w:fill="E1F4FF"/>
            <w:vAlign w:val="center"/>
          </w:tcPr>
          <w:p w14:paraId="07856248" w14:textId="77777777" w:rsidR="004608C4" w:rsidRPr="00A54B33" w:rsidRDefault="004608C4" w:rsidP="00D6524B">
            <w:pPr>
              <w:tabs>
                <w:tab w:val="left" w:pos="5218"/>
              </w:tabs>
              <w:rPr>
                <w:rFonts w:cstheme="minorHAnsi"/>
                <w:b/>
                <w:i/>
                <w:szCs w:val="18"/>
              </w:rPr>
            </w:pPr>
            <w:r>
              <w:rPr>
                <w:rFonts w:cstheme="minorHAnsi"/>
                <w:b/>
                <w:i/>
                <w:szCs w:val="18"/>
              </w:rPr>
              <w:t xml:space="preserve">These classes are usually more flexible to schedule. </w:t>
            </w:r>
          </w:p>
        </w:tc>
        <w:tc>
          <w:tcPr>
            <w:tcW w:w="3389" w:type="dxa"/>
            <w:shd w:val="clear" w:color="auto" w:fill="E1F4FF"/>
            <w:vAlign w:val="center"/>
          </w:tcPr>
          <w:p w14:paraId="23181815" w14:textId="77777777" w:rsidR="004608C4" w:rsidRPr="00A54B33" w:rsidRDefault="004608C4" w:rsidP="00D6524B">
            <w:pPr>
              <w:tabs>
                <w:tab w:val="left" w:pos="5218"/>
              </w:tabs>
              <w:rPr>
                <w:rFonts w:cstheme="minorHAnsi"/>
                <w:szCs w:val="18"/>
              </w:rPr>
            </w:pPr>
            <w:r w:rsidRPr="00A54B33">
              <w:rPr>
                <w:rFonts w:cstheme="minorHAnsi"/>
                <w:szCs w:val="18"/>
              </w:rPr>
              <w:t xml:space="preserve">Topical Development </w:t>
            </w:r>
            <w:r>
              <w:rPr>
                <w:rFonts w:cstheme="minorHAnsi"/>
                <w:szCs w:val="18"/>
              </w:rPr>
              <w:t>(6 total required)</w:t>
            </w:r>
          </w:p>
          <w:p w14:paraId="6E60B2BF"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EB6306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7E6C230D"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589B40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ECCC97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715987EF" w14:textId="77777777" w:rsidR="004608C4" w:rsidRPr="00A54B33" w:rsidRDefault="004608C4" w:rsidP="00D6524B">
            <w:pPr>
              <w:tabs>
                <w:tab w:val="left" w:pos="5218"/>
              </w:tabs>
              <w:jc w:val="center"/>
              <w:rPr>
                <w:rFonts w:cstheme="minorHAnsi"/>
                <w:szCs w:val="18"/>
              </w:rPr>
            </w:pPr>
          </w:p>
        </w:tc>
      </w:tr>
      <w:tr w:rsidR="004608C4" w:rsidRPr="00A54B33" w14:paraId="30445967" w14:textId="77777777" w:rsidTr="00D6524B">
        <w:trPr>
          <w:jc w:val="center"/>
        </w:trPr>
        <w:tc>
          <w:tcPr>
            <w:tcW w:w="2186" w:type="dxa"/>
            <w:vMerge/>
            <w:shd w:val="clear" w:color="auto" w:fill="E1F4FF"/>
            <w:vAlign w:val="center"/>
          </w:tcPr>
          <w:p w14:paraId="0AA0977C" w14:textId="77777777" w:rsidR="004608C4" w:rsidRPr="00A54B33" w:rsidRDefault="004608C4" w:rsidP="00D6524B">
            <w:pPr>
              <w:tabs>
                <w:tab w:val="left" w:pos="5218"/>
              </w:tabs>
              <w:rPr>
                <w:rFonts w:cstheme="minorHAnsi"/>
                <w:szCs w:val="18"/>
              </w:rPr>
            </w:pPr>
          </w:p>
        </w:tc>
        <w:tc>
          <w:tcPr>
            <w:tcW w:w="3389" w:type="dxa"/>
            <w:shd w:val="clear" w:color="auto" w:fill="E1F4FF"/>
            <w:vAlign w:val="center"/>
          </w:tcPr>
          <w:p w14:paraId="4DE02864" w14:textId="77777777" w:rsidR="004608C4" w:rsidRPr="00A54B33" w:rsidRDefault="004608C4" w:rsidP="00D6524B">
            <w:pPr>
              <w:tabs>
                <w:tab w:val="left" w:pos="5218"/>
              </w:tabs>
              <w:rPr>
                <w:rFonts w:cstheme="minorHAnsi"/>
                <w:szCs w:val="18"/>
              </w:rPr>
            </w:pPr>
            <w:r w:rsidRPr="00A54B33">
              <w:rPr>
                <w:rFonts w:cstheme="minorHAnsi"/>
                <w:szCs w:val="18"/>
              </w:rPr>
              <w:t xml:space="preserve">Credential/Grad </w:t>
            </w:r>
            <w:r>
              <w:rPr>
                <w:rFonts w:cstheme="minorHAnsi"/>
                <w:szCs w:val="18"/>
              </w:rPr>
              <w:t xml:space="preserve">School </w:t>
            </w:r>
            <w:r w:rsidRPr="00A54B33">
              <w:rPr>
                <w:rFonts w:cstheme="minorHAnsi"/>
                <w:szCs w:val="18"/>
              </w:rPr>
              <w:t>Prereqs</w:t>
            </w:r>
          </w:p>
          <w:p w14:paraId="2B7A74F2"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13E541F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D20FA6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532E814"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CFE3CF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60762A5F" w14:textId="77777777" w:rsidR="004608C4" w:rsidRPr="00A54B33" w:rsidRDefault="004608C4" w:rsidP="00D6524B">
            <w:pPr>
              <w:tabs>
                <w:tab w:val="left" w:pos="5218"/>
              </w:tabs>
              <w:jc w:val="center"/>
              <w:rPr>
                <w:rFonts w:cstheme="minorHAnsi"/>
                <w:szCs w:val="18"/>
              </w:rPr>
            </w:pPr>
          </w:p>
        </w:tc>
      </w:tr>
      <w:tr w:rsidR="004608C4" w:rsidRPr="00A54B33" w14:paraId="63561746" w14:textId="77777777" w:rsidTr="00D6524B">
        <w:trPr>
          <w:jc w:val="center"/>
        </w:trPr>
        <w:tc>
          <w:tcPr>
            <w:tcW w:w="2186" w:type="dxa"/>
            <w:vMerge/>
            <w:shd w:val="clear" w:color="auto" w:fill="E1F4FF"/>
            <w:vAlign w:val="center"/>
          </w:tcPr>
          <w:p w14:paraId="4926848E" w14:textId="77777777" w:rsidR="004608C4" w:rsidRPr="00A54B33" w:rsidRDefault="004608C4" w:rsidP="00D6524B">
            <w:pPr>
              <w:tabs>
                <w:tab w:val="left" w:pos="5218"/>
              </w:tabs>
              <w:rPr>
                <w:rFonts w:cstheme="minorHAnsi"/>
                <w:szCs w:val="18"/>
              </w:rPr>
            </w:pPr>
          </w:p>
        </w:tc>
        <w:tc>
          <w:tcPr>
            <w:tcW w:w="3389" w:type="dxa"/>
            <w:shd w:val="clear" w:color="auto" w:fill="E1F4FF"/>
            <w:vAlign w:val="center"/>
          </w:tcPr>
          <w:p w14:paraId="65B82801" w14:textId="77777777" w:rsidR="004608C4" w:rsidRPr="00A54B33" w:rsidRDefault="004608C4" w:rsidP="00D6524B">
            <w:pPr>
              <w:tabs>
                <w:tab w:val="left" w:pos="5218"/>
              </w:tabs>
              <w:rPr>
                <w:rFonts w:cstheme="minorHAnsi"/>
                <w:szCs w:val="18"/>
              </w:rPr>
            </w:pPr>
            <w:r w:rsidRPr="00A54B33">
              <w:rPr>
                <w:rFonts w:cstheme="minorHAnsi"/>
                <w:szCs w:val="18"/>
              </w:rPr>
              <w:t>Electives</w:t>
            </w:r>
          </w:p>
          <w:p w14:paraId="64E3A832"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CB86D58"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A47810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442D4B32"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8AAA7B7"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65F0D632" w14:textId="77777777" w:rsidR="004608C4" w:rsidRPr="00A54B33" w:rsidRDefault="004608C4" w:rsidP="00D6524B">
            <w:pPr>
              <w:tabs>
                <w:tab w:val="left" w:pos="5218"/>
              </w:tabs>
              <w:jc w:val="center"/>
              <w:rPr>
                <w:rFonts w:cstheme="minorHAnsi"/>
                <w:szCs w:val="18"/>
              </w:rPr>
            </w:pPr>
          </w:p>
        </w:tc>
      </w:tr>
      <w:tr w:rsidR="004608C4" w:rsidRPr="00A54B33" w14:paraId="04AE9B94" w14:textId="77777777" w:rsidTr="00D6524B">
        <w:trPr>
          <w:jc w:val="center"/>
        </w:trPr>
        <w:tc>
          <w:tcPr>
            <w:tcW w:w="2186" w:type="dxa"/>
            <w:vMerge w:val="restart"/>
            <w:shd w:val="clear" w:color="auto" w:fill="E2EFD9" w:themeFill="accent6" w:themeFillTint="33"/>
            <w:vAlign w:val="center"/>
          </w:tcPr>
          <w:p w14:paraId="78C7D3D5" w14:textId="77777777" w:rsidR="004608C4" w:rsidRPr="00D50610" w:rsidRDefault="004608C4" w:rsidP="00D6524B">
            <w:pPr>
              <w:tabs>
                <w:tab w:val="left" w:pos="5218"/>
              </w:tabs>
              <w:rPr>
                <w:rFonts w:cstheme="minorHAnsi"/>
                <w:b/>
                <w:bCs/>
                <w:i/>
                <w:iCs/>
                <w:szCs w:val="18"/>
              </w:rPr>
            </w:pPr>
            <w:r>
              <w:rPr>
                <w:rFonts w:cstheme="minorHAnsi"/>
                <w:b/>
                <w:bCs/>
                <w:i/>
                <w:iCs/>
                <w:szCs w:val="18"/>
              </w:rPr>
              <w:t>Preparation for graduation and career</w:t>
            </w:r>
          </w:p>
        </w:tc>
        <w:tc>
          <w:tcPr>
            <w:tcW w:w="3389" w:type="dxa"/>
            <w:shd w:val="clear" w:color="auto" w:fill="E2EFD9" w:themeFill="accent6" w:themeFillTint="33"/>
            <w:vAlign w:val="center"/>
          </w:tcPr>
          <w:p w14:paraId="251698CD" w14:textId="77777777" w:rsidR="004608C4" w:rsidRPr="00A54B33" w:rsidRDefault="004608C4" w:rsidP="00D6524B">
            <w:pPr>
              <w:tabs>
                <w:tab w:val="left" w:pos="5218"/>
              </w:tabs>
              <w:rPr>
                <w:rFonts w:cstheme="minorHAnsi"/>
                <w:szCs w:val="18"/>
              </w:rPr>
            </w:pPr>
            <w:r w:rsidRPr="00A54B33">
              <w:rPr>
                <w:rFonts w:cstheme="minorHAnsi"/>
                <w:szCs w:val="18"/>
              </w:rPr>
              <w:t>Graduation Preparation</w:t>
            </w:r>
          </w:p>
        </w:tc>
        <w:tc>
          <w:tcPr>
            <w:tcW w:w="1763" w:type="dxa"/>
            <w:shd w:val="clear" w:color="auto" w:fill="E2EFD9" w:themeFill="accent6" w:themeFillTint="33"/>
            <w:vAlign w:val="center"/>
          </w:tcPr>
          <w:p w14:paraId="6EF0C537"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5CAB988"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6D3C5545"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3EA0211E"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02348DA" w14:textId="77777777" w:rsidR="004608C4" w:rsidRPr="00A54B33" w:rsidRDefault="004608C4" w:rsidP="00D6524B">
            <w:pPr>
              <w:tabs>
                <w:tab w:val="left" w:pos="5218"/>
              </w:tabs>
              <w:jc w:val="center"/>
              <w:rPr>
                <w:rFonts w:cstheme="minorHAnsi"/>
                <w:szCs w:val="18"/>
              </w:rPr>
            </w:pPr>
          </w:p>
        </w:tc>
      </w:tr>
      <w:tr w:rsidR="004608C4" w:rsidRPr="00A54B33" w14:paraId="5B176856" w14:textId="77777777" w:rsidTr="00D6524B">
        <w:trPr>
          <w:jc w:val="center"/>
        </w:trPr>
        <w:tc>
          <w:tcPr>
            <w:tcW w:w="2186" w:type="dxa"/>
            <w:vMerge/>
            <w:shd w:val="clear" w:color="auto" w:fill="E2EFD9" w:themeFill="accent6" w:themeFillTint="33"/>
            <w:vAlign w:val="center"/>
          </w:tcPr>
          <w:p w14:paraId="39934213" w14:textId="77777777" w:rsidR="004608C4" w:rsidRPr="00A54B33" w:rsidRDefault="004608C4" w:rsidP="00D6524B">
            <w:pPr>
              <w:tabs>
                <w:tab w:val="left" w:pos="5218"/>
              </w:tabs>
              <w:rPr>
                <w:rFonts w:cstheme="minorHAnsi"/>
                <w:szCs w:val="18"/>
              </w:rPr>
            </w:pPr>
          </w:p>
        </w:tc>
        <w:tc>
          <w:tcPr>
            <w:tcW w:w="3389" w:type="dxa"/>
            <w:shd w:val="clear" w:color="auto" w:fill="E2EFD9" w:themeFill="accent6" w:themeFillTint="33"/>
            <w:vAlign w:val="center"/>
          </w:tcPr>
          <w:p w14:paraId="615AAD6A" w14:textId="77777777" w:rsidR="004608C4" w:rsidRPr="00A54B33" w:rsidRDefault="004608C4" w:rsidP="00D6524B">
            <w:pPr>
              <w:tabs>
                <w:tab w:val="left" w:pos="5218"/>
              </w:tabs>
              <w:rPr>
                <w:rFonts w:cstheme="minorHAnsi"/>
                <w:szCs w:val="18"/>
              </w:rPr>
            </w:pPr>
            <w:r w:rsidRPr="00A54B33">
              <w:rPr>
                <w:rFonts w:cstheme="minorHAnsi"/>
                <w:szCs w:val="18"/>
              </w:rPr>
              <w:t xml:space="preserve">Credential/Grad School Preparation </w:t>
            </w:r>
          </w:p>
        </w:tc>
        <w:tc>
          <w:tcPr>
            <w:tcW w:w="1763" w:type="dxa"/>
            <w:shd w:val="clear" w:color="auto" w:fill="E2EFD9" w:themeFill="accent6" w:themeFillTint="33"/>
            <w:vAlign w:val="center"/>
          </w:tcPr>
          <w:p w14:paraId="6EBBA587"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FCA2D12"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7A2FDD48"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194919E1"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47296FF" w14:textId="77777777" w:rsidR="004608C4" w:rsidRPr="00A54B33" w:rsidRDefault="004608C4" w:rsidP="00D6524B">
            <w:pPr>
              <w:tabs>
                <w:tab w:val="left" w:pos="5218"/>
              </w:tabs>
              <w:jc w:val="center"/>
              <w:rPr>
                <w:rFonts w:cstheme="minorHAnsi"/>
                <w:szCs w:val="18"/>
              </w:rPr>
            </w:pPr>
          </w:p>
        </w:tc>
      </w:tr>
    </w:tbl>
    <w:p w14:paraId="38032C1E" w14:textId="77777777" w:rsidR="001443C8" w:rsidRDefault="001443C8">
      <w:pPr>
        <w:rPr>
          <w:rFonts w:cstheme="minorHAnsi"/>
          <w:b/>
          <w:bCs/>
          <w:caps/>
          <w:color w:val="0432FF"/>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1443C8" w:rsidRPr="001443C8" w14:paraId="3138D427" w14:textId="19EB3963" w:rsidTr="001443C8">
        <w:trPr>
          <w:jc w:val="center"/>
        </w:trPr>
        <w:tc>
          <w:tcPr>
            <w:tcW w:w="4585" w:type="dxa"/>
            <w:shd w:val="clear" w:color="auto" w:fill="0432FF"/>
          </w:tcPr>
          <w:p w14:paraId="48B2E61E" w14:textId="0E2E4D5F" w:rsidR="001443C8" w:rsidRPr="001443C8" w:rsidRDefault="001443C8" w:rsidP="001443C8">
            <w:pPr>
              <w:tabs>
                <w:tab w:val="left" w:pos="3870"/>
              </w:tabs>
              <w:rPr>
                <w:rFonts w:eastAsia="Calibri" w:cstheme="minorHAnsi"/>
                <w:b/>
                <w:bCs/>
                <w:caps/>
                <w:color w:val="FFFFFF"/>
                <w:szCs w:val="18"/>
              </w:rPr>
            </w:pPr>
            <w:r>
              <w:rPr>
                <w:rFonts w:eastAsia="Calibri" w:cstheme="minorHAnsi"/>
                <w:b/>
                <w:bCs/>
                <w:caps/>
                <w:color w:val="FFFFFF"/>
                <w:szCs w:val="18"/>
              </w:rPr>
              <w:t>Unit sOURCE</w:t>
            </w:r>
          </w:p>
        </w:tc>
        <w:tc>
          <w:tcPr>
            <w:tcW w:w="1260" w:type="dxa"/>
            <w:shd w:val="clear" w:color="auto" w:fill="0432FF"/>
          </w:tcPr>
          <w:p w14:paraId="799DAE68" w14:textId="52E355ED" w:rsidR="001443C8" w:rsidRPr="001443C8" w:rsidRDefault="001443C8" w:rsidP="001443C8">
            <w:pPr>
              <w:tabs>
                <w:tab w:val="left" w:pos="3870"/>
              </w:tabs>
              <w:jc w:val="center"/>
              <w:rPr>
                <w:rFonts w:eastAsia="Calibri" w:cstheme="minorHAnsi"/>
                <w:b/>
                <w:bCs/>
                <w:caps/>
                <w:color w:val="FFFFFF"/>
                <w:szCs w:val="18"/>
              </w:rPr>
            </w:pPr>
            <w:r>
              <w:rPr>
                <w:rFonts w:eastAsia="Calibri" w:cstheme="minorHAnsi"/>
                <w:b/>
                <w:bCs/>
                <w:caps/>
                <w:color w:val="FFFFFF"/>
                <w:szCs w:val="18"/>
              </w:rPr>
              <w:t>TOTAL</w:t>
            </w:r>
          </w:p>
        </w:tc>
        <w:tc>
          <w:tcPr>
            <w:tcW w:w="8545" w:type="dxa"/>
            <w:shd w:val="clear" w:color="auto" w:fill="0432FF"/>
          </w:tcPr>
          <w:p w14:paraId="700551EB" w14:textId="60B23D86" w:rsidR="001443C8" w:rsidRDefault="001443C8" w:rsidP="001443C8">
            <w:pPr>
              <w:tabs>
                <w:tab w:val="left" w:pos="3870"/>
              </w:tabs>
              <w:jc w:val="center"/>
              <w:rPr>
                <w:rFonts w:eastAsia="Calibri" w:cstheme="minorHAnsi"/>
                <w:b/>
                <w:bCs/>
                <w:caps/>
                <w:color w:val="FFFFFF"/>
                <w:szCs w:val="18"/>
              </w:rPr>
            </w:pPr>
            <w:r>
              <w:rPr>
                <w:rFonts w:eastAsia="Calibri" w:cstheme="minorHAnsi"/>
                <w:b/>
                <w:bCs/>
                <w:caps/>
                <w:color w:val="FFFFFF"/>
                <w:szCs w:val="18"/>
              </w:rPr>
              <w:t>nOTES</w:t>
            </w:r>
          </w:p>
        </w:tc>
      </w:tr>
      <w:tr w:rsidR="001443C8" w:rsidRPr="001443C8" w14:paraId="03D83DC7" w14:textId="3BB9F045" w:rsidTr="001443C8">
        <w:trPr>
          <w:jc w:val="center"/>
        </w:trPr>
        <w:tc>
          <w:tcPr>
            <w:tcW w:w="4585" w:type="dxa"/>
          </w:tcPr>
          <w:p w14:paraId="6C2FA61F"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Transferred = </w:t>
            </w:r>
          </w:p>
        </w:tc>
        <w:tc>
          <w:tcPr>
            <w:tcW w:w="1260" w:type="dxa"/>
          </w:tcPr>
          <w:p w14:paraId="7B04D7D0"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67434FD2" w14:textId="77777777" w:rsidR="001443C8" w:rsidRPr="001443C8" w:rsidRDefault="001443C8" w:rsidP="001443C8">
            <w:pPr>
              <w:tabs>
                <w:tab w:val="left" w:pos="3870"/>
              </w:tabs>
              <w:rPr>
                <w:rFonts w:cstheme="minorHAnsi"/>
                <w:szCs w:val="18"/>
              </w:rPr>
            </w:pPr>
          </w:p>
        </w:tc>
      </w:tr>
      <w:tr w:rsidR="001443C8" w:rsidRPr="001443C8" w14:paraId="4BE4921C" w14:textId="4D73F1E6" w:rsidTr="001443C8">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1443C8" w:rsidRPr="001443C8" w14:paraId="46BC8EFD" w14:textId="77777777" w:rsidTr="0004793C">
              <w:tc>
                <w:tcPr>
                  <w:tcW w:w="2587" w:type="dxa"/>
                </w:tcPr>
                <w:p w14:paraId="19C6AE79" w14:textId="77777777" w:rsidR="001443C8" w:rsidRPr="001443C8" w:rsidRDefault="001443C8" w:rsidP="001443C8">
                  <w:pPr>
                    <w:tabs>
                      <w:tab w:val="left" w:pos="3870"/>
                    </w:tabs>
                    <w:rPr>
                      <w:rFonts w:eastAsia="Calibri" w:cstheme="minorHAnsi"/>
                      <w:i/>
                      <w:color w:val="0432FF"/>
                      <w:szCs w:val="18"/>
                    </w:rPr>
                  </w:pPr>
                  <w:r w:rsidRPr="001443C8">
                    <w:rPr>
                      <w:rFonts w:eastAsia="Calibri" w:cstheme="minorHAnsi"/>
                      <w:color w:val="0432FF"/>
                      <w:szCs w:val="18"/>
                    </w:rPr>
                    <w:t>Completed at CSUF (30 req)</w:t>
                  </w:r>
                </w:p>
              </w:tc>
              <w:tc>
                <w:tcPr>
                  <w:tcW w:w="798" w:type="dxa"/>
                </w:tcPr>
                <w:p w14:paraId="76200DC1"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 </w:t>
                  </w:r>
                </w:p>
              </w:tc>
            </w:tr>
            <w:tr w:rsidR="001443C8" w:rsidRPr="001443C8" w14:paraId="3E37CBA6" w14:textId="77777777" w:rsidTr="0004793C">
              <w:tc>
                <w:tcPr>
                  <w:tcW w:w="2587" w:type="dxa"/>
                </w:tcPr>
                <w:p w14:paraId="4AC64CB6" w14:textId="77777777" w:rsidR="001443C8" w:rsidRPr="001443C8" w:rsidRDefault="001443C8" w:rsidP="001443C8">
                  <w:pPr>
                    <w:tabs>
                      <w:tab w:val="left" w:pos="3870"/>
                    </w:tabs>
                    <w:rPr>
                      <w:rFonts w:eastAsia="Calibri" w:cstheme="minorHAnsi"/>
                      <w:i/>
                      <w:color w:val="0432FF"/>
                      <w:szCs w:val="18"/>
                    </w:rPr>
                  </w:pPr>
                  <w:r w:rsidRPr="001443C8">
                    <w:rPr>
                      <w:rFonts w:eastAsia="Calibri" w:cstheme="minorHAnsi"/>
                      <w:color w:val="0432FF"/>
                      <w:szCs w:val="18"/>
                    </w:rPr>
                    <w:t>Upper division units (40 req)</w:t>
                  </w:r>
                </w:p>
              </w:tc>
              <w:tc>
                <w:tcPr>
                  <w:tcW w:w="798" w:type="dxa"/>
                </w:tcPr>
                <w:p w14:paraId="3479C2ED" w14:textId="77777777" w:rsidR="001443C8" w:rsidRPr="001443C8" w:rsidRDefault="001443C8" w:rsidP="001443C8">
                  <w:pPr>
                    <w:tabs>
                      <w:tab w:val="left" w:pos="3870"/>
                    </w:tabs>
                    <w:rPr>
                      <w:rFonts w:eastAsia="Calibri" w:cstheme="minorHAnsi"/>
                      <w:color w:val="0432FF"/>
                      <w:szCs w:val="18"/>
                    </w:rPr>
                  </w:pPr>
                </w:p>
              </w:tc>
            </w:tr>
          </w:tbl>
          <w:p w14:paraId="7D8C7911" w14:textId="77777777" w:rsidR="001443C8" w:rsidRPr="001443C8" w:rsidRDefault="001443C8" w:rsidP="001443C8">
            <w:pPr>
              <w:tabs>
                <w:tab w:val="left" w:pos="3870"/>
              </w:tabs>
              <w:rPr>
                <w:rFonts w:eastAsia="Calibri" w:cstheme="minorHAnsi"/>
                <w:color w:val="0432FF"/>
                <w:szCs w:val="18"/>
              </w:rPr>
            </w:pPr>
          </w:p>
        </w:tc>
        <w:tc>
          <w:tcPr>
            <w:tcW w:w="1260" w:type="dxa"/>
          </w:tcPr>
          <w:p w14:paraId="110D723F"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7413F3F8" w14:textId="77777777" w:rsidR="001443C8" w:rsidRPr="001443C8" w:rsidRDefault="001443C8" w:rsidP="001443C8">
            <w:pPr>
              <w:tabs>
                <w:tab w:val="left" w:pos="3870"/>
              </w:tabs>
              <w:rPr>
                <w:rFonts w:cstheme="minorHAnsi"/>
                <w:szCs w:val="18"/>
              </w:rPr>
            </w:pPr>
          </w:p>
        </w:tc>
      </w:tr>
      <w:tr w:rsidR="001443C8" w:rsidRPr="001443C8" w14:paraId="386B558E" w14:textId="5F6E75B6" w:rsidTr="001443C8">
        <w:trPr>
          <w:jc w:val="center"/>
        </w:trPr>
        <w:tc>
          <w:tcPr>
            <w:tcW w:w="4585" w:type="dxa"/>
          </w:tcPr>
          <w:p w14:paraId="1AC610FE"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Enrolled in = </w:t>
            </w:r>
          </w:p>
        </w:tc>
        <w:tc>
          <w:tcPr>
            <w:tcW w:w="1260" w:type="dxa"/>
          </w:tcPr>
          <w:p w14:paraId="3B86AB6D"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BA6A035" w14:textId="77777777" w:rsidR="001443C8" w:rsidRPr="001443C8" w:rsidRDefault="001443C8" w:rsidP="001443C8">
            <w:pPr>
              <w:tabs>
                <w:tab w:val="left" w:pos="3870"/>
              </w:tabs>
              <w:rPr>
                <w:rFonts w:cstheme="minorHAnsi"/>
                <w:szCs w:val="18"/>
              </w:rPr>
            </w:pPr>
          </w:p>
        </w:tc>
      </w:tr>
      <w:tr w:rsidR="001443C8" w:rsidRPr="001443C8" w14:paraId="652F070C" w14:textId="6321A65B" w:rsidTr="001443C8">
        <w:trPr>
          <w:jc w:val="center"/>
        </w:trPr>
        <w:tc>
          <w:tcPr>
            <w:tcW w:w="4585" w:type="dxa"/>
          </w:tcPr>
          <w:p w14:paraId="08BE0414"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Left in major = </w:t>
            </w:r>
          </w:p>
        </w:tc>
        <w:tc>
          <w:tcPr>
            <w:tcW w:w="1260" w:type="dxa"/>
          </w:tcPr>
          <w:p w14:paraId="7CAF1E6C"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1CF7E008" w14:textId="77777777" w:rsidR="001443C8" w:rsidRPr="001443C8" w:rsidRDefault="001443C8" w:rsidP="001443C8">
            <w:pPr>
              <w:tabs>
                <w:tab w:val="left" w:pos="3870"/>
              </w:tabs>
              <w:rPr>
                <w:rFonts w:cstheme="minorHAnsi"/>
                <w:szCs w:val="18"/>
              </w:rPr>
            </w:pPr>
          </w:p>
        </w:tc>
      </w:tr>
      <w:tr w:rsidR="001443C8" w:rsidRPr="001443C8" w14:paraId="793269BE" w14:textId="232A3B59" w:rsidTr="001443C8">
        <w:trPr>
          <w:jc w:val="center"/>
        </w:trPr>
        <w:tc>
          <w:tcPr>
            <w:tcW w:w="4585" w:type="dxa"/>
          </w:tcPr>
          <w:p w14:paraId="582E5444"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Left in GE &amp; Am Gov = </w:t>
            </w:r>
          </w:p>
        </w:tc>
        <w:tc>
          <w:tcPr>
            <w:tcW w:w="1260" w:type="dxa"/>
          </w:tcPr>
          <w:p w14:paraId="046386AE"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6339C67" w14:textId="77777777" w:rsidR="001443C8" w:rsidRPr="001443C8" w:rsidRDefault="001443C8" w:rsidP="001443C8">
            <w:pPr>
              <w:tabs>
                <w:tab w:val="left" w:pos="3870"/>
              </w:tabs>
              <w:rPr>
                <w:rFonts w:cstheme="minorHAnsi"/>
                <w:szCs w:val="18"/>
              </w:rPr>
            </w:pPr>
          </w:p>
        </w:tc>
      </w:tr>
      <w:tr w:rsidR="001443C8" w:rsidRPr="001443C8" w14:paraId="2ADD456F" w14:textId="30C61FF5" w:rsidTr="001443C8">
        <w:trPr>
          <w:jc w:val="center"/>
        </w:trPr>
        <w:tc>
          <w:tcPr>
            <w:tcW w:w="4585" w:type="dxa"/>
          </w:tcPr>
          <w:p w14:paraId="1E0FA87E" w14:textId="77777777" w:rsidR="001443C8" w:rsidRPr="001443C8" w:rsidRDefault="001443C8" w:rsidP="001443C8">
            <w:pPr>
              <w:tabs>
                <w:tab w:val="left" w:pos="3870"/>
              </w:tabs>
              <w:rPr>
                <w:rFonts w:eastAsia="Calibri" w:cstheme="minorHAnsi"/>
                <w:color w:val="0432FF"/>
                <w:szCs w:val="18"/>
              </w:rPr>
            </w:pPr>
          </w:p>
        </w:tc>
        <w:tc>
          <w:tcPr>
            <w:tcW w:w="1260" w:type="dxa"/>
          </w:tcPr>
          <w:p w14:paraId="59BFB706"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3BC4D4F8" w14:textId="77777777" w:rsidR="001443C8" w:rsidRPr="001443C8" w:rsidRDefault="001443C8" w:rsidP="001443C8">
            <w:pPr>
              <w:tabs>
                <w:tab w:val="left" w:pos="3870"/>
              </w:tabs>
              <w:rPr>
                <w:rFonts w:cstheme="minorHAnsi"/>
                <w:szCs w:val="18"/>
              </w:rPr>
            </w:pPr>
          </w:p>
        </w:tc>
      </w:tr>
      <w:tr w:rsidR="001443C8" w:rsidRPr="001443C8" w14:paraId="2E29D6E2" w14:textId="3306D1DD" w:rsidTr="001443C8">
        <w:trPr>
          <w:jc w:val="center"/>
        </w:trPr>
        <w:tc>
          <w:tcPr>
            <w:tcW w:w="4585" w:type="dxa"/>
          </w:tcPr>
          <w:p w14:paraId="05BD8E84" w14:textId="77777777" w:rsidR="001443C8" w:rsidRPr="001443C8" w:rsidRDefault="001443C8" w:rsidP="001443C8">
            <w:pPr>
              <w:tabs>
                <w:tab w:val="left" w:pos="3870"/>
              </w:tabs>
              <w:rPr>
                <w:rFonts w:eastAsia="Calibri" w:cstheme="minorHAnsi"/>
                <w:color w:val="0432FF"/>
                <w:szCs w:val="18"/>
              </w:rPr>
            </w:pPr>
          </w:p>
        </w:tc>
        <w:tc>
          <w:tcPr>
            <w:tcW w:w="1260" w:type="dxa"/>
          </w:tcPr>
          <w:p w14:paraId="5411139A"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7ADC894" w14:textId="77777777" w:rsidR="001443C8" w:rsidRPr="001443C8" w:rsidRDefault="001443C8" w:rsidP="001443C8">
            <w:pPr>
              <w:tabs>
                <w:tab w:val="left" w:pos="3870"/>
              </w:tabs>
              <w:rPr>
                <w:rFonts w:cstheme="minorHAnsi"/>
                <w:szCs w:val="18"/>
              </w:rPr>
            </w:pPr>
          </w:p>
        </w:tc>
      </w:tr>
      <w:tr w:rsidR="001443C8" w:rsidRPr="001443C8" w14:paraId="153F3135" w14:textId="686057F8" w:rsidTr="001443C8">
        <w:trPr>
          <w:jc w:val="center"/>
        </w:trPr>
        <w:tc>
          <w:tcPr>
            <w:tcW w:w="4585" w:type="dxa"/>
          </w:tcPr>
          <w:p w14:paraId="16257113" w14:textId="204306C2" w:rsidR="001443C8" w:rsidRPr="001443C8" w:rsidRDefault="001443C8" w:rsidP="001443C8">
            <w:pPr>
              <w:tabs>
                <w:tab w:val="left" w:pos="3870"/>
              </w:tabs>
              <w:rPr>
                <w:rFonts w:eastAsia="Calibri" w:cstheme="minorHAnsi"/>
                <w:b/>
                <w:color w:val="0432FF"/>
                <w:szCs w:val="18"/>
              </w:rPr>
            </w:pPr>
            <w:r>
              <w:rPr>
                <w:rFonts w:eastAsia="Calibri" w:cstheme="minorHAnsi"/>
                <w:b/>
                <w:color w:val="0432FF"/>
                <w:szCs w:val="18"/>
              </w:rPr>
              <w:t xml:space="preserve">120 </w:t>
            </w:r>
            <w:r w:rsidRPr="001443C8">
              <w:rPr>
                <w:rFonts w:eastAsia="Calibri" w:cstheme="minorHAnsi"/>
                <w:b/>
                <w:color w:val="0432FF"/>
                <w:szCs w:val="18"/>
              </w:rPr>
              <w:t>Needed for Graduation</w:t>
            </w:r>
          </w:p>
        </w:tc>
        <w:tc>
          <w:tcPr>
            <w:tcW w:w="1260" w:type="dxa"/>
            <w:vAlign w:val="center"/>
          </w:tcPr>
          <w:p w14:paraId="356F98A1" w14:textId="215AF4D4" w:rsidR="001443C8" w:rsidRPr="001443C8" w:rsidRDefault="001443C8" w:rsidP="001443C8">
            <w:pPr>
              <w:tabs>
                <w:tab w:val="left" w:pos="3870"/>
              </w:tabs>
              <w:jc w:val="center"/>
              <w:rPr>
                <w:rFonts w:eastAsia="Calibri" w:cstheme="minorHAnsi"/>
                <w:b/>
                <w:color w:val="0432FF"/>
                <w:szCs w:val="18"/>
              </w:rPr>
            </w:pPr>
          </w:p>
        </w:tc>
        <w:tc>
          <w:tcPr>
            <w:tcW w:w="8545" w:type="dxa"/>
          </w:tcPr>
          <w:p w14:paraId="531BB63C" w14:textId="77777777" w:rsidR="001443C8" w:rsidRPr="001443C8" w:rsidRDefault="001443C8" w:rsidP="001443C8">
            <w:pPr>
              <w:tabs>
                <w:tab w:val="left" w:pos="3870"/>
              </w:tabs>
              <w:rPr>
                <w:rFonts w:cstheme="minorHAnsi"/>
                <w:szCs w:val="18"/>
              </w:rPr>
            </w:pPr>
          </w:p>
        </w:tc>
      </w:tr>
    </w:tbl>
    <w:p w14:paraId="5D82DF06" w14:textId="77777777" w:rsidR="003F35D5" w:rsidRPr="003F35D5" w:rsidRDefault="003F35D5" w:rsidP="003F35D5">
      <w:pPr>
        <w:tabs>
          <w:tab w:val="left" w:pos="3870"/>
        </w:tabs>
        <w:rPr>
          <w:rFonts w:cstheme="minorHAnsi"/>
          <w:szCs w:val="18"/>
        </w:rPr>
      </w:pPr>
    </w:p>
    <w:p w14:paraId="69379737" w14:textId="77777777" w:rsidR="003F35D5" w:rsidRPr="003F35D5" w:rsidRDefault="003F35D5" w:rsidP="003F35D5">
      <w:pPr>
        <w:tabs>
          <w:tab w:val="left" w:pos="3870"/>
        </w:tabs>
        <w:rPr>
          <w:rFonts w:cstheme="minorHAnsi"/>
          <w:szCs w:val="18"/>
        </w:rPr>
      </w:pPr>
    </w:p>
    <w:p w14:paraId="5656EFC0" w14:textId="00B2DF92" w:rsidR="001757DF" w:rsidRPr="003F35D5" w:rsidRDefault="001757DF" w:rsidP="003F35D5">
      <w:pPr>
        <w:tabs>
          <w:tab w:val="left" w:pos="3870"/>
        </w:tabs>
        <w:rPr>
          <w:rFonts w:cstheme="minorHAnsi"/>
          <w:szCs w:val="18"/>
        </w:rPr>
      </w:pPr>
      <w:r w:rsidRPr="003F35D5">
        <w:rPr>
          <w:rFonts w:cstheme="minorHAnsi"/>
          <w:szCs w:val="18"/>
        </w:rPr>
        <w:br w:type="page"/>
      </w:r>
    </w:p>
    <w:p w14:paraId="19057FA6" w14:textId="5F3D5B2E" w:rsidR="001757DF" w:rsidRDefault="001757DF" w:rsidP="001757DF">
      <w:pPr>
        <w:jc w:val="center"/>
        <w:rPr>
          <w:rFonts w:cstheme="minorHAnsi"/>
          <w:b/>
          <w:bCs/>
          <w:caps/>
          <w:color w:val="0432FF"/>
          <w:szCs w:val="18"/>
        </w:rPr>
      </w:pPr>
      <w:r>
        <w:rPr>
          <w:rFonts w:cstheme="minorHAnsi"/>
          <w:b/>
          <w:bCs/>
          <w:caps/>
          <w:color w:val="0432FF"/>
          <w:szCs w:val="18"/>
        </w:rPr>
        <w:lastRenderedPageBreak/>
        <w:t>Course Plan for Students with 46 or more units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D50610" w:rsidRPr="00D50610" w14:paraId="2177CAC4" w14:textId="77777777" w:rsidTr="00D6524B">
        <w:trPr>
          <w:jc w:val="center"/>
        </w:trPr>
        <w:tc>
          <w:tcPr>
            <w:tcW w:w="2186" w:type="dxa"/>
            <w:vMerge w:val="restart"/>
            <w:shd w:val="clear" w:color="auto" w:fill="50637D" w:themeFill="text2" w:themeFillTint="E6"/>
            <w:vAlign w:val="center"/>
          </w:tcPr>
          <w:p w14:paraId="33EC9065" w14:textId="77777777" w:rsidR="00D50610" w:rsidRPr="00D50610" w:rsidRDefault="00D50610" w:rsidP="00D6524B">
            <w:pPr>
              <w:tabs>
                <w:tab w:val="left" w:pos="5218"/>
              </w:tabs>
              <w:jc w:val="center"/>
              <w:rPr>
                <w:rFonts w:cstheme="minorHAnsi"/>
                <w:b/>
                <w:iCs/>
                <w:color w:val="FFFFFF" w:themeColor="background1"/>
                <w:szCs w:val="18"/>
              </w:rPr>
            </w:pPr>
            <w:r w:rsidRPr="00D50610">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156C4AF6"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Remaining Required Classes</w:t>
            </w:r>
          </w:p>
        </w:tc>
        <w:tc>
          <w:tcPr>
            <w:tcW w:w="1763" w:type="dxa"/>
            <w:shd w:val="clear" w:color="auto" w:fill="50637D" w:themeFill="text2" w:themeFillTint="E6"/>
            <w:vAlign w:val="center"/>
          </w:tcPr>
          <w:p w14:paraId="768488CB"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Current Semester</w:t>
            </w:r>
          </w:p>
        </w:tc>
        <w:tc>
          <w:tcPr>
            <w:tcW w:w="1763" w:type="dxa"/>
            <w:shd w:val="clear" w:color="auto" w:fill="50637D" w:themeFill="text2" w:themeFillTint="E6"/>
            <w:vAlign w:val="center"/>
          </w:tcPr>
          <w:p w14:paraId="5580D43F"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tcPr>
          <w:p w14:paraId="4A5B6282"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 xml:space="preserve">Summer </w:t>
            </w:r>
            <w:r w:rsidRPr="00D50610">
              <w:rPr>
                <w:rFonts w:cstheme="minorHAnsi"/>
                <w:b/>
                <w:color w:val="FFFFFF" w:themeColor="background1"/>
                <w:szCs w:val="18"/>
              </w:rPr>
              <w:br/>
              <w:t>(if needed)</w:t>
            </w:r>
          </w:p>
        </w:tc>
        <w:tc>
          <w:tcPr>
            <w:tcW w:w="1763" w:type="dxa"/>
            <w:shd w:val="clear" w:color="auto" w:fill="50637D" w:themeFill="text2" w:themeFillTint="E6"/>
            <w:vAlign w:val="center"/>
          </w:tcPr>
          <w:p w14:paraId="2EDEE51A"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vAlign w:val="center"/>
          </w:tcPr>
          <w:p w14:paraId="3807E20C"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r>
      <w:tr w:rsidR="00D50610" w:rsidRPr="00CD6ACF" w14:paraId="6E6B3DFD" w14:textId="77777777" w:rsidTr="00D6524B">
        <w:trPr>
          <w:jc w:val="center"/>
        </w:trPr>
        <w:tc>
          <w:tcPr>
            <w:tcW w:w="2186" w:type="dxa"/>
            <w:vMerge/>
            <w:shd w:val="clear" w:color="auto" w:fill="50637D" w:themeFill="text2" w:themeFillTint="E6"/>
            <w:vAlign w:val="center"/>
          </w:tcPr>
          <w:p w14:paraId="0BAA83F8" w14:textId="77777777" w:rsidR="00D50610" w:rsidRPr="00CD6ACF" w:rsidRDefault="00D50610"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27956E81" w14:textId="77777777" w:rsidR="00D50610" w:rsidRPr="00CD6ACF" w:rsidRDefault="00D50610" w:rsidP="00D6524B">
            <w:pPr>
              <w:tabs>
                <w:tab w:val="left" w:pos="5218"/>
              </w:tabs>
              <w:jc w:val="center"/>
              <w:rPr>
                <w:rFonts w:cstheme="minorHAnsi"/>
                <w:b/>
                <w:szCs w:val="18"/>
              </w:rPr>
            </w:pPr>
          </w:p>
        </w:tc>
        <w:tc>
          <w:tcPr>
            <w:tcW w:w="1763" w:type="dxa"/>
            <w:shd w:val="clear" w:color="auto" w:fill="50637D" w:themeFill="text2" w:themeFillTint="E6"/>
            <w:vAlign w:val="center"/>
          </w:tcPr>
          <w:p w14:paraId="2ABD0130"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2025</w:t>
            </w:r>
          </w:p>
        </w:tc>
        <w:tc>
          <w:tcPr>
            <w:tcW w:w="1763" w:type="dxa"/>
            <w:shd w:val="clear" w:color="auto" w:fill="50637D" w:themeFill="text2" w:themeFillTint="E6"/>
            <w:vAlign w:val="center"/>
          </w:tcPr>
          <w:p w14:paraId="2FE35C5D"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2026</w:t>
            </w:r>
          </w:p>
        </w:tc>
        <w:tc>
          <w:tcPr>
            <w:tcW w:w="1763" w:type="dxa"/>
            <w:shd w:val="clear" w:color="auto" w:fill="50637D" w:themeFill="text2" w:themeFillTint="E6"/>
          </w:tcPr>
          <w:p w14:paraId="405B3207"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Summer 2026</w:t>
            </w:r>
          </w:p>
        </w:tc>
        <w:tc>
          <w:tcPr>
            <w:tcW w:w="1763" w:type="dxa"/>
            <w:shd w:val="clear" w:color="auto" w:fill="50637D" w:themeFill="text2" w:themeFillTint="E6"/>
            <w:vAlign w:val="center"/>
          </w:tcPr>
          <w:p w14:paraId="059B1302"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2026</w:t>
            </w:r>
          </w:p>
        </w:tc>
        <w:tc>
          <w:tcPr>
            <w:tcW w:w="1763" w:type="dxa"/>
            <w:shd w:val="clear" w:color="auto" w:fill="50637D" w:themeFill="text2" w:themeFillTint="E6"/>
            <w:vAlign w:val="center"/>
          </w:tcPr>
          <w:p w14:paraId="2934ECC0"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2027</w:t>
            </w:r>
          </w:p>
        </w:tc>
      </w:tr>
      <w:tr w:rsidR="00D50610" w:rsidRPr="00A54B33" w14:paraId="1E60685C" w14:textId="77777777" w:rsidTr="00D50610">
        <w:trPr>
          <w:jc w:val="center"/>
        </w:trPr>
        <w:tc>
          <w:tcPr>
            <w:tcW w:w="2186" w:type="dxa"/>
            <w:shd w:val="clear" w:color="auto" w:fill="FFE1FF"/>
            <w:vAlign w:val="center"/>
          </w:tcPr>
          <w:p w14:paraId="2336149D" w14:textId="77777777" w:rsidR="00D50610" w:rsidRPr="00A54B33" w:rsidRDefault="00D50610" w:rsidP="00D6524B">
            <w:pPr>
              <w:tabs>
                <w:tab w:val="left" w:pos="5218"/>
              </w:tabs>
              <w:rPr>
                <w:rFonts w:cstheme="minorHAnsi"/>
                <w:b/>
                <w:i/>
                <w:szCs w:val="18"/>
              </w:rPr>
            </w:pPr>
            <w:r w:rsidRPr="00A54B33">
              <w:rPr>
                <w:rFonts w:cstheme="minorHAnsi"/>
                <w:b/>
                <w:i/>
                <w:szCs w:val="18"/>
              </w:rPr>
              <w:t>These courses have an unchangeable order due to prereqs</w:t>
            </w:r>
          </w:p>
        </w:tc>
        <w:tc>
          <w:tcPr>
            <w:tcW w:w="3389" w:type="dxa"/>
            <w:shd w:val="clear" w:color="auto" w:fill="FFE1FF"/>
            <w:vAlign w:val="center"/>
          </w:tcPr>
          <w:p w14:paraId="6CC18EB1" w14:textId="77777777" w:rsidR="00D50610" w:rsidRPr="00A54B33" w:rsidRDefault="00D50610" w:rsidP="00D6524B">
            <w:pPr>
              <w:tabs>
                <w:tab w:val="left" w:pos="5218"/>
              </w:tabs>
              <w:rPr>
                <w:rFonts w:cstheme="minorHAnsi"/>
                <w:szCs w:val="18"/>
              </w:rPr>
            </w:pPr>
            <w:r>
              <w:rPr>
                <w:rFonts w:cstheme="minorHAnsi"/>
                <w:szCs w:val="18"/>
              </w:rPr>
              <w:t>CAS Core Classes</w:t>
            </w:r>
            <w:r w:rsidRPr="00A54B33">
              <w:rPr>
                <w:rFonts w:cstheme="minorHAnsi"/>
                <w:szCs w:val="18"/>
              </w:rPr>
              <w:t xml:space="preserve"> </w:t>
            </w:r>
          </w:p>
          <w:p w14:paraId="588C1D53"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FFE1FF"/>
            <w:vAlign w:val="center"/>
          </w:tcPr>
          <w:p w14:paraId="124DF144"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532D77B2"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1255D822"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02515C7C"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0655A325" w14:textId="77777777" w:rsidR="00D50610" w:rsidRPr="00A54B33" w:rsidRDefault="00D50610" w:rsidP="00D50610">
            <w:pPr>
              <w:tabs>
                <w:tab w:val="left" w:pos="5218"/>
              </w:tabs>
              <w:jc w:val="center"/>
              <w:rPr>
                <w:rFonts w:cstheme="minorHAnsi"/>
                <w:szCs w:val="18"/>
              </w:rPr>
            </w:pPr>
          </w:p>
        </w:tc>
      </w:tr>
      <w:tr w:rsidR="00D50610" w:rsidRPr="00A54B33" w14:paraId="11C17B7B" w14:textId="77777777" w:rsidTr="00D50610">
        <w:trPr>
          <w:jc w:val="center"/>
        </w:trPr>
        <w:tc>
          <w:tcPr>
            <w:tcW w:w="2186" w:type="dxa"/>
            <w:vMerge w:val="restart"/>
            <w:vAlign w:val="center"/>
          </w:tcPr>
          <w:p w14:paraId="73905871" w14:textId="77777777" w:rsidR="00D50610" w:rsidRPr="00A54B33" w:rsidRDefault="00D50610" w:rsidP="00D6524B">
            <w:pPr>
              <w:tabs>
                <w:tab w:val="left" w:pos="5218"/>
              </w:tabs>
              <w:rPr>
                <w:rFonts w:cstheme="minorHAnsi"/>
                <w:b/>
                <w:i/>
                <w:szCs w:val="18"/>
              </w:rPr>
            </w:pPr>
            <w:r>
              <w:rPr>
                <w:rFonts w:cstheme="minorHAnsi"/>
                <w:b/>
                <w:i/>
                <w:szCs w:val="18"/>
              </w:rPr>
              <w:t xml:space="preserve">These classes are prerequisites or have prerequisites; check the schedule carefully. </w:t>
            </w:r>
          </w:p>
        </w:tc>
        <w:tc>
          <w:tcPr>
            <w:tcW w:w="3389" w:type="dxa"/>
            <w:vAlign w:val="center"/>
          </w:tcPr>
          <w:p w14:paraId="039DDF81" w14:textId="77777777" w:rsidR="00D50610" w:rsidRPr="00A54B33" w:rsidRDefault="00D50610" w:rsidP="00D6524B">
            <w:pPr>
              <w:tabs>
                <w:tab w:val="left" w:pos="5218"/>
              </w:tabs>
              <w:rPr>
                <w:rFonts w:cstheme="minorHAnsi"/>
                <w:szCs w:val="18"/>
              </w:rPr>
            </w:pPr>
            <w:r>
              <w:rPr>
                <w:rFonts w:cstheme="minorHAnsi"/>
                <w:szCs w:val="18"/>
              </w:rPr>
              <w:t xml:space="preserve">Concentration </w:t>
            </w:r>
            <w:r w:rsidRPr="00A54B33">
              <w:rPr>
                <w:rFonts w:cstheme="minorHAnsi"/>
                <w:szCs w:val="18"/>
              </w:rPr>
              <w:t>Assessment</w:t>
            </w:r>
          </w:p>
          <w:p w14:paraId="5A93F7B5" w14:textId="77777777" w:rsidR="00D50610" w:rsidRPr="00A54B33" w:rsidRDefault="00D50610" w:rsidP="00D50610">
            <w:pPr>
              <w:numPr>
                <w:ilvl w:val="0"/>
                <w:numId w:val="24"/>
              </w:numPr>
              <w:tabs>
                <w:tab w:val="left" w:pos="5218"/>
              </w:tabs>
              <w:rPr>
                <w:rFonts w:cstheme="minorHAnsi"/>
                <w:szCs w:val="18"/>
              </w:rPr>
            </w:pPr>
          </w:p>
        </w:tc>
        <w:tc>
          <w:tcPr>
            <w:tcW w:w="1763" w:type="dxa"/>
            <w:vAlign w:val="center"/>
          </w:tcPr>
          <w:p w14:paraId="7992BC28" w14:textId="77777777" w:rsidR="00D50610" w:rsidRPr="00A54B33" w:rsidRDefault="00D50610" w:rsidP="00D50610">
            <w:pPr>
              <w:tabs>
                <w:tab w:val="left" w:pos="5218"/>
              </w:tabs>
              <w:jc w:val="center"/>
              <w:rPr>
                <w:rFonts w:cstheme="minorHAnsi"/>
                <w:szCs w:val="18"/>
              </w:rPr>
            </w:pPr>
          </w:p>
        </w:tc>
        <w:tc>
          <w:tcPr>
            <w:tcW w:w="1763" w:type="dxa"/>
            <w:vAlign w:val="center"/>
          </w:tcPr>
          <w:p w14:paraId="0D494FD5" w14:textId="77777777" w:rsidR="00D50610" w:rsidRPr="00A54B33" w:rsidRDefault="00D50610" w:rsidP="00D50610">
            <w:pPr>
              <w:tabs>
                <w:tab w:val="left" w:pos="5218"/>
              </w:tabs>
              <w:jc w:val="center"/>
              <w:rPr>
                <w:rFonts w:cstheme="minorHAnsi"/>
                <w:szCs w:val="18"/>
              </w:rPr>
            </w:pPr>
          </w:p>
        </w:tc>
        <w:tc>
          <w:tcPr>
            <w:tcW w:w="1763" w:type="dxa"/>
            <w:vAlign w:val="center"/>
          </w:tcPr>
          <w:p w14:paraId="50885740" w14:textId="77777777" w:rsidR="00D50610" w:rsidRPr="00A54B33" w:rsidRDefault="00D50610" w:rsidP="00D50610">
            <w:pPr>
              <w:tabs>
                <w:tab w:val="left" w:pos="5218"/>
              </w:tabs>
              <w:jc w:val="center"/>
              <w:rPr>
                <w:rFonts w:cstheme="minorHAnsi"/>
                <w:szCs w:val="18"/>
              </w:rPr>
            </w:pPr>
          </w:p>
        </w:tc>
        <w:tc>
          <w:tcPr>
            <w:tcW w:w="1763" w:type="dxa"/>
            <w:vAlign w:val="center"/>
          </w:tcPr>
          <w:p w14:paraId="198806EC" w14:textId="77777777" w:rsidR="00D50610" w:rsidRPr="00A54B33" w:rsidRDefault="00D50610" w:rsidP="00D50610">
            <w:pPr>
              <w:tabs>
                <w:tab w:val="left" w:pos="5218"/>
              </w:tabs>
              <w:jc w:val="center"/>
              <w:rPr>
                <w:rFonts w:cstheme="minorHAnsi"/>
                <w:szCs w:val="18"/>
              </w:rPr>
            </w:pPr>
          </w:p>
        </w:tc>
        <w:tc>
          <w:tcPr>
            <w:tcW w:w="1763" w:type="dxa"/>
            <w:vAlign w:val="center"/>
          </w:tcPr>
          <w:p w14:paraId="127E48F4" w14:textId="77777777" w:rsidR="00D50610" w:rsidRPr="00A54B33" w:rsidRDefault="00D50610" w:rsidP="00D50610">
            <w:pPr>
              <w:tabs>
                <w:tab w:val="left" w:pos="5218"/>
              </w:tabs>
              <w:jc w:val="center"/>
              <w:rPr>
                <w:rFonts w:cstheme="minorHAnsi"/>
                <w:szCs w:val="18"/>
              </w:rPr>
            </w:pPr>
          </w:p>
        </w:tc>
      </w:tr>
      <w:tr w:rsidR="00D50610" w:rsidRPr="00A54B33" w14:paraId="2F1B80B7" w14:textId="77777777" w:rsidTr="00D50610">
        <w:trPr>
          <w:jc w:val="center"/>
        </w:trPr>
        <w:tc>
          <w:tcPr>
            <w:tcW w:w="2186" w:type="dxa"/>
            <w:vMerge/>
            <w:vAlign w:val="center"/>
          </w:tcPr>
          <w:p w14:paraId="46AAD20F" w14:textId="77777777" w:rsidR="00D50610" w:rsidRPr="00A54B33" w:rsidRDefault="00D50610" w:rsidP="00D6524B">
            <w:pPr>
              <w:tabs>
                <w:tab w:val="left" w:pos="5218"/>
              </w:tabs>
              <w:rPr>
                <w:rFonts w:cstheme="minorHAnsi"/>
                <w:b/>
                <w:i/>
                <w:szCs w:val="18"/>
              </w:rPr>
            </w:pPr>
          </w:p>
        </w:tc>
        <w:tc>
          <w:tcPr>
            <w:tcW w:w="3389" w:type="dxa"/>
            <w:vAlign w:val="center"/>
          </w:tcPr>
          <w:p w14:paraId="22496204" w14:textId="77777777" w:rsidR="00D50610" w:rsidRPr="00A54B33" w:rsidRDefault="00D50610" w:rsidP="00D6524B">
            <w:pPr>
              <w:tabs>
                <w:tab w:val="left" w:pos="5218"/>
              </w:tabs>
              <w:rPr>
                <w:rFonts w:cstheme="minorHAnsi"/>
                <w:szCs w:val="18"/>
              </w:rPr>
            </w:pPr>
            <w:r>
              <w:rPr>
                <w:rFonts w:cstheme="minorHAnsi"/>
                <w:szCs w:val="18"/>
              </w:rPr>
              <w:t xml:space="preserve">Practicum Classes </w:t>
            </w:r>
          </w:p>
          <w:p w14:paraId="744201C0" w14:textId="77777777" w:rsidR="00D50610" w:rsidRPr="00A54B33" w:rsidRDefault="00D50610" w:rsidP="00D50610">
            <w:pPr>
              <w:numPr>
                <w:ilvl w:val="0"/>
                <w:numId w:val="24"/>
              </w:numPr>
              <w:tabs>
                <w:tab w:val="left" w:pos="5218"/>
              </w:tabs>
              <w:rPr>
                <w:rFonts w:cstheme="minorHAnsi"/>
                <w:szCs w:val="18"/>
              </w:rPr>
            </w:pPr>
          </w:p>
        </w:tc>
        <w:tc>
          <w:tcPr>
            <w:tcW w:w="1763" w:type="dxa"/>
            <w:vAlign w:val="center"/>
          </w:tcPr>
          <w:p w14:paraId="234A1BD6" w14:textId="77777777" w:rsidR="00D50610" w:rsidRPr="00A54B33" w:rsidRDefault="00D50610" w:rsidP="00D50610">
            <w:pPr>
              <w:tabs>
                <w:tab w:val="left" w:pos="5218"/>
              </w:tabs>
              <w:jc w:val="center"/>
              <w:rPr>
                <w:rFonts w:cstheme="minorHAnsi"/>
                <w:szCs w:val="18"/>
              </w:rPr>
            </w:pPr>
          </w:p>
        </w:tc>
        <w:tc>
          <w:tcPr>
            <w:tcW w:w="1763" w:type="dxa"/>
            <w:vAlign w:val="center"/>
          </w:tcPr>
          <w:p w14:paraId="6D1AA899" w14:textId="77777777" w:rsidR="00D50610" w:rsidRPr="00A54B33" w:rsidRDefault="00D50610" w:rsidP="00D50610">
            <w:pPr>
              <w:tabs>
                <w:tab w:val="left" w:pos="5218"/>
              </w:tabs>
              <w:jc w:val="center"/>
              <w:rPr>
                <w:rFonts w:cstheme="minorHAnsi"/>
                <w:szCs w:val="18"/>
              </w:rPr>
            </w:pPr>
          </w:p>
        </w:tc>
        <w:tc>
          <w:tcPr>
            <w:tcW w:w="1763" w:type="dxa"/>
            <w:vAlign w:val="center"/>
          </w:tcPr>
          <w:p w14:paraId="32C2D6D7" w14:textId="77777777" w:rsidR="00D50610" w:rsidRPr="00A54B33" w:rsidRDefault="00D50610" w:rsidP="00D50610">
            <w:pPr>
              <w:tabs>
                <w:tab w:val="left" w:pos="5218"/>
              </w:tabs>
              <w:jc w:val="center"/>
              <w:rPr>
                <w:rFonts w:cstheme="minorHAnsi"/>
                <w:szCs w:val="18"/>
              </w:rPr>
            </w:pPr>
          </w:p>
        </w:tc>
        <w:tc>
          <w:tcPr>
            <w:tcW w:w="1763" w:type="dxa"/>
            <w:vAlign w:val="center"/>
          </w:tcPr>
          <w:p w14:paraId="77B8C740" w14:textId="77777777" w:rsidR="00D50610" w:rsidRPr="00A54B33" w:rsidRDefault="00D50610" w:rsidP="00D50610">
            <w:pPr>
              <w:tabs>
                <w:tab w:val="left" w:pos="5218"/>
              </w:tabs>
              <w:jc w:val="center"/>
              <w:rPr>
                <w:rFonts w:cstheme="minorHAnsi"/>
                <w:szCs w:val="18"/>
              </w:rPr>
            </w:pPr>
          </w:p>
        </w:tc>
        <w:tc>
          <w:tcPr>
            <w:tcW w:w="1763" w:type="dxa"/>
            <w:vAlign w:val="center"/>
          </w:tcPr>
          <w:p w14:paraId="06C0D797" w14:textId="77777777" w:rsidR="00D50610" w:rsidRPr="00A54B33" w:rsidRDefault="00D50610" w:rsidP="00D50610">
            <w:pPr>
              <w:tabs>
                <w:tab w:val="left" w:pos="5218"/>
              </w:tabs>
              <w:jc w:val="center"/>
              <w:rPr>
                <w:rFonts w:cstheme="minorHAnsi"/>
                <w:szCs w:val="18"/>
              </w:rPr>
            </w:pPr>
          </w:p>
        </w:tc>
      </w:tr>
      <w:tr w:rsidR="00D50610" w:rsidRPr="00A54B33" w14:paraId="106422A1" w14:textId="77777777" w:rsidTr="00D50610">
        <w:trPr>
          <w:jc w:val="center"/>
        </w:trPr>
        <w:tc>
          <w:tcPr>
            <w:tcW w:w="2186" w:type="dxa"/>
            <w:vMerge w:val="restart"/>
            <w:shd w:val="clear" w:color="auto" w:fill="E1F4FF"/>
            <w:vAlign w:val="center"/>
          </w:tcPr>
          <w:p w14:paraId="4D25C38C" w14:textId="77777777" w:rsidR="00D50610" w:rsidRPr="00A54B33" w:rsidRDefault="00D50610" w:rsidP="00D6524B">
            <w:pPr>
              <w:tabs>
                <w:tab w:val="left" w:pos="5218"/>
              </w:tabs>
              <w:rPr>
                <w:rFonts w:cstheme="minorHAnsi"/>
                <w:b/>
                <w:i/>
                <w:szCs w:val="18"/>
              </w:rPr>
            </w:pPr>
            <w:r>
              <w:rPr>
                <w:rFonts w:cstheme="minorHAnsi"/>
                <w:b/>
                <w:i/>
                <w:szCs w:val="18"/>
              </w:rPr>
              <w:t xml:space="preserve">These classes are usually more flexible to schedule. </w:t>
            </w:r>
          </w:p>
        </w:tc>
        <w:tc>
          <w:tcPr>
            <w:tcW w:w="3389" w:type="dxa"/>
            <w:shd w:val="clear" w:color="auto" w:fill="E1F4FF"/>
            <w:vAlign w:val="center"/>
          </w:tcPr>
          <w:p w14:paraId="3CCBAE3F" w14:textId="77777777" w:rsidR="00D50610" w:rsidRPr="00A54B33" w:rsidRDefault="00D50610" w:rsidP="00D6524B">
            <w:pPr>
              <w:tabs>
                <w:tab w:val="left" w:pos="5218"/>
              </w:tabs>
              <w:rPr>
                <w:rFonts w:cstheme="minorHAnsi"/>
                <w:szCs w:val="18"/>
              </w:rPr>
            </w:pPr>
            <w:r w:rsidRPr="00A54B33">
              <w:rPr>
                <w:rFonts w:cstheme="minorHAnsi"/>
                <w:szCs w:val="18"/>
              </w:rPr>
              <w:t xml:space="preserve">Topical Development </w:t>
            </w:r>
            <w:r>
              <w:rPr>
                <w:rFonts w:cstheme="minorHAnsi"/>
                <w:szCs w:val="18"/>
              </w:rPr>
              <w:t>(6 total required)</w:t>
            </w:r>
          </w:p>
          <w:p w14:paraId="6CE87F4D"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2E6893B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7CF71510"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2DEFFB41"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A86AA9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4B4AD1EC" w14:textId="77777777" w:rsidR="00D50610" w:rsidRPr="00A54B33" w:rsidRDefault="00D50610" w:rsidP="00D50610">
            <w:pPr>
              <w:tabs>
                <w:tab w:val="left" w:pos="5218"/>
              </w:tabs>
              <w:jc w:val="center"/>
              <w:rPr>
                <w:rFonts w:cstheme="minorHAnsi"/>
                <w:szCs w:val="18"/>
              </w:rPr>
            </w:pPr>
          </w:p>
        </w:tc>
      </w:tr>
      <w:tr w:rsidR="00D50610" w:rsidRPr="00A54B33" w14:paraId="370E743F" w14:textId="77777777" w:rsidTr="00D50610">
        <w:trPr>
          <w:jc w:val="center"/>
        </w:trPr>
        <w:tc>
          <w:tcPr>
            <w:tcW w:w="2186" w:type="dxa"/>
            <w:vMerge/>
            <w:shd w:val="clear" w:color="auto" w:fill="E1F4FF"/>
            <w:vAlign w:val="center"/>
          </w:tcPr>
          <w:p w14:paraId="6C91306F" w14:textId="77777777" w:rsidR="00D50610" w:rsidRPr="00A54B33" w:rsidRDefault="00D50610" w:rsidP="00D6524B">
            <w:pPr>
              <w:tabs>
                <w:tab w:val="left" w:pos="5218"/>
              </w:tabs>
              <w:rPr>
                <w:rFonts w:cstheme="minorHAnsi"/>
                <w:b/>
                <w:i/>
                <w:szCs w:val="18"/>
              </w:rPr>
            </w:pPr>
          </w:p>
        </w:tc>
        <w:tc>
          <w:tcPr>
            <w:tcW w:w="3389" w:type="dxa"/>
            <w:shd w:val="clear" w:color="auto" w:fill="E1F4FF"/>
            <w:vAlign w:val="center"/>
          </w:tcPr>
          <w:p w14:paraId="18FC0A23" w14:textId="77777777" w:rsidR="00D50610" w:rsidRPr="00A54B33" w:rsidRDefault="00D50610" w:rsidP="00D6524B">
            <w:pPr>
              <w:tabs>
                <w:tab w:val="left" w:pos="5218"/>
              </w:tabs>
              <w:rPr>
                <w:rFonts w:cstheme="minorHAnsi"/>
                <w:szCs w:val="18"/>
              </w:rPr>
            </w:pPr>
            <w:r w:rsidRPr="00A54B33">
              <w:rPr>
                <w:rFonts w:cstheme="minorHAnsi"/>
                <w:szCs w:val="18"/>
              </w:rPr>
              <w:t xml:space="preserve">GE </w:t>
            </w:r>
          </w:p>
          <w:p w14:paraId="181DA547"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45A4FFD"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7BB636B"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4AE1D6CA"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4F9D1D5"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EF3B90A" w14:textId="77777777" w:rsidR="00D50610" w:rsidRPr="00A54B33" w:rsidRDefault="00D50610" w:rsidP="00D50610">
            <w:pPr>
              <w:tabs>
                <w:tab w:val="left" w:pos="5218"/>
              </w:tabs>
              <w:jc w:val="center"/>
              <w:rPr>
                <w:rFonts w:cstheme="minorHAnsi"/>
                <w:szCs w:val="18"/>
              </w:rPr>
            </w:pPr>
          </w:p>
        </w:tc>
      </w:tr>
      <w:tr w:rsidR="00D50610" w:rsidRPr="00A54B33" w14:paraId="19432F5E" w14:textId="77777777" w:rsidTr="00D50610">
        <w:trPr>
          <w:jc w:val="center"/>
        </w:trPr>
        <w:tc>
          <w:tcPr>
            <w:tcW w:w="2186" w:type="dxa"/>
            <w:vMerge/>
            <w:shd w:val="clear" w:color="auto" w:fill="E1F4FF"/>
            <w:vAlign w:val="center"/>
          </w:tcPr>
          <w:p w14:paraId="408E76E5"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3473F926" w14:textId="77777777" w:rsidR="00D50610" w:rsidRPr="00A54B33" w:rsidRDefault="00D50610" w:rsidP="00D6524B">
            <w:pPr>
              <w:tabs>
                <w:tab w:val="left" w:pos="5218"/>
              </w:tabs>
              <w:rPr>
                <w:rFonts w:cstheme="minorHAnsi"/>
                <w:szCs w:val="18"/>
              </w:rPr>
            </w:pPr>
            <w:r w:rsidRPr="00A54B33">
              <w:rPr>
                <w:rFonts w:cstheme="minorHAnsi"/>
                <w:szCs w:val="18"/>
              </w:rPr>
              <w:t>American Gov. Grad. Req.</w:t>
            </w:r>
          </w:p>
          <w:p w14:paraId="6029E4FE"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242DB5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19E53DC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A7F8C01"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A2AC93F"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6774948" w14:textId="77777777" w:rsidR="00D50610" w:rsidRPr="00A54B33" w:rsidRDefault="00D50610" w:rsidP="00D50610">
            <w:pPr>
              <w:tabs>
                <w:tab w:val="left" w:pos="5218"/>
              </w:tabs>
              <w:jc w:val="center"/>
              <w:rPr>
                <w:rFonts w:cstheme="minorHAnsi"/>
                <w:szCs w:val="18"/>
              </w:rPr>
            </w:pPr>
          </w:p>
        </w:tc>
      </w:tr>
      <w:tr w:rsidR="00D50610" w:rsidRPr="00A54B33" w14:paraId="45EC3D50" w14:textId="77777777" w:rsidTr="00D50610">
        <w:trPr>
          <w:jc w:val="center"/>
        </w:trPr>
        <w:tc>
          <w:tcPr>
            <w:tcW w:w="2186" w:type="dxa"/>
            <w:vMerge/>
            <w:shd w:val="clear" w:color="auto" w:fill="E1F4FF"/>
            <w:vAlign w:val="center"/>
          </w:tcPr>
          <w:p w14:paraId="417CE551"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6F7628CB" w14:textId="77777777" w:rsidR="00D50610" w:rsidRPr="00A54B33" w:rsidRDefault="00D50610" w:rsidP="00D6524B">
            <w:pPr>
              <w:tabs>
                <w:tab w:val="left" w:pos="5218"/>
              </w:tabs>
              <w:rPr>
                <w:rFonts w:cstheme="minorHAnsi"/>
                <w:szCs w:val="18"/>
              </w:rPr>
            </w:pPr>
            <w:r w:rsidRPr="00A54B33">
              <w:rPr>
                <w:rFonts w:cstheme="minorHAnsi"/>
                <w:szCs w:val="18"/>
              </w:rPr>
              <w:t xml:space="preserve">Credential/Grad </w:t>
            </w:r>
            <w:r>
              <w:rPr>
                <w:rFonts w:cstheme="minorHAnsi"/>
                <w:szCs w:val="18"/>
              </w:rPr>
              <w:t xml:space="preserve">School </w:t>
            </w:r>
            <w:r w:rsidRPr="00A54B33">
              <w:rPr>
                <w:rFonts w:cstheme="minorHAnsi"/>
                <w:szCs w:val="18"/>
              </w:rPr>
              <w:t>Prereqs</w:t>
            </w:r>
          </w:p>
          <w:p w14:paraId="2307E1D1"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006EE25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8ED43FF"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156702C"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C1A017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CB6A532" w14:textId="77777777" w:rsidR="00D50610" w:rsidRPr="00A54B33" w:rsidRDefault="00D50610" w:rsidP="00D50610">
            <w:pPr>
              <w:tabs>
                <w:tab w:val="left" w:pos="5218"/>
              </w:tabs>
              <w:jc w:val="center"/>
              <w:rPr>
                <w:rFonts w:cstheme="minorHAnsi"/>
                <w:szCs w:val="18"/>
              </w:rPr>
            </w:pPr>
          </w:p>
        </w:tc>
      </w:tr>
      <w:tr w:rsidR="00D50610" w:rsidRPr="00A54B33" w14:paraId="58817687" w14:textId="77777777" w:rsidTr="00D50610">
        <w:trPr>
          <w:jc w:val="center"/>
        </w:trPr>
        <w:tc>
          <w:tcPr>
            <w:tcW w:w="2186" w:type="dxa"/>
            <w:vMerge/>
            <w:shd w:val="clear" w:color="auto" w:fill="E1F4FF"/>
            <w:vAlign w:val="center"/>
          </w:tcPr>
          <w:p w14:paraId="12F91137"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781614B6" w14:textId="77777777" w:rsidR="00D50610" w:rsidRPr="00A54B33" w:rsidRDefault="00D50610" w:rsidP="00D6524B">
            <w:pPr>
              <w:tabs>
                <w:tab w:val="left" w:pos="5218"/>
              </w:tabs>
              <w:rPr>
                <w:rFonts w:cstheme="minorHAnsi"/>
                <w:szCs w:val="18"/>
              </w:rPr>
            </w:pPr>
            <w:r w:rsidRPr="00A54B33">
              <w:rPr>
                <w:rFonts w:cstheme="minorHAnsi"/>
                <w:szCs w:val="18"/>
              </w:rPr>
              <w:t>Electives</w:t>
            </w:r>
          </w:p>
          <w:p w14:paraId="022590FE"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763811F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0158187"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416F85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704171A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19B1E3EB" w14:textId="77777777" w:rsidR="00D50610" w:rsidRPr="00A54B33" w:rsidRDefault="00D50610" w:rsidP="00D50610">
            <w:pPr>
              <w:tabs>
                <w:tab w:val="left" w:pos="5218"/>
              </w:tabs>
              <w:jc w:val="center"/>
              <w:rPr>
                <w:rFonts w:cstheme="minorHAnsi"/>
                <w:szCs w:val="18"/>
              </w:rPr>
            </w:pPr>
          </w:p>
        </w:tc>
      </w:tr>
      <w:tr w:rsidR="00D50610" w:rsidRPr="00A54B33" w14:paraId="3A2CE024" w14:textId="77777777" w:rsidTr="00D50610">
        <w:trPr>
          <w:jc w:val="center"/>
        </w:trPr>
        <w:tc>
          <w:tcPr>
            <w:tcW w:w="2186" w:type="dxa"/>
            <w:vMerge w:val="restart"/>
            <w:shd w:val="clear" w:color="auto" w:fill="E2EFD9" w:themeFill="accent6" w:themeFillTint="33"/>
            <w:vAlign w:val="center"/>
          </w:tcPr>
          <w:p w14:paraId="43C79A26" w14:textId="13552543" w:rsidR="00D50610" w:rsidRPr="00D50610" w:rsidRDefault="00D50610" w:rsidP="00D50610">
            <w:pPr>
              <w:tabs>
                <w:tab w:val="left" w:pos="5218"/>
              </w:tabs>
              <w:rPr>
                <w:rFonts w:cstheme="minorHAnsi"/>
                <w:b/>
                <w:bCs/>
                <w:i/>
                <w:iCs/>
                <w:szCs w:val="18"/>
              </w:rPr>
            </w:pPr>
            <w:r>
              <w:rPr>
                <w:rFonts w:cstheme="minorHAnsi"/>
                <w:b/>
                <w:bCs/>
                <w:i/>
                <w:iCs/>
                <w:szCs w:val="18"/>
              </w:rPr>
              <w:t>Preparation for graduation and career</w:t>
            </w:r>
          </w:p>
        </w:tc>
        <w:tc>
          <w:tcPr>
            <w:tcW w:w="3389" w:type="dxa"/>
            <w:shd w:val="clear" w:color="auto" w:fill="E2EFD9" w:themeFill="accent6" w:themeFillTint="33"/>
            <w:vAlign w:val="center"/>
          </w:tcPr>
          <w:p w14:paraId="5B717EFE" w14:textId="72E36AAD" w:rsidR="00D50610" w:rsidRPr="00A54B33" w:rsidRDefault="00D50610" w:rsidP="00D50610">
            <w:pPr>
              <w:tabs>
                <w:tab w:val="left" w:pos="5218"/>
              </w:tabs>
              <w:rPr>
                <w:rFonts w:cstheme="minorHAnsi"/>
                <w:szCs w:val="18"/>
              </w:rPr>
            </w:pPr>
            <w:r w:rsidRPr="00A54B33">
              <w:rPr>
                <w:rFonts w:cstheme="minorHAnsi"/>
                <w:szCs w:val="18"/>
              </w:rPr>
              <w:t>Graduation Preparation</w:t>
            </w:r>
          </w:p>
        </w:tc>
        <w:tc>
          <w:tcPr>
            <w:tcW w:w="1763" w:type="dxa"/>
            <w:shd w:val="clear" w:color="auto" w:fill="E2EFD9" w:themeFill="accent6" w:themeFillTint="33"/>
            <w:vAlign w:val="center"/>
          </w:tcPr>
          <w:p w14:paraId="2C21B249"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23C17675"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FEA3B79"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7F86A0B"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0092713" w14:textId="77777777" w:rsidR="00D50610" w:rsidRPr="00A54B33" w:rsidRDefault="00D50610" w:rsidP="00D50610">
            <w:pPr>
              <w:tabs>
                <w:tab w:val="left" w:pos="5218"/>
              </w:tabs>
              <w:jc w:val="center"/>
              <w:rPr>
                <w:rFonts w:cstheme="minorHAnsi"/>
                <w:szCs w:val="18"/>
              </w:rPr>
            </w:pPr>
          </w:p>
        </w:tc>
      </w:tr>
      <w:tr w:rsidR="00D50610" w:rsidRPr="00A54B33" w14:paraId="69BF4B2E" w14:textId="77777777" w:rsidTr="00D50610">
        <w:trPr>
          <w:jc w:val="center"/>
        </w:trPr>
        <w:tc>
          <w:tcPr>
            <w:tcW w:w="2186" w:type="dxa"/>
            <w:vMerge/>
            <w:shd w:val="clear" w:color="auto" w:fill="E2EFD9" w:themeFill="accent6" w:themeFillTint="33"/>
            <w:vAlign w:val="center"/>
          </w:tcPr>
          <w:p w14:paraId="04054273" w14:textId="4DFD418A" w:rsidR="00D50610" w:rsidRPr="00A54B33" w:rsidRDefault="00D50610" w:rsidP="00D50610">
            <w:pPr>
              <w:tabs>
                <w:tab w:val="left" w:pos="5218"/>
              </w:tabs>
              <w:rPr>
                <w:rFonts w:cstheme="minorHAnsi"/>
                <w:szCs w:val="18"/>
              </w:rPr>
            </w:pPr>
          </w:p>
        </w:tc>
        <w:tc>
          <w:tcPr>
            <w:tcW w:w="3389" w:type="dxa"/>
            <w:shd w:val="clear" w:color="auto" w:fill="E2EFD9" w:themeFill="accent6" w:themeFillTint="33"/>
            <w:vAlign w:val="center"/>
          </w:tcPr>
          <w:p w14:paraId="58D2F9A9" w14:textId="19806DDB" w:rsidR="00D50610" w:rsidRPr="00A54B33" w:rsidRDefault="00D50610" w:rsidP="00D50610">
            <w:pPr>
              <w:tabs>
                <w:tab w:val="left" w:pos="5218"/>
              </w:tabs>
              <w:rPr>
                <w:rFonts w:cstheme="minorHAnsi"/>
                <w:szCs w:val="18"/>
              </w:rPr>
            </w:pPr>
            <w:r w:rsidRPr="00A54B33">
              <w:rPr>
                <w:rFonts w:cstheme="minorHAnsi"/>
                <w:szCs w:val="18"/>
              </w:rPr>
              <w:t xml:space="preserve">Credential/Grad School Preparation </w:t>
            </w:r>
          </w:p>
        </w:tc>
        <w:tc>
          <w:tcPr>
            <w:tcW w:w="1763" w:type="dxa"/>
            <w:shd w:val="clear" w:color="auto" w:fill="E2EFD9" w:themeFill="accent6" w:themeFillTint="33"/>
            <w:vAlign w:val="center"/>
          </w:tcPr>
          <w:p w14:paraId="30C0B7F7"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C5E43F6"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7622E46"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0C9621A7"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695BEA2" w14:textId="77777777" w:rsidR="00D50610" w:rsidRPr="00A54B33" w:rsidRDefault="00D50610" w:rsidP="00D50610">
            <w:pPr>
              <w:tabs>
                <w:tab w:val="left" w:pos="5218"/>
              </w:tabs>
              <w:jc w:val="center"/>
              <w:rPr>
                <w:rFonts w:cstheme="minorHAnsi"/>
                <w:szCs w:val="18"/>
              </w:rPr>
            </w:pPr>
          </w:p>
        </w:tc>
      </w:tr>
    </w:tbl>
    <w:p w14:paraId="0182BC8A" w14:textId="77777777" w:rsidR="003F35D5" w:rsidRPr="003F35D5" w:rsidRDefault="003F35D5" w:rsidP="003F35D5">
      <w:pPr>
        <w:tabs>
          <w:tab w:val="left" w:pos="5218"/>
        </w:tabs>
        <w:rPr>
          <w:rFonts w:cstheme="minorHAnsi"/>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3F35D5" w:rsidRPr="001443C8" w14:paraId="73CBE2B0" w14:textId="77777777" w:rsidTr="0004793C">
        <w:trPr>
          <w:jc w:val="center"/>
        </w:trPr>
        <w:tc>
          <w:tcPr>
            <w:tcW w:w="4585" w:type="dxa"/>
            <w:shd w:val="clear" w:color="auto" w:fill="0432FF"/>
          </w:tcPr>
          <w:p w14:paraId="0F87A452" w14:textId="77777777" w:rsidR="003F35D5" w:rsidRPr="001443C8" w:rsidRDefault="003F35D5" w:rsidP="0004793C">
            <w:pPr>
              <w:tabs>
                <w:tab w:val="left" w:pos="3870"/>
              </w:tabs>
              <w:rPr>
                <w:rFonts w:eastAsia="Calibri" w:cstheme="minorHAnsi"/>
                <w:b/>
                <w:bCs/>
                <w:caps/>
                <w:color w:val="FFFFFF"/>
                <w:szCs w:val="18"/>
              </w:rPr>
            </w:pPr>
            <w:r>
              <w:rPr>
                <w:rFonts w:eastAsia="Calibri" w:cstheme="minorHAnsi"/>
                <w:b/>
                <w:bCs/>
                <w:caps/>
                <w:color w:val="FFFFFF"/>
                <w:szCs w:val="18"/>
              </w:rPr>
              <w:t>Unit sOURCE</w:t>
            </w:r>
          </w:p>
        </w:tc>
        <w:tc>
          <w:tcPr>
            <w:tcW w:w="1260" w:type="dxa"/>
            <w:shd w:val="clear" w:color="auto" w:fill="0432FF"/>
          </w:tcPr>
          <w:p w14:paraId="61B79B61" w14:textId="77777777" w:rsidR="003F35D5" w:rsidRPr="001443C8" w:rsidRDefault="003F35D5" w:rsidP="0004793C">
            <w:pPr>
              <w:tabs>
                <w:tab w:val="left" w:pos="3870"/>
              </w:tabs>
              <w:jc w:val="center"/>
              <w:rPr>
                <w:rFonts w:eastAsia="Calibri" w:cstheme="minorHAnsi"/>
                <w:b/>
                <w:bCs/>
                <w:caps/>
                <w:color w:val="FFFFFF"/>
                <w:szCs w:val="18"/>
              </w:rPr>
            </w:pPr>
            <w:r>
              <w:rPr>
                <w:rFonts w:eastAsia="Calibri" w:cstheme="minorHAnsi"/>
                <w:b/>
                <w:bCs/>
                <w:caps/>
                <w:color w:val="FFFFFF"/>
                <w:szCs w:val="18"/>
              </w:rPr>
              <w:t>TOTAL</w:t>
            </w:r>
          </w:p>
        </w:tc>
        <w:tc>
          <w:tcPr>
            <w:tcW w:w="8545" w:type="dxa"/>
            <w:shd w:val="clear" w:color="auto" w:fill="0432FF"/>
          </w:tcPr>
          <w:p w14:paraId="5BD0C96B" w14:textId="77777777" w:rsidR="003F35D5" w:rsidRDefault="003F35D5" w:rsidP="0004793C">
            <w:pPr>
              <w:tabs>
                <w:tab w:val="left" w:pos="3870"/>
              </w:tabs>
              <w:jc w:val="center"/>
              <w:rPr>
                <w:rFonts w:eastAsia="Calibri" w:cstheme="minorHAnsi"/>
                <w:b/>
                <w:bCs/>
                <w:caps/>
                <w:color w:val="FFFFFF"/>
                <w:szCs w:val="18"/>
              </w:rPr>
            </w:pPr>
            <w:r>
              <w:rPr>
                <w:rFonts w:eastAsia="Calibri" w:cstheme="minorHAnsi"/>
                <w:b/>
                <w:bCs/>
                <w:caps/>
                <w:color w:val="FFFFFF"/>
                <w:szCs w:val="18"/>
              </w:rPr>
              <w:t>nOTES</w:t>
            </w:r>
          </w:p>
        </w:tc>
      </w:tr>
      <w:tr w:rsidR="003F35D5" w:rsidRPr="001443C8" w14:paraId="47F7A052" w14:textId="77777777" w:rsidTr="0004793C">
        <w:trPr>
          <w:jc w:val="center"/>
        </w:trPr>
        <w:tc>
          <w:tcPr>
            <w:tcW w:w="4585" w:type="dxa"/>
          </w:tcPr>
          <w:p w14:paraId="6FC46B74"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Transferred = </w:t>
            </w:r>
          </w:p>
        </w:tc>
        <w:tc>
          <w:tcPr>
            <w:tcW w:w="1260" w:type="dxa"/>
          </w:tcPr>
          <w:p w14:paraId="5D5B222C"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0C3AD485" w14:textId="77777777" w:rsidR="003F35D5" w:rsidRPr="001443C8" w:rsidRDefault="003F35D5" w:rsidP="0004793C">
            <w:pPr>
              <w:tabs>
                <w:tab w:val="left" w:pos="3870"/>
              </w:tabs>
              <w:rPr>
                <w:rFonts w:cstheme="minorHAnsi"/>
                <w:szCs w:val="18"/>
              </w:rPr>
            </w:pPr>
          </w:p>
        </w:tc>
      </w:tr>
      <w:tr w:rsidR="003F35D5" w:rsidRPr="001443C8" w14:paraId="2408B6DE" w14:textId="77777777" w:rsidTr="0004793C">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3F35D5" w:rsidRPr="001443C8" w14:paraId="711831C3" w14:textId="77777777" w:rsidTr="0004793C">
              <w:tc>
                <w:tcPr>
                  <w:tcW w:w="2587" w:type="dxa"/>
                </w:tcPr>
                <w:p w14:paraId="01CE57DD" w14:textId="77777777" w:rsidR="003F35D5" w:rsidRPr="001443C8" w:rsidRDefault="003F35D5" w:rsidP="0004793C">
                  <w:pPr>
                    <w:tabs>
                      <w:tab w:val="left" w:pos="3870"/>
                    </w:tabs>
                    <w:rPr>
                      <w:rFonts w:eastAsia="Calibri" w:cstheme="minorHAnsi"/>
                      <w:i/>
                      <w:color w:val="0432FF"/>
                      <w:szCs w:val="18"/>
                    </w:rPr>
                  </w:pPr>
                  <w:r w:rsidRPr="001443C8">
                    <w:rPr>
                      <w:rFonts w:eastAsia="Calibri" w:cstheme="minorHAnsi"/>
                      <w:color w:val="0432FF"/>
                      <w:szCs w:val="18"/>
                    </w:rPr>
                    <w:t>Completed at CSUF (30 req)</w:t>
                  </w:r>
                </w:p>
              </w:tc>
              <w:tc>
                <w:tcPr>
                  <w:tcW w:w="798" w:type="dxa"/>
                </w:tcPr>
                <w:p w14:paraId="640D663E"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 </w:t>
                  </w:r>
                </w:p>
              </w:tc>
            </w:tr>
            <w:tr w:rsidR="003F35D5" w:rsidRPr="001443C8" w14:paraId="75B73A19" w14:textId="77777777" w:rsidTr="0004793C">
              <w:tc>
                <w:tcPr>
                  <w:tcW w:w="2587" w:type="dxa"/>
                </w:tcPr>
                <w:p w14:paraId="483A037F" w14:textId="77777777" w:rsidR="003F35D5" w:rsidRPr="001443C8" w:rsidRDefault="003F35D5" w:rsidP="0004793C">
                  <w:pPr>
                    <w:tabs>
                      <w:tab w:val="left" w:pos="3870"/>
                    </w:tabs>
                    <w:rPr>
                      <w:rFonts w:eastAsia="Calibri" w:cstheme="minorHAnsi"/>
                      <w:i/>
                      <w:color w:val="0432FF"/>
                      <w:szCs w:val="18"/>
                    </w:rPr>
                  </w:pPr>
                  <w:r w:rsidRPr="001443C8">
                    <w:rPr>
                      <w:rFonts w:eastAsia="Calibri" w:cstheme="minorHAnsi"/>
                      <w:color w:val="0432FF"/>
                      <w:szCs w:val="18"/>
                    </w:rPr>
                    <w:t>Upper division units (40 req)</w:t>
                  </w:r>
                </w:p>
              </w:tc>
              <w:tc>
                <w:tcPr>
                  <w:tcW w:w="798" w:type="dxa"/>
                </w:tcPr>
                <w:p w14:paraId="74A4EA23" w14:textId="77777777" w:rsidR="003F35D5" w:rsidRPr="001443C8" w:rsidRDefault="003F35D5" w:rsidP="0004793C">
                  <w:pPr>
                    <w:tabs>
                      <w:tab w:val="left" w:pos="3870"/>
                    </w:tabs>
                    <w:rPr>
                      <w:rFonts w:eastAsia="Calibri" w:cstheme="minorHAnsi"/>
                      <w:color w:val="0432FF"/>
                      <w:szCs w:val="18"/>
                    </w:rPr>
                  </w:pPr>
                </w:p>
              </w:tc>
            </w:tr>
          </w:tbl>
          <w:p w14:paraId="113CB4D1" w14:textId="77777777" w:rsidR="003F35D5" w:rsidRPr="001443C8" w:rsidRDefault="003F35D5" w:rsidP="0004793C">
            <w:pPr>
              <w:tabs>
                <w:tab w:val="left" w:pos="3870"/>
              </w:tabs>
              <w:rPr>
                <w:rFonts w:eastAsia="Calibri" w:cstheme="minorHAnsi"/>
                <w:color w:val="0432FF"/>
                <w:szCs w:val="18"/>
              </w:rPr>
            </w:pPr>
          </w:p>
        </w:tc>
        <w:tc>
          <w:tcPr>
            <w:tcW w:w="1260" w:type="dxa"/>
          </w:tcPr>
          <w:p w14:paraId="60F16069"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270C759C" w14:textId="77777777" w:rsidR="003F35D5" w:rsidRPr="001443C8" w:rsidRDefault="003F35D5" w:rsidP="0004793C">
            <w:pPr>
              <w:tabs>
                <w:tab w:val="left" w:pos="3870"/>
              </w:tabs>
              <w:rPr>
                <w:rFonts w:cstheme="minorHAnsi"/>
                <w:szCs w:val="18"/>
              </w:rPr>
            </w:pPr>
          </w:p>
        </w:tc>
      </w:tr>
      <w:tr w:rsidR="003F35D5" w:rsidRPr="001443C8" w14:paraId="6DD5D0A3" w14:textId="77777777" w:rsidTr="0004793C">
        <w:trPr>
          <w:jc w:val="center"/>
        </w:trPr>
        <w:tc>
          <w:tcPr>
            <w:tcW w:w="4585" w:type="dxa"/>
          </w:tcPr>
          <w:p w14:paraId="7D5C2A47"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Enrolled in = </w:t>
            </w:r>
          </w:p>
        </w:tc>
        <w:tc>
          <w:tcPr>
            <w:tcW w:w="1260" w:type="dxa"/>
          </w:tcPr>
          <w:p w14:paraId="53CED882"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4154D0AA" w14:textId="77777777" w:rsidR="003F35D5" w:rsidRPr="001443C8" w:rsidRDefault="003F35D5" w:rsidP="0004793C">
            <w:pPr>
              <w:tabs>
                <w:tab w:val="left" w:pos="3870"/>
              </w:tabs>
              <w:rPr>
                <w:rFonts w:cstheme="minorHAnsi"/>
                <w:szCs w:val="18"/>
              </w:rPr>
            </w:pPr>
          </w:p>
        </w:tc>
      </w:tr>
      <w:tr w:rsidR="003F35D5" w:rsidRPr="001443C8" w14:paraId="53773F24" w14:textId="77777777" w:rsidTr="0004793C">
        <w:trPr>
          <w:jc w:val="center"/>
        </w:trPr>
        <w:tc>
          <w:tcPr>
            <w:tcW w:w="4585" w:type="dxa"/>
          </w:tcPr>
          <w:p w14:paraId="3EB1F6F9"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Left in major = </w:t>
            </w:r>
          </w:p>
        </w:tc>
        <w:tc>
          <w:tcPr>
            <w:tcW w:w="1260" w:type="dxa"/>
          </w:tcPr>
          <w:p w14:paraId="4C5C8EBD"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15DCD229" w14:textId="77777777" w:rsidR="003F35D5" w:rsidRPr="001443C8" w:rsidRDefault="003F35D5" w:rsidP="0004793C">
            <w:pPr>
              <w:tabs>
                <w:tab w:val="left" w:pos="3870"/>
              </w:tabs>
              <w:rPr>
                <w:rFonts w:cstheme="minorHAnsi"/>
                <w:szCs w:val="18"/>
              </w:rPr>
            </w:pPr>
          </w:p>
        </w:tc>
      </w:tr>
      <w:tr w:rsidR="003F35D5" w:rsidRPr="001443C8" w14:paraId="080EA4F4" w14:textId="77777777" w:rsidTr="0004793C">
        <w:trPr>
          <w:jc w:val="center"/>
        </w:trPr>
        <w:tc>
          <w:tcPr>
            <w:tcW w:w="4585" w:type="dxa"/>
          </w:tcPr>
          <w:p w14:paraId="20BE3686"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Left in GE &amp; Am Gov = </w:t>
            </w:r>
          </w:p>
        </w:tc>
        <w:tc>
          <w:tcPr>
            <w:tcW w:w="1260" w:type="dxa"/>
          </w:tcPr>
          <w:p w14:paraId="3C3E827B"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45206D51" w14:textId="77777777" w:rsidR="003F35D5" w:rsidRPr="001443C8" w:rsidRDefault="003F35D5" w:rsidP="0004793C">
            <w:pPr>
              <w:tabs>
                <w:tab w:val="left" w:pos="3870"/>
              </w:tabs>
              <w:rPr>
                <w:rFonts w:cstheme="minorHAnsi"/>
                <w:szCs w:val="18"/>
              </w:rPr>
            </w:pPr>
          </w:p>
        </w:tc>
      </w:tr>
      <w:tr w:rsidR="003F35D5" w:rsidRPr="001443C8" w14:paraId="70573C89" w14:textId="77777777" w:rsidTr="0004793C">
        <w:trPr>
          <w:jc w:val="center"/>
        </w:trPr>
        <w:tc>
          <w:tcPr>
            <w:tcW w:w="4585" w:type="dxa"/>
          </w:tcPr>
          <w:p w14:paraId="34DAE707" w14:textId="77777777" w:rsidR="003F35D5" w:rsidRPr="001443C8" w:rsidRDefault="003F35D5" w:rsidP="0004793C">
            <w:pPr>
              <w:tabs>
                <w:tab w:val="left" w:pos="3870"/>
              </w:tabs>
              <w:rPr>
                <w:rFonts w:eastAsia="Calibri" w:cstheme="minorHAnsi"/>
                <w:color w:val="0432FF"/>
                <w:szCs w:val="18"/>
              </w:rPr>
            </w:pPr>
          </w:p>
        </w:tc>
        <w:tc>
          <w:tcPr>
            <w:tcW w:w="1260" w:type="dxa"/>
          </w:tcPr>
          <w:p w14:paraId="4CDDCED5"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7454B2AB" w14:textId="77777777" w:rsidR="003F35D5" w:rsidRPr="001443C8" w:rsidRDefault="003F35D5" w:rsidP="0004793C">
            <w:pPr>
              <w:tabs>
                <w:tab w:val="left" w:pos="3870"/>
              </w:tabs>
              <w:rPr>
                <w:rFonts w:cstheme="minorHAnsi"/>
                <w:szCs w:val="18"/>
              </w:rPr>
            </w:pPr>
          </w:p>
        </w:tc>
      </w:tr>
      <w:tr w:rsidR="003F35D5" w:rsidRPr="001443C8" w14:paraId="60574FA8" w14:textId="77777777" w:rsidTr="0004793C">
        <w:trPr>
          <w:jc w:val="center"/>
        </w:trPr>
        <w:tc>
          <w:tcPr>
            <w:tcW w:w="4585" w:type="dxa"/>
          </w:tcPr>
          <w:p w14:paraId="5DBA3BB2" w14:textId="77777777" w:rsidR="003F35D5" w:rsidRPr="001443C8" w:rsidRDefault="003F35D5" w:rsidP="0004793C">
            <w:pPr>
              <w:tabs>
                <w:tab w:val="left" w:pos="3870"/>
              </w:tabs>
              <w:rPr>
                <w:rFonts w:eastAsia="Calibri" w:cstheme="minorHAnsi"/>
                <w:color w:val="0432FF"/>
                <w:szCs w:val="18"/>
              </w:rPr>
            </w:pPr>
          </w:p>
        </w:tc>
        <w:tc>
          <w:tcPr>
            <w:tcW w:w="1260" w:type="dxa"/>
          </w:tcPr>
          <w:p w14:paraId="4C90F31B"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6FCB2BAC" w14:textId="77777777" w:rsidR="003F35D5" w:rsidRPr="001443C8" w:rsidRDefault="003F35D5" w:rsidP="0004793C">
            <w:pPr>
              <w:tabs>
                <w:tab w:val="left" w:pos="3870"/>
              </w:tabs>
              <w:rPr>
                <w:rFonts w:cstheme="minorHAnsi"/>
                <w:szCs w:val="18"/>
              </w:rPr>
            </w:pPr>
          </w:p>
        </w:tc>
      </w:tr>
      <w:tr w:rsidR="003F35D5" w:rsidRPr="001443C8" w14:paraId="662D1D1A" w14:textId="77777777" w:rsidTr="0004793C">
        <w:trPr>
          <w:jc w:val="center"/>
        </w:trPr>
        <w:tc>
          <w:tcPr>
            <w:tcW w:w="4585" w:type="dxa"/>
          </w:tcPr>
          <w:p w14:paraId="1097C8B6" w14:textId="77777777" w:rsidR="003F35D5" w:rsidRPr="001443C8" w:rsidRDefault="003F35D5" w:rsidP="0004793C">
            <w:pPr>
              <w:tabs>
                <w:tab w:val="left" w:pos="3870"/>
              </w:tabs>
              <w:rPr>
                <w:rFonts w:eastAsia="Calibri" w:cstheme="minorHAnsi"/>
                <w:b/>
                <w:color w:val="0432FF"/>
                <w:szCs w:val="18"/>
              </w:rPr>
            </w:pPr>
            <w:r>
              <w:rPr>
                <w:rFonts w:eastAsia="Calibri" w:cstheme="minorHAnsi"/>
                <w:b/>
                <w:color w:val="0432FF"/>
                <w:szCs w:val="18"/>
              </w:rPr>
              <w:t xml:space="preserve">120 </w:t>
            </w:r>
            <w:r w:rsidRPr="001443C8">
              <w:rPr>
                <w:rFonts w:eastAsia="Calibri" w:cstheme="minorHAnsi"/>
                <w:b/>
                <w:color w:val="0432FF"/>
                <w:szCs w:val="18"/>
              </w:rPr>
              <w:t>Needed for Graduation</w:t>
            </w:r>
          </w:p>
        </w:tc>
        <w:tc>
          <w:tcPr>
            <w:tcW w:w="1260" w:type="dxa"/>
            <w:vAlign w:val="center"/>
          </w:tcPr>
          <w:p w14:paraId="29FB9814" w14:textId="77777777" w:rsidR="003F35D5" w:rsidRPr="001443C8" w:rsidRDefault="003F35D5" w:rsidP="0004793C">
            <w:pPr>
              <w:tabs>
                <w:tab w:val="left" w:pos="3870"/>
              </w:tabs>
              <w:jc w:val="center"/>
              <w:rPr>
                <w:rFonts w:eastAsia="Calibri" w:cstheme="minorHAnsi"/>
                <w:b/>
                <w:color w:val="0432FF"/>
                <w:szCs w:val="18"/>
              </w:rPr>
            </w:pPr>
          </w:p>
        </w:tc>
        <w:tc>
          <w:tcPr>
            <w:tcW w:w="8545" w:type="dxa"/>
          </w:tcPr>
          <w:p w14:paraId="34060651" w14:textId="77777777" w:rsidR="003F35D5" w:rsidRPr="001443C8" w:rsidRDefault="003F35D5" w:rsidP="0004793C">
            <w:pPr>
              <w:tabs>
                <w:tab w:val="left" w:pos="3870"/>
              </w:tabs>
              <w:rPr>
                <w:rFonts w:cstheme="minorHAnsi"/>
                <w:szCs w:val="18"/>
              </w:rPr>
            </w:pPr>
          </w:p>
        </w:tc>
      </w:tr>
    </w:tbl>
    <w:p w14:paraId="3A4297D9" w14:textId="59AB8DA4" w:rsidR="007129E7" w:rsidRPr="003F35D5" w:rsidRDefault="007129E7" w:rsidP="003F35D5">
      <w:pPr>
        <w:tabs>
          <w:tab w:val="left" w:pos="5218"/>
        </w:tabs>
        <w:rPr>
          <w:rFonts w:cstheme="minorHAnsi"/>
          <w:szCs w:val="18"/>
        </w:rPr>
      </w:pPr>
    </w:p>
    <w:p w14:paraId="476C0B84" w14:textId="77777777" w:rsidR="003F35D5" w:rsidRPr="003F35D5" w:rsidRDefault="003F35D5" w:rsidP="003F35D5">
      <w:pPr>
        <w:tabs>
          <w:tab w:val="left" w:pos="5218"/>
        </w:tabs>
        <w:rPr>
          <w:rFonts w:cstheme="minorHAnsi"/>
          <w:szCs w:val="18"/>
        </w:rPr>
      </w:pPr>
    </w:p>
    <w:sectPr w:rsidR="003F35D5" w:rsidRPr="003F35D5" w:rsidSect="00DB61ED">
      <w:headerReference w:type="first" r:id="rId12"/>
      <w:pgSz w:w="15840" w:h="12240" w:orient="landscape"/>
      <w:pgMar w:top="720" w:right="720" w:bottom="720" w:left="72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13C9" w14:textId="77777777" w:rsidR="00A45A2E" w:rsidRDefault="00A45A2E" w:rsidP="00335769">
      <w:r>
        <w:separator/>
      </w:r>
    </w:p>
  </w:endnote>
  <w:endnote w:type="continuationSeparator" w:id="0">
    <w:p w14:paraId="31793B78" w14:textId="77777777" w:rsidR="00A45A2E" w:rsidRDefault="00A45A2E" w:rsidP="0033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Courier New"/>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2DD4" w14:textId="317DAC2E" w:rsidR="00C049AD" w:rsidRPr="00797E0B" w:rsidRDefault="00797E0B" w:rsidP="00797E0B">
    <w:pPr>
      <w:pStyle w:val="Header"/>
      <w:rPr>
        <w:b/>
        <w:i/>
        <w:color w:val="FF0000"/>
        <w:sz w:val="21"/>
        <w:szCs w:val="12"/>
      </w:rPr>
    </w:pPr>
    <w:r w:rsidRPr="00D0190E">
      <w:rPr>
        <w:b/>
        <w:i/>
        <w:color w:val="FF0000"/>
        <w:sz w:val="21"/>
        <w:szCs w:val="12"/>
      </w:rPr>
      <w:t>This worksheet is designed to help you understand your TDA. Remember that the TDA (and not this worksheet) is the official document that will determine your graduation. Please monitor your TDA closely to ensure that the information matches this worksheet. Alert your advisor about any discrepancies as soon as possible.</w:t>
    </w:r>
    <w:r w:rsidRPr="00D0190E">
      <w:rPr>
        <w:color w:val="FF0000"/>
        <w:sz w:val="10"/>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234F" w14:textId="77777777" w:rsidR="00A45A2E" w:rsidRDefault="00A45A2E" w:rsidP="00335769">
      <w:r>
        <w:separator/>
      </w:r>
    </w:p>
  </w:footnote>
  <w:footnote w:type="continuationSeparator" w:id="0">
    <w:p w14:paraId="15FDAA9B" w14:textId="77777777" w:rsidR="00A45A2E" w:rsidRDefault="00A45A2E" w:rsidP="0033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5369" w14:textId="77777777" w:rsidR="005A64E3" w:rsidRPr="002D6C14" w:rsidRDefault="005A64E3" w:rsidP="005A64E3">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1</w:t>
    </w:r>
    <w:r w:rsidRPr="002D6C14">
      <w:rPr>
        <w:rStyle w:val="PageNumber"/>
        <w:i/>
      </w:rPr>
      <w:fldChar w:fldCharType="end"/>
    </w:r>
  </w:p>
  <w:p w14:paraId="71072AF1" w14:textId="24A4648B" w:rsidR="005A64E3" w:rsidRPr="002D6C14" w:rsidRDefault="00DB78BD" w:rsidP="005A64E3">
    <w:pPr>
      <w:pStyle w:val="Header"/>
      <w:ind w:right="360"/>
      <w:rPr>
        <w:i/>
      </w:rPr>
    </w:pPr>
    <w:r>
      <w:rPr>
        <w:i/>
      </w:rPr>
      <w:t>CHAF</w:t>
    </w:r>
    <w:r w:rsidR="005A64E3">
      <w:rPr>
        <w:i/>
      </w:rPr>
      <w:t xml:space="preserve"> </w:t>
    </w:r>
    <w:r w:rsidR="005A64E3" w:rsidRPr="002D6C14">
      <w:rPr>
        <w:i/>
      </w:rPr>
      <w:t>Advising Sheet</w:t>
    </w:r>
  </w:p>
  <w:p w14:paraId="1D39C708" w14:textId="77777777" w:rsidR="005A64E3" w:rsidRDefault="005A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1E29" w14:textId="70F47D44" w:rsidR="005A64E3" w:rsidRDefault="005A64E3" w:rsidP="005A64E3">
    <w:pPr>
      <w:pStyle w:val="BasicParagraph"/>
      <w:ind w:left="540"/>
    </w:pPr>
    <w:r w:rsidRPr="007B1D1D">
      <w:rPr>
        <w:rFonts w:asciiTheme="minorHAnsi" w:hAnsiTheme="minorHAnsi" w:cstheme="minorHAnsi"/>
        <w:iCs/>
        <w:noProof/>
        <w:color w:val="002849"/>
        <w:sz w:val="28"/>
        <w:szCs w:val="28"/>
      </w:rPr>
      <mc:AlternateContent>
        <mc:Choice Requires="wps">
          <w:drawing>
            <wp:anchor distT="45720" distB="45720" distL="114300" distR="114300" simplePos="0" relativeHeight="251660288" behindDoc="1" locked="0" layoutInCell="1" allowOverlap="1" wp14:anchorId="48B72073" wp14:editId="3464C667">
              <wp:simplePos x="0" y="0"/>
              <wp:positionH relativeFrom="column">
                <wp:posOffset>5678805</wp:posOffset>
              </wp:positionH>
              <wp:positionV relativeFrom="paragraph">
                <wp:posOffset>-336550</wp:posOffset>
              </wp:positionV>
              <wp:extent cx="3721735" cy="48958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489585"/>
                      </a:xfrm>
                      <a:prstGeom prst="rect">
                        <a:avLst/>
                      </a:prstGeom>
                      <a:solidFill>
                        <a:srgbClr val="FFFFFF"/>
                      </a:solidFill>
                      <a:ln w="9525">
                        <a:noFill/>
                        <a:miter lim="800000"/>
                        <a:headEnd/>
                        <a:tailEnd/>
                      </a:ln>
                    </wps:spPr>
                    <wps:txb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72073" id="_x0000_t202" coordsize="21600,21600" o:spt="202" path="m,l,21600r21600,l21600,xe">
              <v:stroke joinstyle="miter"/>
              <v:path gradientshapeok="t" o:connecttype="rect"/>
            </v:shapetype>
            <v:shape id="Text Box 2" o:spid="_x0000_s1026" type="#_x0000_t202" style="position:absolute;left:0;text-align:left;margin-left:447.15pt;margin-top:-26.5pt;width:293.05pt;height:38.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" stroked="f">
              <v:textbo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v:textbox>
            </v:shape>
          </w:pict>
        </mc:Fallback>
      </mc:AlternateContent>
    </w:r>
    <w:r w:rsidRPr="007B1D1D">
      <w:rPr>
        <w:noProof/>
        <w:sz w:val="28"/>
        <w:szCs w:val="28"/>
      </w:rPr>
      <w:drawing>
        <wp:anchor distT="0" distB="0" distL="114300" distR="114300" simplePos="0" relativeHeight="251659264" behindDoc="1" locked="0" layoutInCell="1" allowOverlap="1" wp14:anchorId="191C231B" wp14:editId="677B736F">
          <wp:simplePos x="0" y="0"/>
          <wp:positionH relativeFrom="page">
            <wp:posOffset>123825</wp:posOffset>
          </wp:positionH>
          <wp:positionV relativeFrom="page">
            <wp:posOffset>117062</wp:posOffset>
          </wp:positionV>
          <wp:extent cx="5429250" cy="731520"/>
          <wp:effectExtent l="0" t="0" r="0" b="0"/>
          <wp:wrapNone/>
          <wp:docPr id="1" name="Picture 1" descr="/Users/adavis/Desktop/Office-letterhead-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avis/Desktop/Office-letterhead-colo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731520"/>
                  </a:xfrm>
                  <a:prstGeom prst="rect">
                    <a:avLst/>
                  </a:prstGeom>
                  <a:noFill/>
                </pic:spPr>
              </pic:pic>
            </a:graphicData>
          </a:graphic>
          <wp14:sizeRelH relativeFrom="page">
            <wp14:pctWidth>0</wp14:pctWidth>
          </wp14:sizeRelH>
          <wp14:sizeRelV relativeFrom="page">
            <wp14:pctHeight>0</wp14:pctHeight>
          </wp14:sizeRelV>
        </wp:anchor>
      </w:drawing>
    </w:r>
    <w:r w:rsidRPr="007B1D1D">
      <w:rPr>
        <w:rFonts w:asciiTheme="minorHAnsi" w:hAnsiTheme="minorHAnsi" w:cstheme="minorHAnsi"/>
        <w:iCs/>
        <w:color w:val="002849"/>
        <w:sz w:val="28"/>
        <w:szCs w:val="28"/>
      </w:rPr>
      <w:t xml:space="preserve">Child &amp; Adolescent Studies Major Advisement Sheet: </w:t>
    </w:r>
    <w:proofErr w:type="spellStart"/>
    <w:r w:rsidR="00DB78BD">
      <w:rPr>
        <w:rFonts w:asciiTheme="minorHAnsi" w:hAnsiTheme="minorHAnsi" w:cstheme="minorHAnsi"/>
        <w:b/>
        <w:iCs/>
        <w:color w:val="002849"/>
        <w:sz w:val="28"/>
        <w:szCs w:val="28"/>
        <w:highlight w:val="yellow"/>
      </w:rPr>
      <w:t>Famlly</w:t>
    </w:r>
    <w:proofErr w:type="spellEnd"/>
    <w:r w:rsidR="00DB78BD">
      <w:rPr>
        <w:rFonts w:asciiTheme="minorHAnsi" w:hAnsiTheme="minorHAnsi" w:cstheme="minorHAnsi"/>
        <w:b/>
        <w:iCs/>
        <w:color w:val="002849"/>
        <w:sz w:val="28"/>
        <w:szCs w:val="28"/>
        <w:highlight w:val="yellow"/>
      </w:rPr>
      <w:t xml:space="preserve"> and Community Contexts (CHAF</w:t>
    </w:r>
    <w:r>
      <w:rPr>
        <w:rFonts w:asciiTheme="minorHAnsi" w:hAnsiTheme="minorHAnsi" w:cstheme="minorHAnsi"/>
        <w:b/>
        <w:iCs/>
        <w:color w:val="002849"/>
        <w:sz w:val="28"/>
        <w:szCs w:val="28"/>
        <w:highlight w:val="yellow"/>
      </w:rPr>
      <w:t>)</w:t>
    </w:r>
    <w:r w:rsidRPr="00353FA8">
      <w:rPr>
        <w:rFonts w:ascii="Times New Roman" w:hAnsi="Times New Roman" w:cs="Times New Roman"/>
        <w:b/>
        <w:iCs/>
        <w:color w:val="002849"/>
        <w:sz w:val="24"/>
      </w:rPr>
      <w:t xml:space="preserve"> </w:t>
    </w:r>
    <w:r w:rsidRPr="00353FA8">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722" w14:textId="77777777" w:rsidR="003F35D5" w:rsidRPr="002D6C14" w:rsidRDefault="003F35D5" w:rsidP="003F35D5">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2</w:t>
    </w:r>
    <w:r w:rsidRPr="002D6C14">
      <w:rPr>
        <w:rStyle w:val="PageNumber"/>
        <w:i/>
      </w:rPr>
      <w:fldChar w:fldCharType="end"/>
    </w:r>
  </w:p>
  <w:p w14:paraId="0240D211" w14:textId="33DCDCC1" w:rsidR="003F35D5" w:rsidRPr="002D6C14" w:rsidRDefault="00DB78BD" w:rsidP="003F35D5">
    <w:pPr>
      <w:pStyle w:val="Header"/>
      <w:ind w:right="360"/>
      <w:rPr>
        <w:i/>
      </w:rPr>
    </w:pPr>
    <w:r>
      <w:rPr>
        <w:i/>
      </w:rPr>
      <w:t>CHAF</w:t>
    </w:r>
    <w:r w:rsidR="003F35D5" w:rsidRPr="002D6C14">
      <w:rPr>
        <w:i/>
      </w:rPr>
      <w:t xml:space="preserve"> Advising Sheet</w:t>
    </w:r>
  </w:p>
  <w:p w14:paraId="0BC77A12" w14:textId="77777777" w:rsidR="003F35D5" w:rsidRPr="00A54561" w:rsidRDefault="003F35D5" w:rsidP="003F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124"/>
    <w:multiLevelType w:val="hybridMultilevel"/>
    <w:tmpl w:val="D73A461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70009"/>
    <w:multiLevelType w:val="hybridMultilevel"/>
    <w:tmpl w:val="2DFEEBA8"/>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44FC9"/>
    <w:multiLevelType w:val="hybridMultilevel"/>
    <w:tmpl w:val="410832DA"/>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87E5A"/>
    <w:multiLevelType w:val="hybridMultilevel"/>
    <w:tmpl w:val="4F3A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110DD"/>
    <w:multiLevelType w:val="hybridMultilevel"/>
    <w:tmpl w:val="4D32E3F8"/>
    <w:lvl w:ilvl="0" w:tplc="04090001">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F91"/>
    <w:multiLevelType w:val="hybridMultilevel"/>
    <w:tmpl w:val="614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920C4"/>
    <w:multiLevelType w:val="hybridMultilevel"/>
    <w:tmpl w:val="1B62D4DC"/>
    <w:lvl w:ilvl="0" w:tplc="B86E0812">
      <w:start w:val="1"/>
      <w:numFmt w:val="bullet"/>
      <w:lvlText w:val=""/>
      <w:lvlJc w:val="left"/>
      <w:pPr>
        <w:tabs>
          <w:tab w:val="num" w:pos="288"/>
        </w:tabs>
        <w:ind w:left="288" w:hanging="288"/>
      </w:pPr>
      <w:rPr>
        <w:rFonts w:ascii="Wingdings" w:hAnsi="Wingdings" w:hint="default"/>
        <w:sz w:val="16"/>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DD5239C"/>
    <w:multiLevelType w:val="hybridMultilevel"/>
    <w:tmpl w:val="B31A5C04"/>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E1E2E"/>
    <w:multiLevelType w:val="hybridMultilevel"/>
    <w:tmpl w:val="E86E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FF375A"/>
    <w:multiLevelType w:val="hybridMultilevel"/>
    <w:tmpl w:val="4C8E5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A2F7C"/>
    <w:multiLevelType w:val="hybridMultilevel"/>
    <w:tmpl w:val="D6120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9862F7"/>
    <w:multiLevelType w:val="hybridMultilevel"/>
    <w:tmpl w:val="47C810C0"/>
    <w:lvl w:ilvl="0" w:tplc="1F1CBBA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C5EBE"/>
    <w:multiLevelType w:val="hybridMultilevel"/>
    <w:tmpl w:val="CD387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862A21"/>
    <w:multiLevelType w:val="hybridMultilevel"/>
    <w:tmpl w:val="CB1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D60C5"/>
    <w:multiLevelType w:val="hybridMultilevel"/>
    <w:tmpl w:val="9EEE9DB0"/>
    <w:lvl w:ilvl="0" w:tplc="B5DA05A4">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E0C95"/>
    <w:multiLevelType w:val="hybridMultilevel"/>
    <w:tmpl w:val="4CE2F026"/>
    <w:lvl w:ilvl="0" w:tplc="352A0CAA">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81295"/>
    <w:multiLevelType w:val="hybridMultilevel"/>
    <w:tmpl w:val="E6CCA436"/>
    <w:lvl w:ilvl="0" w:tplc="8850F642">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D2567"/>
    <w:multiLevelType w:val="hybridMultilevel"/>
    <w:tmpl w:val="4FAE2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546609"/>
    <w:multiLevelType w:val="hybridMultilevel"/>
    <w:tmpl w:val="C2EC4A60"/>
    <w:lvl w:ilvl="0" w:tplc="04090001">
      <w:start w:val="1"/>
      <w:numFmt w:val="bullet"/>
      <w:lvlText w:val=""/>
      <w:lvlJc w:val="left"/>
      <w:pPr>
        <w:ind w:left="360" w:hanging="360"/>
      </w:pPr>
      <w:rPr>
        <w:rFonts w:ascii="Symbol" w:hAnsi="Symbol" w:hint="default"/>
        <w:sz w:val="16"/>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509B0380"/>
    <w:multiLevelType w:val="hybridMultilevel"/>
    <w:tmpl w:val="1ED67996"/>
    <w:lvl w:ilvl="0" w:tplc="C1626806">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918F0"/>
    <w:multiLevelType w:val="hybridMultilevel"/>
    <w:tmpl w:val="E28A892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7527FC"/>
    <w:multiLevelType w:val="hybridMultilevel"/>
    <w:tmpl w:val="033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A793A"/>
    <w:multiLevelType w:val="hybridMultilevel"/>
    <w:tmpl w:val="95986F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885B47"/>
    <w:multiLevelType w:val="hybridMultilevel"/>
    <w:tmpl w:val="0B9A78C6"/>
    <w:lvl w:ilvl="0" w:tplc="E7EC0856">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8867A7"/>
    <w:multiLevelType w:val="hybridMultilevel"/>
    <w:tmpl w:val="583A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E05CF"/>
    <w:multiLevelType w:val="hybridMultilevel"/>
    <w:tmpl w:val="12CE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512583"/>
    <w:multiLevelType w:val="hybridMultilevel"/>
    <w:tmpl w:val="BA8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D07A1"/>
    <w:multiLevelType w:val="hybridMultilevel"/>
    <w:tmpl w:val="82E02FBC"/>
    <w:lvl w:ilvl="0" w:tplc="0409000F">
      <w:start w:val="1"/>
      <w:numFmt w:val="decimal"/>
      <w:lvlText w:val="%1."/>
      <w:lvlJc w:val="left"/>
      <w:pPr>
        <w:ind w:left="360" w:hanging="360"/>
      </w:pPr>
      <w:rPr>
        <w:rFonts w:hint="default"/>
        <w:sz w:val="16"/>
      </w:rPr>
    </w:lvl>
    <w:lvl w:ilvl="1" w:tplc="FFFFFFFF">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28" w15:restartNumberingAfterBreak="0">
    <w:nsid w:val="69663CFE"/>
    <w:multiLevelType w:val="hybridMultilevel"/>
    <w:tmpl w:val="1DA2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551B54"/>
    <w:multiLevelType w:val="hybridMultilevel"/>
    <w:tmpl w:val="1B8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15E5B"/>
    <w:multiLevelType w:val="hybridMultilevel"/>
    <w:tmpl w:val="4A7AC060"/>
    <w:lvl w:ilvl="0" w:tplc="B86E0812">
      <w:start w:val="1"/>
      <w:numFmt w:val="bullet"/>
      <w:lvlText w:val=""/>
      <w:lvlJc w:val="left"/>
      <w:pPr>
        <w:tabs>
          <w:tab w:val="num" w:pos="288"/>
        </w:tabs>
        <w:ind w:left="288" w:hanging="288"/>
      </w:pPr>
      <w:rPr>
        <w:rFonts w:ascii="Wingdings" w:hAnsi="Wingdings" w:hint="default"/>
        <w:sz w:val="16"/>
      </w:rPr>
    </w:lvl>
    <w:lvl w:ilvl="1" w:tplc="04090001">
      <w:start w:val="1"/>
      <w:numFmt w:val="bullet"/>
      <w:lvlText w:val=""/>
      <w:lvlJc w:val="left"/>
      <w:pPr>
        <w:ind w:left="1368" w:hanging="360"/>
      </w:pPr>
      <w:rPr>
        <w:rFonts w:ascii="Symbol" w:hAnsi="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70676713"/>
    <w:multiLevelType w:val="hybridMultilevel"/>
    <w:tmpl w:val="2B2A34AC"/>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8819B5"/>
    <w:multiLevelType w:val="hybridMultilevel"/>
    <w:tmpl w:val="DDC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C72DB"/>
    <w:multiLevelType w:val="hybridMultilevel"/>
    <w:tmpl w:val="F4EC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B64A1"/>
    <w:multiLevelType w:val="hybridMultilevel"/>
    <w:tmpl w:val="62EA0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5E37E0"/>
    <w:multiLevelType w:val="hybridMultilevel"/>
    <w:tmpl w:val="AD68134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36A62"/>
    <w:multiLevelType w:val="hybridMultilevel"/>
    <w:tmpl w:val="FC1EA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A42E79"/>
    <w:multiLevelType w:val="hybridMultilevel"/>
    <w:tmpl w:val="BCE4EF9C"/>
    <w:lvl w:ilvl="0" w:tplc="FA843BE8">
      <w:start w:val="1"/>
      <w:numFmt w:val="bullet"/>
      <w:lvlText w:val=""/>
      <w:lvlJc w:val="left"/>
      <w:pPr>
        <w:tabs>
          <w:tab w:val="num" w:pos="360"/>
        </w:tabs>
        <w:ind w:left="360" w:hanging="288"/>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AE2B60"/>
    <w:multiLevelType w:val="hybridMultilevel"/>
    <w:tmpl w:val="E196E640"/>
    <w:lvl w:ilvl="0" w:tplc="B7BAE33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81DC5"/>
    <w:multiLevelType w:val="hybridMultilevel"/>
    <w:tmpl w:val="AB6CD04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062197">
    <w:abstractNumId w:val="37"/>
  </w:num>
  <w:num w:numId="2" w16cid:durableId="1868790651">
    <w:abstractNumId w:val="6"/>
  </w:num>
  <w:num w:numId="3" w16cid:durableId="2060787021">
    <w:abstractNumId w:val="36"/>
  </w:num>
  <w:num w:numId="4" w16cid:durableId="1549952588">
    <w:abstractNumId w:val="2"/>
  </w:num>
  <w:num w:numId="5" w16cid:durableId="533273165">
    <w:abstractNumId w:val="0"/>
  </w:num>
  <w:num w:numId="6" w16cid:durableId="871647766">
    <w:abstractNumId w:val="16"/>
  </w:num>
  <w:num w:numId="7" w16cid:durableId="1200629429">
    <w:abstractNumId w:val="19"/>
  </w:num>
  <w:num w:numId="8" w16cid:durableId="364526954">
    <w:abstractNumId w:val="39"/>
  </w:num>
  <w:num w:numId="9" w16cid:durableId="645283356">
    <w:abstractNumId w:val="32"/>
  </w:num>
  <w:num w:numId="10" w16cid:durableId="1576280232">
    <w:abstractNumId w:val="14"/>
  </w:num>
  <w:num w:numId="11" w16cid:durableId="1758283106">
    <w:abstractNumId w:val="23"/>
  </w:num>
  <w:num w:numId="12" w16cid:durableId="1034648842">
    <w:abstractNumId w:val="20"/>
  </w:num>
  <w:num w:numId="13" w16cid:durableId="1868130213">
    <w:abstractNumId w:val="7"/>
  </w:num>
  <w:num w:numId="14" w16cid:durableId="1940020030">
    <w:abstractNumId w:val="35"/>
  </w:num>
  <w:num w:numId="15" w16cid:durableId="377975580">
    <w:abstractNumId w:val="38"/>
  </w:num>
  <w:num w:numId="16" w16cid:durableId="248007015">
    <w:abstractNumId w:val="11"/>
  </w:num>
  <w:num w:numId="17" w16cid:durableId="1432046209">
    <w:abstractNumId w:val="1"/>
  </w:num>
  <w:num w:numId="18" w16cid:durableId="445972622">
    <w:abstractNumId w:val="31"/>
  </w:num>
  <w:num w:numId="19" w16cid:durableId="2013218040">
    <w:abstractNumId w:val="29"/>
  </w:num>
  <w:num w:numId="20" w16cid:durableId="55082470">
    <w:abstractNumId w:val="13"/>
  </w:num>
  <w:num w:numId="21" w16cid:durableId="1857620515">
    <w:abstractNumId w:val="21"/>
  </w:num>
  <w:num w:numId="22" w16cid:durableId="1249776789">
    <w:abstractNumId w:val="26"/>
  </w:num>
  <w:num w:numId="23" w16cid:durableId="1869218878">
    <w:abstractNumId w:val="33"/>
  </w:num>
  <w:num w:numId="24" w16cid:durableId="1147939575">
    <w:abstractNumId w:val="25"/>
  </w:num>
  <w:num w:numId="25" w16cid:durableId="1341274301">
    <w:abstractNumId w:val="24"/>
  </w:num>
  <w:num w:numId="26" w16cid:durableId="2052804599">
    <w:abstractNumId w:val="8"/>
  </w:num>
  <w:num w:numId="27" w16cid:durableId="2071270339">
    <w:abstractNumId w:val="15"/>
  </w:num>
  <w:num w:numId="28" w16cid:durableId="78451981">
    <w:abstractNumId w:val="4"/>
  </w:num>
  <w:num w:numId="29" w16cid:durableId="1653562302">
    <w:abstractNumId w:val="30"/>
  </w:num>
  <w:num w:numId="30" w16cid:durableId="1066339574">
    <w:abstractNumId w:val="18"/>
  </w:num>
  <w:num w:numId="31" w16cid:durableId="167721668">
    <w:abstractNumId w:val="9"/>
  </w:num>
  <w:num w:numId="32" w16cid:durableId="1961061505">
    <w:abstractNumId w:val="28"/>
  </w:num>
  <w:num w:numId="33" w16cid:durableId="1153326556">
    <w:abstractNumId w:val="5"/>
  </w:num>
  <w:num w:numId="34" w16cid:durableId="719280872">
    <w:abstractNumId w:val="17"/>
  </w:num>
  <w:num w:numId="35" w16cid:durableId="1394111987">
    <w:abstractNumId w:val="27"/>
  </w:num>
  <w:num w:numId="36" w16cid:durableId="1872644656">
    <w:abstractNumId w:val="22"/>
  </w:num>
  <w:num w:numId="37" w16cid:durableId="1399590091">
    <w:abstractNumId w:val="34"/>
  </w:num>
  <w:num w:numId="38" w16cid:durableId="166214349">
    <w:abstractNumId w:val="3"/>
  </w:num>
  <w:num w:numId="39" w16cid:durableId="1585066895">
    <w:abstractNumId w:val="12"/>
  </w:num>
  <w:num w:numId="40" w16cid:durableId="1068259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W0NDc1NzQ2MLA0MzNV0lEKTi0uzszPAymwqAUAyMr9ESwAAAA="/>
  </w:docVars>
  <w:rsids>
    <w:rsidRoot w:val="00335769"/>
    <w:rsid w:val="000043D9"/>
    <w:rsid w:val="00004579"/>
    <w:rsid w:val="00006E88"/>
    <w:rsid w:val="00010A05"/>
    <w:rsid w:val="00021466"/>
    <w:rsid w:val="00022541"/>
    <w:rsid w:val="0002515C"/>
    <w:rsid w:val="0003141E"/>
    <w:rsid w:val="00050C10"/>
    <w:rsid w:val="00050E9A"/>
    <w:rsid w:val="00057E1D"/>
    <w:rsid w:val="00060A8B"/>
    <w:rsid w:val="00063EF8"/>
    <w:rsid w:val="00070EED"/>
    <w:rsid w:val="00071660"/>
    <w:rsid w:val="00086B09"/>
    <w:rsid w:val="00090853"/>
    <w:rsid w:val="000A4867"/>
    <w:rsid w:val="000A57A3"/>
    <w:rsid w:val="000B6A8A"/>
    <w:rsid w:val="000C3C00"/>
    <w:rsid w:val="000D3933"/>
    <w:rsid w:val="000E084E"/>
    <w:rsid w:val="000E1811"/>
    <w:rsid w:val="000E1C86"/>
    <w:rsid w:val="000E2214"/>
    <w:rsid w:val="000E52F3"/>
    <w:rsid w:val="000E7E10"/>
    <w:rsid w:val="000F272A"/>
    <w:rsid w:val="000F61DB"/>
    <w:rsid w:val="00103BEE"/>
    <w:rsid w:val="001052A8"/>
    <w:rsid w:val="00105EDB"/>
    <w:rsid w:val="0010754E"/>
    <w:rsid w:val="0011750D"/>
    <w:rsid w:val="00117624"/>
    <w:rsid w:val="0014039E"/>
    <w:rsid w:val="00142C84"/>
    <w:rsid w:val="001443C8"/>
    <w:rsid w:val="00145ABE"/>
    <w:rsid w:val="00146DAB"/>
    <w:rsid w:val="0015033B"/>
    <w:rsid w:val="00173243"/>
    <w:rsid w:val="001757DF"/>
    <w:rsid w:val="00176BF3"/>
    <w:rsid w:val="001828ED"/>
    <w:rsid w:val="0018316F"/>
    <w:rsid w:val="0019463A"/>
    <w:rsid w:val="00195B2E"/>
    <w:rsid w:val="001A07B1"/>
    <w:rsid w:val="001A4717"/>
    <w:rsid w:val="001C034D"/>
    <w:rsid w:val="001C5E9D"/>
    <w:rsid w:val="001C7F51"/>
    <w:rsid w:val="001D12CD"/>
    <w:rsid w:val="001D2462"/>
    <w:rsid w:val="001D4872"/>
    <w:rsid w:val="001D7475"/>
    <w:rsid w:val="001E685A"/>
    <w:rsid w:val="001F23F7"/>
    <w:rsid w:val="001F31B6"/>
    <w:rsid w:val="0020699E"/>
    <w:rsid w:val="00213F5F"/>
    <w:rsid w:val="00236D5D"/>
    <w:rsid w:val="00237B2A"/>
    <w:rsid w:val="0024774D"/>
    <w:rsid w:val="0025046A"/>
    <w:rsid w:val="0025086C"/>
    <w:rsid w:val="0025132D"/>
    <w:rsid w:val="0025549F"/>
    <w:rsid w:val="002561BE"/>
    <w:rsid w:val="00270F1E"/>
    <w:rsid w:val="002739D1"/>
    <w:rsid w:val="00282926"/>
    <w:rsid w:val="00291EAF"/>
    <w:rsid w:val="00292C18"/>
    <w:rsid w:val="002939E9"/>
    <w:rsid w:val="002A1763"/>
    <w:rsid w:val="002B12B8"/>
    <w:rsid w:val="002B43B8"/>
    <w:rsid w:val="002D46B8"/>
    <w:rsid w:val="002D6C14"/>
    <w:rsid w:val="002D6C25"/>
    <w:rsid w:val="00300D42"/>
    <w:rsid w:val="00306109"/>
    <w:rsid w:val="003119FC"/>
    <w:rsid w:val="0031532C"/>
    <w:rsid w:val="0032295A"/>
    <w:rsid w:val="00322C71"/>
    <w:rsid w:val="00324723"/>
    <w:rsid w:val="00335769"/>
    <w:rsid w:val="00347BE8"/>
    <w:rsid w:val="00350B37"/>
    <w:rsid w:val="00353FA8"/>
    <w:rsid w:val="0036208C"/>
    <w:rsid w:val="00367E43"/>
    <w:rsid w:val="00372468"/>
    <w:rsid w:val="00372E6A"/>
    <w:rsid w:val="0037683B"/>
    <w:rsid w:val="00377E63"/>
    <w:rsid w:val="00385D12"/>
    <w:rsid w:val="00396DBD"/>
    <w:rsid w:val="003A0350"/>
    <w:rsid w:val="003A043A"/>
    <w:rsid w:val="003A4B35"/>
    <w:rsid w:val="003A56C7"/>
    <w:rsid w:val="003B035A"/>
    <w:rsid w:val="003B58B1"/>
    <w:rsid w:val="003C1C70"/>
    <w:rsid w:val="003D0261"/>
    <w:rsid w:val="003D7362"/>
    <w:rsid w:val="003E0C12"/>
    <w:rsid w:val="003E128A"/>
    <w:rsid w:val="003E287B"/>
    <w:rsid w:val="003E2F29"/>
    <w:rsid w:val="003F35D5"/>
    <w:rsid w:val="003F3E69"/>
    <w:rsid w:val="00406FE6"/>
    <w:rsid w:val="004075B6"/>
    <w:rsid w:val="0041138B"/>
    <w:rsid w:val="00412043"/>
    <w:rsid w:val="0042176D"/>
    <w:rsid w:val="00422E16"/>
    <w:rsid w:val="0042610A"/>
    <w:rsid w:val="00427D20"/>
    <w:rsid w:val="00430EE9"/>
    <w:rsid w:val="00446215"/>
    <w:rsid w:val="00446B15"/>
    <w:rsid w:val="00455CBE"/>
    <w:rsid w:val="004608C4"/>
    <w:rsid w:val="00463568"/>
    <w:rsid w:val="00481DE4"/>
    <w:rsid w:val="00482052"/>
    <w:rsid w:val="00483D11"/>
    <w:rsid w:val="004850D0"/>
    <w:rsid w:val="00487BE4"/>
    <w:rsid w:val="004929EC"/>
    <w:rsid w:val="00492B26"/>
    <w:rsid w:val="004935EF"/>
    <w:rsid w:val="004D078D"/>
    <w:rsid w:val="004D3405"/>
    <w:rsid w:val="004D4E50"/>
    <w:rsid w:val="004E01B3"/>
    <w:rsid w:val="004E2366"/>
    <w:rsid w:val="004F31EF"/>
    <w:rsid w:val="004F4F61"/>
    <w:rsid w:val="00500B38"/>
    <w:rsid w:val="00502C38"/>
    <w:rsid w:val="005032C2"/>
    <w:rsid w:val="005079B4"/>
    <w:rsid w:val="00512D1F"/>
    <w:rsid w:val="00514736"/>
    <w:rsid w:val="00515D49"/>
    <w:rsid w:val="0052526F"/>
    <w:rsid w:val="005254C2"/>
    <w:rsid w:val="00526726"/>
    <w:rsid w:val="005356EC"/>
    <w:rsid w:val="0054600F"/>
    <w:rsid w:val="00547B7B"/>
    <w:rsid w:val="00555A13"/>
    <w:rsid w:val="00560A6A"/>
    <w:rsid w:val="005647D2"/>
    <w:rsid w:val="00565919"/>
    <w:rsid w:val="005774FF"/>
    <w:rsid w:val="005874B5"/>
    <w:rsid w:val="00590E11"/>
    <w:rsid w:val="00594133"/>
    <w:rsid w:val="005948E5"/>
    <w:rsid w:val="005A64E3"/>
    <w:rsid w:val="005A6E54"/>
    <w:rsid w:val="005A7FF9"/>
    <w:rsid w:val="005B05CB"/>
    <w:rsid w:val="005B372A"/>
    <w:rsid w:val="005B3E3B"/>
    <w:rsid w:val="005B513C"/>
    <w:rsid w:val="005C02F4"/>
    <w:rsid w:val="005C0FF3"/>
    <w:rsid w:val="005C4F8A"/>
    <w:rsid w:val="005C6AB3"/>
    <w:rsid w:val="005D1783"/>
    <w:rsid w:val="005D5B7F"/>
    <w:rsid w:val="005E015D"/>
    <w:rsid w:val="00602AE3"/>
    <w:rsid w:val="00604D64"/>
    <w:rsid w:val="00606A52"/>
    <w:rsid w:val="0061332B"/>
    <w:rsid w:val="0061506D"/>
    <w:rsid w:val="00617E3F"/>
    <w:rsid w:val="00620E9B"/>
    <w:rsid w:val="0062206B"/>
    <w:rsid w:val="00632F19"/>
    <w:rsid w:val="00633528"/>
    <w:rsid w:val="00640CD6"/>
    <w:rsid w:val="0065457D"/>
    <w:rsid w:val="00654707"/>
    <w:rsid w:val="00663F04"/>
    <w:rsid w:val="00670D2F"/>
    <w:rsid w:val="00676403"/>
    <w:rsid w:val="00682D4B"/>
    <w:rsid w:val="006830C7"/>
    <w:rsid w:val="0068364D"/>
    <w:rsid w:val="00692D55"/>
    <w:rsid w:val="00694448"/>
    <w:rsid w:val="006A309E"/>
    <w:rsid w:val="006A313E"/>
    <w:rsid w:val="006C0B0F"/>
    <w:rsid w:val="006C6F43"/>
    <w:rsid w:val="006C78FA"/>
    <w:rsid w:val="006D27C0"/>
    <w:rsid w:val="006F033E"/>
    <w:rsid w:val="006F0810"/>
    <w:rsid w:val="006F15BD"/>
    <w:rsid w:val="006F17EA"/>
    <w:rsid w:val="007009E3"/>
    <w:rsid w:val="00701495"/>
    <w:rsid w:val="007036AD"/>
    <w:rsid w:val="007129E7"/>
    <w:rsid w:val="00725CB6"/>
    <w:rsid w:val="0073446A"/>
    <w:rsid w:val="00734D17"/>
    <w:rsid w:val="00737A96"/>
    <w:rsid w:val="00737E6F"/>
    <w:rsid w:val="007435E5"/>
    <w:rsid w:val="00746177"/>
    <w:rsid w:val="0075298B"/>
    <w:rsid w:val="00757AB2"/>
    <w:rsid w:val="00766B5A"/>
    <w:rsid w:val="00770114"/>
    <w:rsid w:val="0077069F"/>
    <w:rsid w:val="007730D6"/>
    <w:rsid w:val="00774FF0"/>
    <w:rsid w:val="00776914"/>
    <w:rsid w:val="00784969"/>
    <w:rsid w:val="00787801"/>
    <w:rsid w:val="0079026F"/>
    <w:rsid w:val="00793466"/>
    <w:rsid w:val="0079455B"/>
    <w:rsid w:val="00797E0B"/>
    <w:rsid w:val="007A425C"/>
    <w:rsid w:val="007B1D1D"/>
    <w:rsid w:val="007B3A7A"/>
    <w:rsid w:val="007B685D"/>
    <w:rsid w:val="007B7983"/>
    <w:rsid w:val="007C7DE3"/>
    <w:rsid w:val="007D3B7D"/>
    <w:rsid w:val="007D4E21"/>
    <w:rsid w:val="007E39A9"/>
    <w:rsid w:val="007E3E11"/>
    <w:rsid w:val="007E77FB"/>
    <w:rsid w:val="00804A6B"/>
    <w:rsid w:val="00817B6D"/>
    <w:rsid w:val="0082720C"/>
    <w:rsid w:val="00830BBA"/>
    <w:rsid w:val="00832E58"/>
    <w:rsid w:val="008376F1"/>
    <w:rsid w:val="0084110B"/>
    <w:rsid w:val="00842CB1"/>
    <w:rsid w:val="00844609"/>
    <w:rsid w:val="00846696"/>
    <w:rsid w:val="00850F2E"/>
    <w:rsid w:val="008618DB"/>
    <w:rsid w:val="00864AB8"/>
    <w:rsid w:val="00871096"/>
    <w:rsid w:val="00871262"/>
    <w:rsid w:val="0087264C"/>
    <w:rsid w:val="008758C2"/>
    <w:rsid w:val="0089321E"/>
    <w:rsid w:val="00894282"/>
    <w:rsid w:val="008970BE"/>
    <w:rsid w:val="00897266"/>
    <w:rsid w:val="008A02B6"/>
    <w:rsid w:val="008A3676"/>
    <w:rsid w:val="008B1FC0"/>
    <w:rsid w:val="008B3136"/>
    <w:rsid w:val="008B39A9"/>
    <w:rsid w:val="008B6CC4"/>
    <w:rsid w:val="008B79C5"/>
    <w:rsid w:val="008C1E8C"/>
    <w:rsid w:val="008D0C17"/>
    <w:rsid w:val="008D403C"/>
    <w:rsid w:val="008D55C8"/>
    <w:rsid w:val="008E02B6"/>
    <w:rsid w:val="008E1235"/>
    <w:rsid w:val="008E7CC5"/>
    <w:rsid w:val="008F13C8"/>
    <w:rsid w:val="008F2AFE"/>
    <w:rsid w:val="008F3E67"/>
    <w:rsid w:val="008F68E8"/>
    <w:rsid w:val="008F73F5"/>
    <w:rsid w:val="00901217"/>
    <w:rsid w:val="00921034"/>
    <w:rsid w:val="009275BE"/>
    <w:rsid w:val="00933942"/>
    <w:rsid w:val="0093423A"/>
    <w:rsid w:val="00937946"/>
    <w:rsid w:val="00941479"/>
    <w:rsid w:val="00960934"/>
    <w:rsid w:val="00967A6F"/>
    <w:rsid w:val="00974952"/>
    <w:rsid w:val="009824E6"/>
    <w:rsid w:val="00982D92"/>
    <w:rsid w:val="0099405A"/>
    <w:rsid w:val="009B2D61"/>
    <w:rsid w:val="009B3FCA"/>
    <w:rsid w:val="009D1C40"/>
    <w:rsid w:val="009E7034"/>
    <w:rsid w:val="009F2C33"/>
    <w:rsid w:val="009F2E5F"/>
    <w:rsid w:val="00A05171"/>
    <w:rsid w:val="00A064EE"/>
    <w:rsid w:val="00A14770"/>
    <w:rsid w:val="00A233F6"/>
    <w:rsid w:val="00A23727"/>
    <w:rsid w:val="00A2665D"/>
    <w:rsid w:val="00A27D47"/>
    <w:rsid w:val="00A44D77"/>
    <w:rsid w:val="00A45A2E"/>
    <w:rsid w:val="00A54561"/>
    <w:rsid w:val="00A54B33"/>
    <w:rsid w:val="00A56E0D"/>
    <w:rsid w:val="00A57D84"/>
    <w:rsid w:val="00A64C13"/>
    <w:rsid w:val="00A71056"/>
    <w:rsid w:val="00A718F1"/>
    <w:rsid w:val="00A83117"/>
    <w:rsid w:val="00A83473"/>
    <w:rsid w:val="00A8603F"/>
    <w:rsid w:val="00A963B5"/>
    <w:rsid w:val="00AA2E32"/>
    <w:rsid w:val="00AA4824"/>
    <w:rsid w:val="00AB217F"/>
    <w:rsid w:val="00AB3D99"/>
    <w:rsid w:val="00AB4F8F"/>
    <w:rsid w:val="00AC364D"/>
    <w:rsid w:val="00AD51EB"/>
    <w:rsid w:val="00AE0EF2"/>
    <w:rsid w:val="00AE10F8"/>
    <w:rsid w:val="00AE2545"/>
    <w:rsid w:val="00AE52FF"/>
    <w:rsid w:val="00AF250A"/>
    <w:rsid w:val="00B00A2B"/>
    <w:rsid w:val="00B04094"/>
    <w:rsid w:val="00B04935"/>
    <w:rsid w:val="00B06271"/>
    <w:rsid w:val="00B110E4"/>
    <w:rsid w:val="00B274BE"/>
    <w:rsid w:val="00B40BA6"/>
    <w:rsid w:val="00B469DD"/>
    <w:rsid w:val="00B46EA1"/>
    <w:rsid w:val="00B53975"/>
    <w:rsid w:val="00B564F3"/>
    <w:rsid w:val="00B62816"/>
    <w:rsid w:val="00B755DD"/>
    <w:rsid w:val="00B77F73"/>
    <w:rsid w:val="00B84D91"/>
    <w:rsid w:val="00B92355"/>
    <w:rsid w:val="00B95D21"/>
    <w:rsid w:val="00BA6120"/>
    <w:rsid w:val="00BB0B5F"/>
    <w:rsid w:val="00BC137C"/>
    <w:rsid w:val="00BF3080"/>
    <w:rsid w:val="00C00B42"/>
    <w:rsid w:val="00C022C0"/>
    <w:rsid w:val="00C049AD"/>
    <w:rsid w:val="00C06B76"/>
    <w:rsid w:val="00C12ABB"/>
    <w:rsid w:val="00C236F1"/>
    <w:rsid w:val="00C24F52"/>
    <w:rsid w:val="00C2774E"/>
    <w:rsid w:val="00C308D3"/>
    <w:rsid w:val="00C43E34"/>
    <w:rsid w:val="00C607AC"/>
    <w:rsid w:val="00C64743"/>
    <w:rsid w:val="00C81E61"/>
    <w:rsid w:val="00C82504"/>
    <w:rsid w:val="00C85947"/>
    <w:rsid w:val="00C94AFC"/>
    <w:rsid w:val="00C95D5A"/>
    <w:rsid w:val="00C960CC"/>
    <w:rsid w:val="00CA260D"/>
    <w:rsid w:val="00CA5261"/>
    <w:rsid w:val="00CB2576"/>
    <w:rsid w:val="00CB6F67"/>
    <w:rsid w:val="00CC1873"/>
    <w:rsid w:val="00CC4454"/>
    <w:rsid w:val="00CC5071"/>
    <w:rsid w:val="00CD0B58"/>
    <w:rsid w:val="00CD24F4"/>
    <w:rsid w:val="00CD536C"/>
    <w:rsid w:val="00CD5F51"/>
    <w:rsid w:val="00CD7544"/>
    <w:rsid w:val="00D00A4F"/>
    <w:rsid w:val="00D0190E"/>
    <w:rsid w:val="00D01D01"/>
    <w:rsid w:val="00D058A1"/>
    <w:rsid w:val="00D070E6"/>
    <w:rsid w:val="00D1679D"/>
    <w:rsid w:val="00D2504E"/>
    <w:rsid w:val="00D30E22"/>
    <w:rsid w:val="00D32AFD"/>
    <w:rsid w:val="00D338B2"/>
    <w:rsid w:val="00D46FE0"/>
    <w:rsid w:val="00D50610"/>
    <w:rsid w:val="00D54582"/>
    <w:rsid w:val="00D55AEF"/>
    <w:rsid w:val="00D562DC"/>
    <w:rsid w:val="00D66197"/>
    <w:rsid w:val="00D6641C"/>
    <w:rsid w:val="00D717A2"/>
    <w:rsid w:val="00D74E8D"/>
    <w:rsid w:val="00D7658C"/>
    <w:rsid w:val="00D840D0"/>
    <w:rsid w:val="00D8549A"/>
    <w:rsid w:val="00D871ED"/>
    <w:rsid w:val="00D8758C"/>
    <w:rsid w:val="00D87F09"/>
    <w:rsid w:val="00D918BA"/>
    <w:rsid w:val="00D97DA7"/>
    <w:rsid w:val="00DA0BBE"/>
    <w:rsid w:val="00DA3C77"/>
    <w:rsid w:val="00DA7E29"/>
    <w:rsid w:val="00DB0BEC"/>
    <w:rsid w:val="00DB2229"/>
    <w:rsid w:val="00DB58A1"/>
    <w:rsid w:val="00DB61ED"/>
    <w:rsid w:val="00DB78BD"/>
    <w:rsid w:val="00DC1A74"/>
    <w:rsid w:val="00DC26BD"/>
    <w:rsid w:val="00DC3D81"/>
    <w:rsid w:val="00DC5779"/>
    <w:rsid w:val="00DC5977"/>
    <w:rsid w:val="00DD6FB7"/>
    <w:rsid w:val="00DD7C20"/>
    <w:rsid w:val="00DE3C73"/>
    <w:rsid w:val="00DE4188"/>
    <w:rsid w:val="00DE4C98"/>
    <w:rsid w:val="00DE7CD7"/>
    <w:rsid w:val="00DF1FC7"/>
    <w:rsid w:val="00E11B91"/>
    <w:rsid w:val="00E14138"/>
    <w:rsid w:val="00E27374"/>
    <w:rsid w:val="00E37781"/>
    <w:rsid w:val="00E378DE"/>
    <w:rsid w:val="00E46C8D"/>
    <w:rsid w:val="00E50D54"/>
    <w:rsid w:val="00E50DDF"/>
    <w:rsid w:val="00E5221D"/>
    <w:rsid w:val="00E5443F"/>
    <w:rsid w:val="00E667EA"/>
    <w:rsid w:val="00E7421C"/>
    <w:rsid w:val="00E877E4"/>
    <w:rsid w:val="00E97C57"/>
    <w:rsid w:val="00EA3598"/>
    <w:rsid w:val="00EB5BC2"/>
    <w:rsid w:val="00EB7012"/>
    <w:rsid w:val="00EB77CB"/>
    <w:rsid w:val="00EC247B"/>
    <w:rsid w:val="00EC2A95"/>
    <w:rsid w:val="00ED0A3F"/>
    <w:rsid w:val="00ED52AC"/>
    <w:rsid w:val="00ED7648"/>
    <w:rsid w:val="00EE15E1"/>
    <w:rsid w:val="00F10A97"/>
    <w:rsid w:val="00F12597"/>
    <w:rsid w:val="00F1775B"/>
    <w:rsid w:val="00F2327C"/>
    <w:rsid w:val="00F3163F"/>
    <w:rsid w:val="00F33DFD"/>
    <w:rsid w:val="00F43B9A"/>
    <w:rsid w:val="00F4487D"/>
    <w:rsid w:val="00F53EEE"/>
    <w:rsid w:val="00F5747B"/>
    <w:rsid w:val="00F72C78"/>
    <w:rsid w:val="00F742ED"/>
    <w:rsid w:val="00F7698F"/>
    <w:rsid w:val="00F76EF3"/>
    <w:rsid w:val="00F96A1A"/>
    <w:rsid w:val="00F96F20"/>
    <w:rsid w:val="00FB1E3E"/>
    <w:rsid w:val="00FB4DD2"/>
    <w:rsid w:val="00FC6467"/>
    <w:rsid w:val="00FD5750"/>
    <w:rsid w:val="00FE33BF"/>
    <w:rsid w:val="00FF41E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57F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75"/>
    <w:rPr>
      <w:noProof/>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769"/>
    <w:pPr>
      <w:tabs>
        <w:tab w:val="center" w:pos="4680"/>
        <w:tab w:val="right" w:pos="9360"/>
      </w:tabs>
    </w:pPr>
  </w:style>
  <w:style w:type="character" w:customStyle="1" w:styleId="HeaderChar">
    <w:name w:val="Header Char"/>
    <w:basedOn w:val="DefaultParagraphFont"/>
    <w:link w:val="Header"/>
    <w:uiPriority w:val="99"/>
    <w:rsid w:val="00335769"/>
  </w:style>
  <w:style w:type="paragraph" w:styleId="Footer">
    <w:name w:val="footer"/>
    <w:basedOn w:val="Normal"/>
    <w:link w:val="FooterChar"/>
    <w:uiPriority w:val="99"/>
    <w:unhideWhenUsed/>
    <w:rsid w:val="00335769"/>
    <w:pPr>
      <w:tabs>
        <w:tab w:val="center" w:pos="4680"/>
        <w:tab w:val="right" w:pos="9360"/>
      </w:tabs>
    </w:pPr>
  </w:style>
  <w:style w:type="character" w:customStyle="1" w:styleId="FooterChar">
    <w:name w:val="Footer Char"/>
    <w:basedOn w:val="DefaultParagraphFont"/>
    <w:link w:val="Footer"/>
    <w:uiPriority w:val="99"/>
    <w:rsid w:val="00335769"/>
  </w:style>
  <w:style w:type="table" w:styleId="TableGrid">
    <w:name w:val="Table Grid"/>
    <w:basedOn w:val="TableNormal"/>
    <w:uiPriority w:val="59"/>
    <w:rsid w:val="0033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769"/>
    <w:pPr>
      <w:ind w:left="720"/>
      <w:contextualSpacing/>
    </w:pPr>
  </w:style>
  <w:style w:type="character" w:styleId="Hyperlink">
    <w:name w:val="Hyperlink"/>
    <w:basedOn w:val="DefaultParagraphFont"/>
    <w:uiPriority w:val="99"/>
    <w:unhideWhenUsed/>
    <w:rsid w:val="00446215"/>
    <w:rPr>
      <w:color w:val="0563C1" w:themeColor="hyperlink"/>
      <w:u w:val="single"/>
    </w:rPr>
  </w:style>
  <w:style w:type="paragraph" w:customStyle="1" w:styleId="BasicParagraph">
    <w:name w:val="[Basic Paragraph]"/>
    <w:basedOn w:val="Normal"/>
    <w:uiPriority w:val="99"/>
    <w:rsid w:val="002D6C14"/>
    <w:pPr>
      <w:widowControl w:val="0"/>
      <w:autoSpaceDE w:val="0"/>
      <w:autoSpaceDN w:val="0"/>
      <w:adjustRightInd w:val="0"/>
      <w:spacing w:line="288" w:lineRule="auto"/>
      <w:textAlignment w:val="center"/>
    </w:pPr>
    <w:rPr>
      <w:rFonts w:ascii="Times-Roman" w:hAnsi="Times-Roman" w:cs="Times-Roman"/>
      <w:noProof w:val="0"/>
      <w:color w:val="000000"/>
      <w:szCs w:val="24"/>
    </w:rPr>
  </w:style>
  <w:style w:type="character" w:styleId="PageNumber">
    <w:name w:val="page number"/>
    <w:basedOn w:val="DefaultParagraphFont"/>
    <w:uiPriority w:val="99"/>
    <w:semiHidden/>
    <w:unhideWhenUsed/>
    <w:rsid w:val="002D6C14"/>
  </w:style>
  <w:style w:type="table" w:customStyle="1" w:styleId="TableGrid1">
    <w:name w:val="Table Grid1"/>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E8D"/>
    <w:rPr>
      <w:rFonts w:ascii="Segoe UI" w:hAnsi="Segoe UI" w:cs="Segoe UI"/>
      <w:szCs w:val="18"/>
    </w:rPr>
  </w:style>
  <w:style w:type="character" w:customStyle="1" w:styleId="BalloonTextChar">
    <w:name w:val="Balloon Text Char"/>
    <w:basedOn w:val="DefaultParagraphFont"/>
    <w:link w:val="BalloonText"/>
    <w:uiPriority w:val="99"/>
    <w:semiHidden/>
    <w:rsid w:val="00D74E8D"/>
    <w:rPr>
      <w:rFonts w:ascii="Segoe UI" w:hAnsi="Segoe UI" w:cs="Segoe UI"/>
      <w:noProof/>
      <w:sz w:val="18"/>
      <w:szCs w:val="18"/>
    </w:rPr>
  </w:style>
  <w:style w:type="paragraph" w:styleId="NormalWeb">
    <w:name w:val="Normal (Web)"/>
    <w:basedOn w:val="Normal"/>
    <w:uiPriority w:val="99"/>
    <w:unhideWhenUsed/>
    <w:rsid w:val="000E084E"/>
    <w:rPr>
      <w:rFonts w:ascii="Times New Roman" w:hAnsi="Times New Roman" w:cs="Times New Roman"/>
      <w:noProof w:val="0"/>
      <w:sz w:val="24"/>
      <w:szCs w:val="24"/>
    </w:rPr>
  </w:style>
  <w:style w:type="character" w:styleId="FollowedHyperlink">
    <w:name w:val="FollowedHyperlink"/>
    <w:basedOn w:val="DefaultParagraphFont"/>
    <w:uiPriority w:val="99"/>
    <w:semiHidden/>
    <w:unhideWhenUsed/>
    <w:rsid w:val="00682D4B"/>
    <w:rPr>
      <w:color w:val="954F72" w:themeColor="followedHyperlink"/>
      <w:u w:val="single"/>
    </w:rPr>
  </w:style>
  <w:style w:type="paragraph" w:customStyle="1" w:styleId="TableParagraph">
    <w:name w:val="Table Paragraph"/>
    <w:basedOn w:val="Normal"/>
    <w:uiPriority w:val="1"/>
    <w:qFormat/>
    <w:rsid w:val="0025549F"/>
    <w:pPr>
      <w:widowControl w:val="0"/>
      <w:autoSpaceDE w:val="0"/>
      <w:autoSpaceDN w:val="0"/>
      <w:spacing w:before="1"/>
      <w:ind w:left="100"/>
    </w:pPr>
    <w:rPr>
      <w:rFonts w:ascii="Calibri" w:eastAsia="Calibri" w:hAnsi="Calibri" w:cs="Calibri"/>
      <w:noProof w:val="0"/>
      <w:sz w:val="22"/>
    </w:rPr>
  </w:style>
  <w:style w:type="character" w:customStyle="1" w:styleId="UnresolvedMention1">
    <w:name w:val="Unresolved Mention1"/>
    <w:basedOn w:val="DefaultParagraphFont"/>
    <w:uiPriority w:val="99"/>
    <w:semiHidden/>
    <w:unhideWhenUsed/>
    <w:rsid w:val="00D2504E"/>
    <w:rPr>
      <w:color w:val="605E5C"/>
      <w:shd w:val="clear" w:color="auto" w:fill="E1DFDD"/>
    </w:rPr>
  </w:style>
  <w:style w:type="table" w:customStyle="1" w:styleId="TableGrid3">
    <w:name w:val="Table Grid3"/>
    <w:basedOn w:val="TableNormal"/>
    <w:next w:val="TableGrid"/>
    <w:uiPriority w:val="59"/>
    <w:rsid w:val="0075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BC2"/>
    <w:rPr>
      <w:noProof/>
      <w:sz w:val="20"/>
      <w:szCs w:val="22"/>
    </w:rPr>
  </w:style>
  <w:style w:type="character" w:styleId="UnresolvedMention">
    <w:name w:val="Unresolved Mention"/>
    <w:basedOn w:val="DefaultParagraphFont"/>
    <w:uiPriority w:val="99"/>
    <w:semiHidden/>
    <w:unhideWhenUsed/>
    <w:rsid w:val="00D97DA7"/>
    <w:rPr>
      <w:color w:val="605E5C"/>
      <w:shd w:val="clear" w:color="auto" w:fill="E1DFDD"/>
    </w:rPr>
  </w:style>
  <w:style w:type="table" w:customStyle="1" w:styleId="TableGrid4">
    <w:name w:val="Table Grid4"/>
    <w:basedOn w:val="TableNormal"/>
    <w:next w:val="TableGrid"/>
    <w:uiPriority w:val="59"/>
    <w:rsid w:val="00BB0B5F"/>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8132">
      <w:bodyDiv w:val="1"/>
      <w:marLeft w:val="0"/>
      <w:marRight w:val="0"/>
      <w:marTop w:val="0"/>
      <w:marBottom w:val="0"/>
      <w:divBdr>
        <w:top w:val="none" w:sz="0" w:space="0" w:color="auto"/>
        <w:left w:val="none" w:sz="0" w:space="0" w:color="auto"/>
        <w:bottom w:val="none" w:sz="0" w:space="0" w:color="auto"/>
        <w:right w:val="none" w:sz="0" w:space="0" w:color="auto"/>
      </w:divBdr>
    </w:div>
    <w:div w:id="362823897">
      <w:bodyDiv w:val="1"/>
      <w:marLeft w:val="0"/>
      <w:marRight w:val="0"/>
      <w:marTop w:val="0"/>
      <w:marBottom w:val="0"/>
      <w:divBdr>
        <w:top w:val="none" w:sz="0" w:space="0" w:color="auto"/>
        <w:left w:val="none" w:sz="0" w:space="0" w:color="auto"/>
        <w:bottom w:val="none" w:sz="0" w:space="0" w:color="auto"/>
        <w:right w:val="none" w:sz="0" w:space="0" w:color="auto"/>
      </w:divBdr>
    </w:div>
    <w:div w:id="739403767">
      <w:bodyDiv w:val="1"/>
      <w:marLeft w:val="0"/>
      <w:marRight w:val="0"/>
      <w:marTop w:val="0"/>
      <w:marBottom w:val="0"/>
      <w:divBdr>
        <w:top w:val="none" w:sz="0" w:space="0" w:color="auto"/>
        <w:left w:val="none" w:sz="0" w:space="0" w:color="auto"/>
        <w:bottom w:val="none" w:sz="0" w:space="0" w:color="auto"/>
        <w:right w:val="none" w:sz="0" w:space="0" w:color="auto"/>
      </w:divBdr>
    </w:div>
    <w:div w:id="1599605138">
      <w:bodyDiv w:val="1"/>
      <w:marLeft w:val="0"/>
      <w:marRight w:val="0"/>
      <w:marTop w:val="0"/>
      <w:marBottom w:val="0"/>
      <w:divBdr>
        <w:top w:val="none" w:sz="0" w:space="0" w:color="auto"/>
        <w:left w:val="none" w:sz="0" w:space="0" w:color="auto"/>
        <w:bottom w:val="none" w:sz="0" w:space="0" w:color="auto"/>
        <w:right w:val="none" w:sz="0" w:space="0" w:color="auto"/>
      </w:divBdr>
    </w:div>
    <w:div w:id="178153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alstate.edu/appl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E15D-CBD2-4AC1-AA92-0775BD66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4483</Characters>
  <Application>Microsoft Office Word</Application>
  <DocSecurity>0</DocSecurity>
  <Lines>436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Seidman</dc:creator>
  <cp:keywords/>
  <dc:description/>
  <cp:lastModifiedBy>Ingalls, Stephanie</cp:lastModifiedBy>
  <cp:revision>3</cp:revision>
  <cp:lastPrinted>2021-04-01T19:50:00Z</cp:lastPrinted>
  <dcterms:created xsi:type="dcterms:W3CDTF">2025-11-06T17:58:00Z</dcterms:created>
  <dcterms:modified xsi:type="dcterms:W3CDTF">2025-11-06T17:58:00Z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fd5053161972fc5b62e1455833a51177db51107505c22e065a5f06712ef78a45</vt:lpwstr>
  </property>
</Properties>
</file>