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2A" w:rsidRDefault="001D0D2A" w:rsidP="00B51B81">
      <w:pPr>
        <w:rPr>
          <w:b/>
          <w:sz w:val="32"/>
          <w:szCs w:val="32"/>
        </w:rPr>
      </w:pPr>
    </w:p>
    <w:p w:rsidR="001D0D2A" w:rsidRPr="00E05BEF" w:rsidRDefault="001D0D2A" w:rsidP="00B51B81">
      <w:pPr>
        <w:rPr>
          <w:b/>
          <w:sz w:val="24"/>
          <w:szCs w:val="24"/>
        </w:rPr>
      </w:pPr>
      <w:proofErr w:type="gramStart"/>
      <w:r w:rsidRPr="00E05BEF">
        <w:rPr>
          <w:b/>
          <w:sz w:val="24"/>
          <w:szCs w:val="24"/>
        </w:rPr>
        <w:t>Mikel Hogan Ph. D.</w:t>
      </w:r>
      <w:proofErr w:type="gramEnd"/>
    </w:p>
    <w:p w:rsidR="001D0D2A" w:rsidRDefault="007B24C8" w:rsidP="00B51B81">
      <w:pPr>
        <w:rPr>
          <w:b/>
          <w:sz w:val="24"/>
          <w:szCs w:val="24"/>
        </w:rPr>
      </w:pPr>
      <w:r>
        <w:rPr>
          <w:b/>
          <w:sz w:val="24"/>
          <w:szCs w:val="24"/>
        </w:rPr>
        <w:t>Office: EC 478; M-W 1-</w:t>
      </w:r>
      <w:proofErr w:type="gramStart"/>
      <w:r>
        <w:rPr>
          <w:b/>
          <w:sz w:val="24"/>
          <w:szCs w:val="24"/>
        </w:rPr>
        <w:t>3:00  PM</w:t>
      </w:r>
      <w:proofErr w:type="gramEnd"/>
    </w:p>
    <w:p w:rsidR="007B24C8" w:rsidRDefault="007B24C8" w:rsidP="00B51B81">
      <w:pPr>
        <w:rPr>
          <w:b/>
          <w:sz w:val="24"/>
          <w:szCs w:val="24"/>
        </w:rPr>
      </w:pPr>
      <w:r>
        <w:rPr>
          <w:b/>
          <w:sz w:val="24"/>
          <w:szCs w:val="24"/>
        </w:rPr>
        <w:t>Phone: 657 278-3309</w:t>
      </w:r>
    </w:p>
    <w:p w:rsidR="007B24C8" w:rsidRDefault="007B24C8" w:rsidP="00B51B81">
      <w:pPr>
        <w:rPr>
          <w:b/>
          <w:sz w:val="24"/>
          <w:szCs w:val="24"/>
        </w:rPr>
      </w:pPr>
      <w:r>
        <w:rPr>
          <w:b/>
          <w:sz w:val="24"/>
          <w:szCs w:val="24"/>
        </w:rPr>
        <w:t>Email: mhogan@fullerton.edu</w:t>
      </w:r>
    </w:p>
    <w:p w:rsidR="007B24C8" w:rsidRDefault="007B24C8" w:rsidP="00B51B81">
      <w:pPr>
        <w:rPr>
          <w:b/>
          <w:sz w:val="24"/>
          <w:szCs w:val="24"/>
        </w:rPr>
      </w:pPr>
    </w:p>
    <w:p w:rsidR="00CF4101" w:rsidRPr="00E05BEF" w:rsidRDefault="00E05BEF" w:rsidP="00B51B81">
      <w:pPr>
        <w:rPr>
          <w:b/>
          <w:sz w:val="24"/>
          <w:szCs w:val="24"/>
        </w:rPr>
      </w:pPr>
      <w:r w:rsidRPr="00E05BEF">
        <w:rPr>
          <w:b/>
          <w:sz w:val="24"/>
          <w:szCs w:val="24"/>
        </w:rPr>
        <w:t>HUSR 411</w:t>
      </w:r>
      <w:r>
        <w:rPr>
          <w:b/>
          <w:sz w:val="24"/>
          <w:szCs w:val="24"/>
        </w:rPr>
        <w:t xml:space="preserve">: </w:t>
      </w:r>
      <w:r w:rsidR="00CF4101" w:rsidRPr="00E05BEF">
        <w:rPr>
          <w:b/>
          <w:sz w:val="24"/>
          <w:szCs w:val="24"/>
        </w:rPr>
        <w:t xml:space="preserve">Human Services Delivery to </w:t>
      </w:r>
      <w:r w:rsidR="00B73E1C">
        <w:rPr>
          <w:b/>
          <w:sz w:val="24"/>
          <w:szCs w:val="24"/>
        </w:rPr>
        <w:t xml:space="preserve">Diverse </w:t>
      </w:r>
      <w:r w:rsidR="00CF4101" w:rsidRPr="00E05BEF">
        <w:rPr>
          <w:b/>
          <w:sz w:val="24"/>
          <w:szCs w:val="24"/>
        </w:rPr>
        <w:t>Communities</w:t>
      </w:r>
    </w:p>
    <w:p w:rsidR="007F673D" w:rsidRDefault="00CF4101" w:rsidP="00B51B81">
      <w:pPr>
        <w:rPr>
          <w:sz w:val="24"/>
          <w:szCs w:val="24"/>
        </w:rPr>
      </w:pPr>
      <w:r w:rsidRPr="0046713B">
        <w:rPr>
          <w:sz w:val="24"/>
          <w:szCs w:val="24"/>
        </w:rPr>
        <w:tab/>
      </w:r>
    </w:p>
    <w:p w:rsidR="007F673D" w:rsidRDefault="007F673D" w:rsidP="00B51B81">
      <w:pPr>
        <w:rPr>
          <w:sz w:val="24"/>
          <w:szCs w:val="24"/>
        </w:rPr>
      </w:pPr>
    </w:p>
    <w:p w:rsidR="007F673D" w:rsidRDefault="007F673D" w:rsidP="007F673D">
      <w:pPr>
        <w:outlineLvl w:val="0"/>
        <w:rPr>
          <w:b/>
          <w:u w:val="single"/>
        </w:rPr>
      </w:pPr>
      <w:r>
        <w:rPr>
          <w:b/>
          <w:u w:val="single"/>
        </w:rPr>
        <w:t>COURSE DESCRIPTION</w:t>
      </w:r>
    </w:p>
    <w:p w:rsidR="007F673D" w:rsidRDefault="007F673D" w:rsidP="007F673D"/>
    <w:p w:rsidR="00631D93" w:rsidRDefault="007F673D" w:rsidP="007F673D">
      <w:pPr>
        <w:jc w:val="both"/>
        <w:rPr>
          <w:sz w:val="24"/>
          <w:szCs w:val="24"/>
        </w:rPr>
      </w:pPr>
      <w:r w:rsidRPr="007F673D">
        <w:rPr>
          <w:sz w:val="24"/>
          <w:szCs w:val="24"/>
        </w:rPr>
        <w:t xml:space="preserve">In the last thirty years the shift from an industrial to an information and service economy </w:t>
      </w:r>
      <w:r w:rsidR="000D7391">
        <w:rPr>
          <w:sz w:val="24"/>
          <w:szCs w:val="24"/>
        </w:rPr>
        <w:t xml:space="preserve">tied to the global economy of globalization </w:t>
      </w:r>
      <w:r w:rsidRPr="007F673D">
        <w:rPr>
          <w:sz w:val="24"/>
          <w:szCs w:val="24"/>
        </w:rPr>
        <w:t>has been complete.  The nature of the new economy is one of increased complex</w:t>
      </w:r>
      <w:r>
        <w:rPr>
          <w:sz w:val="24"/>
          <w:szCs w:val="24"/>
        </w:rPr>
        <w:t xml:space="preserve">ity and change. </w:t>
      </w:r>
      <w:r w:rsidRPr="007F673D">
        <w:rPr>
          <w:sz w:val="24"/>
          <w:szCs w:val="24"/>
        </w:rPr>
        <w:t>In addition to vast economic and social structural change, our society has changed in compos</w:t>
      </w:r>
      <w:r>
        <w:rPr>
          <w:sz w:val="24"/>
          <w:szCs w:val="24"/>
        </w:rPr>
        <w:t>ition</w:t>
      </w:r>
      <w:r w:rsidRPr="007F673D">
        <w:rPr>
          <w:sz w:val="24"/>
          <w:szCs w:val="24"/>
        </w:rPr>
        <w:t>.  Added to the traditional culturally diverse groups that comprise U.S. society, there is an influx of new immigrants from Latin America and Asia combined with the "graying" of America.  Thus, our communities (</w:t>
      </w:r>
      <w:r>
        <w:rPr>
          <w:sz w:val="24"/>
          <w:szCs w:val="24"/>
        </w:rPr>
        <w:t xml:space="preserve">neighborhoods, </w:t>
      </w:r>
      <w:r w:rsidRPr="007F673D">
        <w:rPr>
          <w:sz w:val="24"/>
          <w:szCs w:val="24"/>
        </w:rPr>
        <w:t xml:space="preserve">schools, workforce, for example) are becoming even more culturally diverse.  Cultural </w:t>
      </w:r>
      <w:r w:rsidR="00B63409">
        <w:rPr>
          <w:sz w:val="24"/>
          <w:szCs w:val="24"/>
        </w:rPr>
        <w:t xml:space="preserve">awareness, understanding and </w:t>
      </w:r>
      <w:r w:rsidRPr="007F673D">
        <w:rPr>
          <w:sz w:val="24"/>
          <w:szCs w:val="24"/>
        </w:rPr>
        <w:t>interpersonal skills</w:t>
      </w:r>
      <w:r w:rsidR="00B63409">
        <w:rPr>
          <w:sz w:val="24"/>
          <w:szCs w:val="24"/>
        </w:rPr>
        <w:t xml:space="preserve"> rooted in respect for self and others</w:t>
      </w:r>
      <w:r w:rsidRPr="007F673D">
        <w:rPr>
          <w:sz w:val="24"/>
          <w:szCs w:val="24"/>
        </w:rPr>
        <w:t xml:space="preserve"> are a vital competency required for effective functioning in our dynamic and diverse society</w:t>
      </w:r>
      <w:r w:rsidR="004D6678">
        <w:rPr>
          <w:sz w:val="24"/>
          <w:szCs w:val="24"/>
        </w:rPr>
        <w:t xml:space="preserve"> and for the effective delivery of human services</w:t>
      </w:r>
      <w:r w:rsidRPr="007F673D">
        <w:rPr>
          <w:sz w:val="24"/>
          <w:szCs w:val="24"/>
        </w:rPr>
        <w:t>.  This course is designed to provide a first step toward developing that competence.</w:t>
      </w:r>
      <w:r>
        <w:rPr>
          <w:sz w:val="24"/>
          <w:szCs w:val="24"/>
        </w:rPr>
        <w:t xml:space="preserve"> </w:t>
      </w:r>
    </w:p>
    <w:p w:rsidR="00631D93" w:rsidRDefault="00631D93" w:rsidP="007F673D">
      <w:pPr>
        <w:jc w:val="both"/>
        <w:rPr>
          <w:sz w:val="24"/>
          <w:szCs w:val="24"/>
        </w:rPr>
      </w:pPr>
    </w:p>
    <w:p w:rsidR="007F673D" w:rsidRPr="007F673D" w:rsidRDefault="007F673D" w:rsidP="007F673D">
      <w:pPr>
        <w:jc w:val="both"/>
        <w:rPr>
          <w:sz w:val="24"/>
          <w:szCs w:val="24"/>
        </w:rPr>
      </w:pPr>
      <w:r>
        <w:rPr>
          <w:sz w:val="24"/>
        </w:rPr>
        <w:t>In addition</w:t>
      </w:r>
      <w:r w:rsidR="00631D93">
        <w:rPr>
          <w:sz w:val="24"/>
        </w:rPr>
        <w:t xml:space="preserve"> to cultural awareness, understanding and skills, </w:t>
      </w:r>
      <w:r>
        <w:rPr>
          <w:sz w:val="24"/>
        </w:rPr>
        <w:t>preparation for human services delivery to communities requires a solid grounding in both theory and practice of community change models, characteristics of healthy communities, and elements of successful action plans. This course broadens the knowledge base of current and future human services professionals and provides them with theoretical tools and critical-thi</w:t>
      </w:r>
      <w:r w:rsidR="00631D93">
        <w:rPr>
          <w:sz w:val="24"/>
        </w:rPr>
        <w:t xml:space="preserve">nking skills useful for </w:t>
      </w:r>
      <w:r w:rsidR="00343B60">
        <w:rPr>
          <w:sz w:val="24"/>
        </w:rPr>
        <w:t xml:space="preserve">effective </w:t>
      </w:r>
      <w:r w:rsidR="00631D93">
        <w:rPr>
          <w:sz w:val="24"/>
        </w:rPr>
        <w:t>deliver</w:t>
      </w:r>
      <w:r w:rsidR="00343B60">
        <w:rPr>
          <w:sz w:val="24"/>
        </w:rPr>
        <w:t>y of</w:t>
      </w:r>
      <w:r>
        <w:rPr>
          <w:sz w:val="24"/>
        </w:rPr>
        <w:t xml:space="preserve"> human services to </w:t>
      </w:r>
      <w:r w:rsidR="00631D93">
        <w:rPr>
          <w:sz w:val="24"/>
        </w:rPr>
        <w:t xml:space="preserve">members of </w:t>
      </w:r>
      <w:r>
        <w:rPr>
          <w:sz w:val="24"/>
        </w:rPr>
        <w:t>culturally diverse and changing communities</w:t>
      </w:r>
      <w:r w:rsidR="00631D93">
        <w:rPr>
          <w:sz w:val="24"/>
        </w:rPr>
        <w:t>.</w:t>
      </w:r>
    </w:p>
    <w:p w:rsidR="007F673D" w:rsidRDefault="007F673D" w:rsidP="007F673D">
      <w:pPr>
        <w:jc w:val="both"/>
      </w:pPr>
    </w:p>
    <w:p w:rsidR="007F673D" w:rsidRDefault="007F673D" w:rsidP="007F673D">
      <w:pPr>
        <w:jc w:val="both"/>
        <w:outlineLvl w:val="0"/>
        <w:rPr>
          <w:b/>
        </w:rPr>
      </w:pPr>
      <w:r>
        <w:rPr>
          <w:b/>
          <w:u w:val="single"/>
        </w:rPr>
        <w:t>TEXTS</w:t>
      </w:r>
    </w:p>
    <w:p w:rsidR="007F673D" w:rsidRPr="00742064" w:rsidRDefault="007F673D" w:rsidP="007F673D">
      <w:pPr>
        <w:pStyle w:val="UL"/>
        <w:tabs>
          <w:tab w:val="clear"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gramStart"/>
      <w:r w:rsidRPr="00742064">
        <w:rPr>
          <w:sz w:val="24"/>
          <w:szCs w:val="24"/>
          <w:u w:val="single"/>
        </w:rPr>
        <w:t>Understanding Human Differences</w:t>
      </w:r>
      <w:r w:rsidRPr="00742064">
        <w:rPr>
          <w:i/>
          <w:sz w:val="24"/>
          <w:szCs w:val="24"/>
        </w:rPr>
        <w:t>.</w:t>
      </w:r>
      <w:proofErr w:type="gramEnd"/>
      <w:r w:rsidRPr="00742064">
        <w:rPr>
          <w:sz w:val="24"/>
          <w:szCs w:val="24"/>
        </w:rPr>
        <w:t xml:space="preserve"> </w:t>
      </w:r>
      <w:proofErr w:type="gramStart"/>
      <w:r w:rsidRPr="00742064">
        <w:rPr>
          <w:sz w:val="24"/>
          <w:szCs w:val="24"/>
        </w:rPr>
        <w:t xml:space="preserve">By Kent </w:t>
      </w:r>
      <w:proofErr w:type="spellStart"/>
      <w:r w:rsidRPr="00742064">
        <w:rPr>
          <w:sz w:val="24"/>
          <w:szCs w:val="24"/>
        </w:rPr>
        <w:t>Koppelman</w:t>
      </w:r>
      <w:proofErr w:type="spellEnd"/>
      <w:r w:rsidRPr="00742064">
        <w:rPr>
          <w:sz w:val="24"/>
          <w:szCs w:val="24"/>
        </w:rPr>
        <w:t xml:space="preserve"> with R. Lee </w:t>
      </w:r>
      <w:proofErr w:type="spellStart"/>
      <w:r w:rsidRPr="00742064">
        <w:rPr>
          <w:sz w:val="24"/>
          <w:szCs w:val="24"/>
        </w:rPr>
        <w:t>Goodhart</w:t>
      </w:r>
      <w:proofErr w:type="spellEnd"/>
      <w:r w:rsidRPr="00742064">
        <w:rPr>
          <w:sz w:val="24"/>
          <w:szCs w:val="24"/>
        </w:rPr>
        <w:t xml:space="preserve">, Pearson, </w:t>
      </w:r>
      <w:r w:rsidR="004712ED">
        <w:rPr>
          <w:sz w:val="24"/>
          <w:szCs w:val="24"/>
        </w:rPr>
        <w:t>5th, Edition, 2017</w:t>
      </w:r>
      <w:r>
        <w:rPr>
          <w:sz w:val="24"/>
          <w:szCs w:val="24"/>
        </w:rPr>
        <w:t>.</w:t>
      </w:r>
      <w:proofErr w:type="gramEnd"/>
    </w:p>
    <w:p w:rsidR="007F673D" w:rsidRDefault="007F673D" w:rsidP="007F673D">
      <w:pPr>
        <w:jc w:val="both"/>
        <w:outlineLvl w:val="0"/>
        <w:rPr>
          <w:sz w:val="24"/>
          <w:szCs w:val="24"/>
        </w:rPr>
      </w:pPr>
      <w:proofErr w:type="gramStart"/>
      <w:r w:rsidRPr="007F673D">
        <w:rPr>
          <w:sz w:val="24"/>
          <w:szCs w:val="24"/>
          <w:u w:val="single"/>
        </w:rPr>
        <w:t>The Four Skills of Cultural Diversity Competence</w:t>
      </w:r>
      <w:r w:rsidRPr="007F673D">
        <w:rPr>
          <w:sz w:val="24"/>
          <w:szCs w:val="24"/>
        </w:rPr>
        <w:t>.</w:t>
      </w:r>
      <w:proofErr w:type="gramEnd"/>
      <w:r w:rsidRPr="007F673D">
        <w:rPr>
          <w:sz w:val="24"/>
          <w:szCs w:val="24"/>
        </w:rPr>
        <w:t xml:space="preserve"> </w:t>
      </w:r>
      <w:proofErr w:type="gramStart"/>
      <w:r w:rsidRPr="007F673D">
        <w:rPr>
          <w:sz w:val="24"/>
          <w:szCs w:val="24"/>
        </w:rPr>
        <w:t>by</w:t>
      </w:r>
      <w:proofErr w:type="gramEnd"/>
      <w:r w:rsidRPr="007F673D">
        <w:rPr>
          <w:sz w:val="24"/>
          <w:szCs w:val="24"/>
        </w:rPr>
        <w:t xml:space="preserve"> Mikel Hogan, Wadsworth/Brooks/Cole, 4th Edition, 2013.</w:t>
      </w:r>
    </w:p>
    <w:p w:rsidR="001B1D1F" w:rsidRPr="007F673D" w:rsidRDefault="001B1D1F" w:rsidP="007F673D">
      <w:pPr>
        <w:jc w:val="both"/>
        <w:outlineLvl w:val="0"/>
        <w:rPr>
          <w:sz w:val="24"/>
          <w:szCs w:val="24"/>
        </w:rPr>
      </w:pPr>
    </w:p>
    <w:p w:rsidR="001B1D1F" w:rsidRPr="001B1D1F" w:rsidRDefault="001B1D1F" w:rsidP="001B1D1F">
      <w:pPr>
        <w:pStyle w:val="NoSpacing"/>
        <w:rPr>
          <w:rFonts w:ascii="Times New Roman" w:hAnsi="Times New Roman" w:cs="Times New Roman"/>
          <w:sz w:val="24"/>
          <w:szCs w:val="24"/>
        </w:rPr>
      </w:pPr>
      <w:r w:rsidRPr="001B1D1F">
        <w:rPr>
          <w:rFonts w:ascii="Times New Roman" w:hAnsi="Times New Roman" w:cs="Times New Roman"/>
          <w:sz w:val="24"/>
          <w:szCs w:val="24"/>
        </w:rPr>
        <w:t>.</w:t>
      </w:r>
    </w:p>
    <w:p w:rsidR="004F61E3" w:rsidRPr="004F61E3" w:rsidRDefault="004F61E3" w:rsidP="004F61E3">
      <w:pPr>
        <w:pStyle w:val="NoSpacing"/>
        <w:rPr>
          <w:rFonts w:ascii="Times New Roman" w:hAnsi="Times New Roman" w:cs="Times New Roman"/>
          <w:b/>
        </w:rPr>
      </w:pPr>
      <w:r w:rsidRPr="004F61E3">
        <w:rPr>
          <w:rFonts w:ascii="Times New Roman" w:hAnsi="Times New Roman" w:cs="Times New Roman"/>
          <w:b/>
        </w:rPr>
        <w:t>CSHSE ACCREDITATION:</w:t>
      </w:r>
    </w:p>
    <w:p w:rsidR="004F61E3" w:rsidRPr="00F11142" w:rsidRDefault="004F61E3" w:rsidP="004F61E3">
      <w:pPr>
        <w:pStyle w:val="NoSpacing"/>
        <w:rPr>
          <w:rFonts w:ascii="Times New Roman" w:hAnsi="Times New Roman" w:cs="Times New Roman"/>
          <w:sz w:val="24"/>
          <w:szCs w:val="24"/>
        </w:rPr>
      </w:pPr>
      <w:r w:rsidRPr="00F11142">
        <w:rPr>
          <w:rFonts w:ascii="Times New Roman" w:hAnsi="Times New Roman" w:cs="Times New Roman"/>
          <w:sz w:val="24"/>
          <w:szCs w:val="24"/>
        </w:rPr>
        <w:t xml:space="preserve">This course partially fulfills the requirements set forth by the Council for Standards in Human Services Education (CSHSE).  As such, this course also helps fulfill the requirements for the </w:t>
      </w:r>
      <w:r w:rsidRPr="00F11142">
        <w:rPr>
          <w:rFonts w:ascii="Times New Roman" w:hAnsi="Times New Roman" w:cs="Times New Roman"/>
          <w:bCs/>
          <w:sz w:val="24"/>
          <w:szCs w:val="24"/>
        </w:rPr>
        <w:t xml:space="preserve">Human Services-Board Certified Practitioner credential.  </w:t>
      </w:r>
      <w:r w:rsidRPr="00F11142">
        <w:rPr>
          <w:rFonts w:ascii="Times New Roman" w:hAnsi="Times New Roman" w:cs="Times New Roman"/>
          <w:sz w:val="24"/>
          <w:szCs w:val="24"/>
        </w:rPr>
        <w:t>The specific standards being met are listed below each of the following objectives, as well as the learning activities that help fulfill those standards and learning objectives.</w:t>
      </w:r>
    </w:p>
    <w:p w:rsidR="004F61E3" w:rsidRPr="00F11142" w:rsidRDefault="004F61E3" w:rsidP="004F61E3">
      <w:pPr>
        <w:pStyle w:val="NoSpacing"/>
        <w:rPr>
          <w:rFonts w:ascii="Times New Roman" w:hAnsi="Times New Roman" w:cs="Times New Roman"/>
          <w:sz w:val="24"/>
          <w:szCs w:val="24"/>
        </w:rPr>
      </w:pPr>
    </w:p>
    <w:p w:rsidR="004F61E3" w:rsidRPr="00F11142" w:rsidRDefault="004F61E3" w:rsidP="004F61E3">
      <w:pPr>
        <w:pStyle w:val="NoSpacing"/>
        <w:rPr>
          <w:sz w:val="24"/>
          <w:szCs w:val="24"/>
        </w:rPr>
      </w:pPr>
    </w:p>
    <w:p w:rsidR="004F61E3" w:rsidRDefault="004F61E3" w:rsidP="004F61E3">
      <w:pPr>
        <w:pStyle w:val="NoSpacing"/>
        <w:rPr>
          <w:sz w:val="24"/>
          <w:szCs w:val="24"/>
        </w:rPr>
      </w:pPr>
    </w:p>
    <w:p w:rsidR="004F61E3" w:rsidRPr="004F61E3" w:rsidRDefault="004F61E3" w:rsidP="004F61E3">
      <w:pPr>
        <w:pStyle w:val="NoSpacing"/>
        <w:rPr>
          <w:rFonts w:ascii="Times New Roman" w:hAnsi="Times New Roman" w:cs="Times New Roman"/>
          <w:b/>
        </w:rPr>
      </w:pPr>
      <w:r w:rsidRPr="004F61E3">
        <w:rPr>
          <w:rFonts w:ascii="Times New Roman" w:hAnsi="Times New Roman" w:cs="Times New Roman"/>
          <w:b/>
        </w:rPr>
        <w:t>COURSE OBJECTIVES:</w:t>
      </w:r>
    </w:p>
    <w:p w:rsidR="004F61E3" w:rsidRPr="004F61E3" w:rsidRDefault="004F61E3" w:rsidP="004F61E3">
      <w:pPr>
        <w:pStyle w:val="NoSpacing"/>
        <w:rPr>
          <w:rFonts w:ascii="Times New Roman" w:hAnsi="Times New Roman" w:cs="Times New Roman"/>
        </w:rPr>
      </w:pPr>
      <w:r w:rsidRPr="004F61E3">
        <w:rPr>
          <w:rFonts w:ascii="Times New Roman" w:hAnsi="Times New Roman" w:cs="Times New Roman"/>
        </w:rPr>
        <w:t>The objectives of this course, along with the CSHSE Standards include:</w:t>
      </w:r>
    </w:p>
    <w:p w:rsidR="001B1D1F" w:rsidRDefault="001B1D1F" w:rsidP="00B51B81">
      <w:pPr>
        <w:rPr>
          <w:b/>
          <w:u w:val="single"/>
        </w:rPr>
      </w:pPr>
    </w:p>
    <w:p w:rsidR="001B1D1F" w:rsidRDefault="001B1D1F" w:rsidP="00B51B81">
      <w:pPr>
        <w:rPr>
          <w:b/>
          <w:u w:val="single"/>
        </w:rPr>
      </w:pPr>
    </w:p>
    <w:p w:rsidR="00CF4101" w:rsidRPr="006D29D6" w:rsidRDefault="00CF4101" w:rsidP="00B51B81">
      <w:r w:rsidRPr="006D29D6">
        <w:rPr>
          <w:b/>
          <w:u w:val="single"/>
        </w:rPr>
        <w:t>COURSE OBJECTIVES</w:t>
      </w:r>
      <w:r w:rsidRPr="006D29D6">
        <w:rPr>
          <w:u w:val="single"/>
        </w:rPr>
        <w:t>:</w:t>
      </w:r>
    </w:p>
    <w:p w:rsidR="00E609F6" w:rsidRPr="006D29D6" w:rsidRDefault="00E609F6" w:rsidP="00B51B81">
      <w:pPr>
        <w:rPr>
          <w:u w:val="single"/>
        </w:rPr>
      </w:pPr>
    </w:p>
    <w:p w:rsidR="00E609F6" w:rsidRDefault="00E609F6" w:rsidP="00E609F6">
      <w:pPr>
        <w:ind w:left="360"/>
        <w:jc w:val="both"/>
        <w:rPr>
          <w:sz w:val="24"/>
          <w:szCs w:val="24"/>
        </w:rPr>
      </w:pPr>
      <w:r w:rsidRPr="00E609F6">
        <w:rPr>
          <w:sz w:val="24"/>
          <w:szCs w:val="24"/>
        </w:rPr>
        <w:t xml:space="preserve">After completing this course students will be able to describe: </w:t>
      </w:r>
    </w:p>
    <w:p w:rsidR="00E609F6" w:rsidRPr="00E609F6" w:rsidRDefault="00E609F6" w:rsidP="00E609F6">
      <w:pPr>
        <w:ind w:left="360"/>
        <w:jc w:val="both"/>
        <w:rPr>
          <w:sz w:val="24"/>
          <w:szCs w:val="24"/>
        </w:rPr>
      </w:pPr>
    </w:p>
    <w:p w:rsidR="00E609F6" w:rsidRPr="00E609F6" w:rsidRDefault="00E609F6" w:rsidP="006D29D6">
      <w:pPr>
        <w:numPr>
          <w:ilvl w:val="0"/>
          <w:numId w:val="39"/>
        </w:numPr>
        <w:overflowPunct/>
        <w:autoSpaceDE/>
        <w:autoSpaceDN/>
        <w:adjustRightInd/>
        <w:jc w:val="both"/>
        <w:textAlignment w:val="auto"/>
        <w:rPr>
          <w:sz w:val="24"/>
          <w:szCs w:val="24"/>
        </w:rPr>
      </w:pPr>
      <w:r w:rsidRPr="00E609F6">
        <w:rPr>
          <w:sz w:val="24"/>
          <w:szCs w:val="24"/>
        </w:rPr>
        <w:t xml:space="preserve">United States national culture, organization </w:t>
      </w:r>
      <w:r w:rsidR="00B40701">
        <w:rPr>
          <w:sz w:val="24"/>
          <w:szCs w:val="24"/>
        </w:rPr>
        <w:t xml:space="preserve">culture, racial/ethnic </w:t>
      </w:r>
    </w:p>
    <w:p w:rsidR="00E609F6" w:rsidRDefault="00E609F6" w:rsidP="00343B60">
      <w:pPr>
        <w:ind w:left="360"/>
        <w:jc w:val="both"/>
        <w:rPr>
          <w:sz w:val="24"/>
          <w:szCs w:val="24"/>
        </w:rPr>
      </w:pPr>
      <w:r w:rsidRPr="00E609F6">
        <w:rPr>
          <w:sz w:val="24"/>
          <w:szCs w:val="24"/>
        </w:rPr>
        <w:t xml:space="preserve">       </w:t>
      </w:r>
      <w:r w:rsidR="00B40701">
        <w:rPr>
          <w:sz w:val="24"/>
          <w:szCs w:val="24"/>
        </w:rPr>
        <w:t xml:space="preserve">      </w:t>
      </w:r>
      <w:proofErr w:type="gramStart"/>
      <w:r w:rsidR="006D29D6">
        <w:rPr>
          <w:sz w:val="24"/>
          <w:szCs w:val="24"/>
        </w:rPr>
        <w:t>s</w:t>
      </w:r>
      <w:r w:rsidRPr="00E609F6">
        <w:rPr>
          <w:sz w:val="24"/>
          <w:szCs w:val="24"/>
        </w:rPr>
        <w:t>ub</w:t>
      </w:r>
      <w:r w:rsidR="006D29D6">
        <w:rPr>
          <w:sz w:val="24"/>
          <w:szCs w:val="24"/>
        </w:rPr>
        <w:t>-</w:t>
      </w:r>
      <w:r w:rsidRPr="00E609F6">
        <w:rPr>
          <w:sz w:val="24"/>
          <w:szCs w:val="24"/>
        </w:rPr>
        <w:t>cultures</w:t>
      </w:r>
      <w:proofErr w:type="gramEnd"/>
      <w:r w:rsidRPr="00E609F6">
        <w:rPr>
          <w:sz w:val="24"/>
          <w:szCs w:val="24"/>
        </w:rPr>
        <w:t>, and personal culture</w:t>
      </w:r>
      <w:r w:rsidR="006D29D6">
        <w:rPr>
          <w:sz w:val="24"/>
          <w:szCs w:val="24"/>
        </w:rPr>
        <w:t>.</w:t>
      </w:r>
    </w:p>
    <w:p w:rsidR="006D29D6" w:rsidRDefault="006D29D6" w:rsidP="00343B60">
      <w:pPr>
        <w:ind w:left="360"/>
        <w:jc w:val="both"/>
        <w:rPr>
          <w:sz w:val="24"/>
          <w:szCs w:val="24"/>
        </w:rPr>
      </w:pPr>
    </w:p>
    <w:p w:rsidR="006D29D6" w:rsidRDefault="006D29D6" w:rsidP="00343B60">
      <w:pPr>
        <w:ind w:left="360"/>
        <w:jc w:val="both"/>
        <w:rPr>
          <w:sz w:val="24"/>
          <w:szCs w:val="24"/>
        </w:rPr>
      </w:pPr>
      <w:r>
        <w:rPr>
          <w:sz w:val="24"/>
          <w:szCs w:val="24"/>
        </w:rPr>
        <w:t xml:space="preserve"> </w:t>
      </w:r>
      <w:r w:rsidR="00C70102">
        <w:rPr>
          <w:sz w:val="24"/>
          <w:szCs w:val="24"/>
        </w:rPr>
        <w:t xml:space="preserve">         </w:t>
      </w:r>
      <w:r>
        <w:rPr>
          <w:sz w:val="24"/>
          <w:szCs w:val="24"/>
        </w:rPr>
        <w:t>CSHSE Standard 11.1 a. the historical roots of human services</w:t>
      </w:r>
      <w:r w:rsidR="00F11142">
        <w:rPr>
          <w:sz w:val="24"/>
          <w:szCs w:val="24"/>
        </w:rPr>
        <w:t>.</w:t>
      </w:r>
    </w:p>
    <w:p w:rsidR="006D29D6" w:rsidRDefault="00C70102" w:rsidP="00343B60">
      <w:pPr>
        <w:ind w:left="360"/>
        <w:jc w:val="both"/>
        <w:rPr>
          <w:sz w:val="24"/>
          <w:szCs w:val="24"/>
        </w:rPr>
      </w:pPr>
      <w:r>
        <w:rPr>
          <w:sz w:val="24"/>
          <w:szCs w:val="24"/>
        </w:rPr>
        <w:t xml:space="preserve">           </w:t>
      </w:r>
      <w:proofErr w:type="gramStart"/>
      <w:r w:rsidR="006D29D6">
        <w:rPr>
          <w:sz w:val="24"/>
          <w:szCs w:val="24"/>
        </w:rPr>
        <w:t>CSHSE Standard 11.1</w:t>
      </w:r>
      <w:r w:rsidR="00B40701">
        <w:rPr>
          <w:sz w:val="24"/>
          <w:szCs w:val="24"/>
        </w:rPr>
        <w:t>.</w:t>
      </w:r>
      <w:r w:rsidR="006D29D6">
        <w:rPr>
          <w:sz w:val="24"/>
          <w:szCs w:val="24"/>
        </w:rPr>
        <w:t>b</w:t>
      </w:r>
      <w:r w:rsidR="009B1510">
        <w:rPr>
          <w:sz w:val="24"/>
          <w:szCs w:val="24"/>
        </w:rPr>
        <w:t>.</w:t>
      </w:r>
      <w:proofErr w:type="gramEnd"/>
      <w:r w:rsidR="009B1510">
        <w:rPr>
          <w:sz w:val="24"/>
          <w:szCs w:val="24"/>
        </w:rPr>
        <w:t xml:space="preserve"> </w:t>
      </w:r>
      <w:proofErr w:type="gramStart"/>
      <w:r w:rsidR="009B1510">
        <w:rPr>
          <w:sz w:val="24"/>
          <w:szCs w:val="24"/>
        </w:rPr>
        <w:t>T</w:t>
      </w:r>
      <w:r w:rsidR="006D29D6">
        <w:rPr>
          <w:sz w:val="24"/>
          <w:szCs w:val="24"/>
        </w:rPr>
        <w:t>he creation of the human services profession</w:t>
      </w:r>
      <w:r w:rsidR="00F11142">
        <w:rPr>
          <w:sz w:val="24"/>
          <w:szCs w:val="24"/>
        </w:rPr>
        <w:t>.</w:t>
      </w:r>
      <w:proofErr w:type="gramEnd"/>
    </w:p>
    <w:p w:rsidR="00922355" w:rsidRDefault="00922355" w:rsidP="00343B60">
      <w:pPr>
        <w:ind w:left="360"/>
        <w:jc w:val="both"/>
        <w:rPr>
          <w:sz w:val="24"/>
          <w:szCs w:val="24"/>
        </w:rPr>
      </w:pPr>
      <w:r>
        <w:rPr>
          <w:sz w:val="24"/>
          <w:szCs w:val="24"/>
        </w:rPr>
        <w:t xml:space="preserve">           </w:t>
      </w:r>
      <w:proofErr w:type="gramStart"/>
      <w:r>
        <w:rPr>
          <w:sz w:val="24"/>
          <w:szCs w:val="24"/>
        </w:rPr>
        <w:t>CSHSE Standard 17.</w:t>
      </w:r>
      <w:proofErr w:type="gramEnd"/>
      <w:r>
        <w:rPr>
          <w:sz w:val="24"/>
          <w:szCs w:val="24"/>
        </w:rPr>
        <w:t xml:space="preserve"> a. Clarifying expectations</w:t>
      </w:r>
      <w:r w:rsidR="00F11142">
        <w:rPr>
          <w:sz w:val="24"/>
          <w:szCs w:val="24"/>
        </w:rPr>
        <w:t>.</w:t>
      </w:r>
    </w:p>
    <w:p w:rsidR="00242008" w:rsidRDefault="00AF67AA" w:rsidP="00AF67AA">
      <w:pPr>
        <w:overflowPunct/>
        <w:autoSpaceDE/>
        <w:autoSpaceDN/>
        <w:adjustRightInd/>
        <w:jc w:val="both"/>
        <w:textAlignment w:val="auto"/>
        <w:rPr>
          <w:sz w:val="24"/>
          <w:szCs w:val="24"/>
        </w:rPr>
      </w:pPr>
      <w:r>
        <w:rPr>
          <w:sz w:val="24"/>
          <w:szCs w:val="24"/>
        </w:rPr>
        <w:t xml:space="preserve">                </w:t>
      </w:r>
      <w:r w:rsidR="00242008">
        <w:rPr>
          <w:sz w:val="24"/>
          <w:szCs w:val="24"/>
        </w:rPr>
        <w:t xml:space="preserve"> </w:t>
      </w:r>
      <w:proofErr w:type="gramStart"/>
      <w:r w:rsidR="00242008">
        <w:rPr>
          <w:sz w:val="24"/>
          <w:szCs w:val="24"/>
        </w:rPr>
        <w:t>CSHSE Standard 19.</w:t>
      </w:r>
      <w:proofErr w:type="gramEnd"/>
      <w:r w:rsidR="00F11142">
        <w:rPr>
          <w:sz w:val="24"/>
          <w:szCs w:val="24"/>
        </w:rPr>
        <w:t xml:space="preserve"> </w:t>
      </w:r>
      <w:proofErr w:type="gramStart"/>
      <w:r w:rsidR="00242008">
        <w:rPr>
          <w:sz w:val="24"/>
          <w:szCs w:val="24"/>
        </w:rPr>
        <w:t>e.  Belief</w:t>
      </w:r>
      <w:proofErr w:type="gramEnd"/>
      <w:r w:rsidR="00242008">
        <w:rPr>
          <w:sz w:val="24"/>
          <w:szCs w:val="24"/>
        </w:rPr>
        <w:t xml:space="preserve"> that individuals, services systems, and society </w:t>
      </w:r>
    </w:p>
    <w:p w:rsidR="00AF67AA" w:rsidRDefault="00242008" w:rsidP="00AF67AA">
      <w:pPr>
        <w:overflowPunct/>
        <w:autoSpaceDE/>
        <w:autoSpaceDN/>
        <w:adjustRightInd/>
        <w:jc w:val="both"/>
        <w:textAlignment w:val="auto"/>
        <w:rPr>
          <w:sz w:val="24"/>
          <w:szCs w:val="24"/>
        </w:rPr>
      </w:pPr>
      <w:r>
        <w:rPr>
          <w:sz w:val="24"/>
          <w:szCs w:val="24"/>
        </w:rPr>
        <w:t xml:space="preserve">                 </w:t>
      </w:r>
      <w:proofErr w:type="gramStart"/>
      <w:r>
        <w:rPr>
          <w:sz w:val="24"/>
          <w:szCs w:val="24"/>
        </w:rPr>
        <w:t>can</w:t>
      </w:r>
      <w:proofErr w:type="gramEnd"/>
      <w:r>
        <w:rPr>
          <w:sz w:val="24"/>
          <w:szCs w:val="24"/>
        </w:rPr>
        <w:t xml:space="preserve"> change</w:t>
      </w:r>
      <w:r w:rsidR="00F11142">
        <w:rPr>
          <w:sz w:val="24"/>
          <w:szCs w:val="24"/>
        </w:rPr>
        <w:t>.</w:t>
      </w:r>
    </w:p>
    <w:p w:rsidR="00242008" w:rsidRDefault="00242008" w:rsidP="00242008">
      <w:pPr>
        <w:overflowPunct/>
        <w:autoSpaceDE/>
        <w:autoSpaceDN/>
        <w:adjustRightInd/>
        <w:ind w:left="1080"/>
        <w:jc w:val="both"/>
        <w:textAlignment w:val="auto"/>
        <w:rPr>
          <w:sz w:val="24"/>
          <w:szCs w:val="24"/>
        </w:rPr>
      </w:pPr>
      <w:r>
        <w:rPr>
          <w:sz w:val="24"/>
          <w:szCs w:val="24"/>
        </w:rPr>
        <w:t xml:space="preserve">CSHSE Standard 19.g. </w:t>
      </w:r>
      <w:proofErr w:type="gramStart"/>
      <w:r>
        <w:rPr>
          <w:sz w:val="24"/>
          <w:szCs w:val="24"/>
        </w:rPr>
        <w:t>Appropriate</w:t>
      </w:r>
      <w:proofErr w:type="gramEnd"/>
      <w:r>
        <w:rPr>
          <w:sz w:val="24"/>
          <w:szCs w:val="24"/>
        </w:rPr>
        <w:t xml:space="preserve"> professional boundaries</w:t>
      </w:r>
      <w:r w:rsidR="00F11142">
        <w:rPr>
          <w:sz w:val="24"/>
          <w:szCs w:val="24"/>
        </w:rPr>
        <w:t>.</w:t>
      </w:r>
    </w:p>
    <w:p w:rsidR="00242008" w:rsidRDefault="00242008" w:rsidP="00242008">
      <w:pPr>
        <w:overflowPunct/>
        <w:autoSpaceDE/>
        <w:autoSpaceDN/>
        <w:adjustRightInd/>
        <w:ind w:left="1080"/>
        <w:jc w:val="both"/>
        <w:textAlignment w:val="auto"/>
        <w:rPr>
          <w:sz w:val="24"/>
          <w:szCs w:val="24"/>
        </w:rPr>
      </w:pPr>
      <w:proofErr w:type="gramStart"/>
      <w:r>
        <w:rPr>
          <w:sz w:val="24"/>
          <w:szCs w:val="24"/>
        </w:rPr>
        <w:t>CSHSE Standard 20.a. Conscious use of self</w:t>
      </w:r>
      <w:r w:rsidR="00F11142">
        <w:rPr>
          <w:sz w:val="24"/>
          <w:szCs w:val="24"/>
        </w:rPr>
        <w:t>.</w:t>
      </w:r>
      <w:proofErr w:type="gramEnd"/>
    </w:p>
    <w:p w:rsidR="00242008" w:rsidRDefault="00242008" w:rsidP="00242008">
      <w:pPr>
        <w:overflowPunct/>
        <w:autoSpaceDE/>
        <w:autoSpaceDN/>
        <w:adjustRightInd/>
        <w:ind w:left="1080"/>
        <w:jc w:val="both"/>
        <w:textAlignment w:val="auto"/>
        <w:rPr>
          <w:sz w:val="24"/>
          <w:szCs w:val="24"/>
        </w:rPr>
      </w:pPr>
      <w:proofErr w:type="gramStart"/>
      <w:r>
        <w:rPr>
          <w:sz w:val="24"/>
          <w:szCs w:val="24"/>
        </w:rPr>
        <w:t>CSHSE Standard 20.b. Clarification of personal and professional values</w:t>
      </w:r>
      <w:r w:rsidR="00F11142">
        <w:rPr>
          <w:sz w:val="24"/>
          <w:szCs w:val="24"/>
        </w:rPr>
        <w:t>.</w:t>
      </w:r>
      <w:proofErr w:type="gramEnd"/>
    </w:p>
    <w:p w:rsidR="00242008" w:rsidRDefault="00242008" w:rsidP="00242008">
      <w:pPr>
        <w:overflowPunct/>
        <w:autoSpaceDE/>
        <w:autoSpaceDN/>
        <w:adjustRightInd/>
        <w:ind w:left="1080"/>
        <w:jc w:val="both"/>
        <w:textAlignment w:val="auto"/>
        <w:rPr>
          <w:sz w:val="24"/>
          <w:szCs w:val="24"/>
        </w:rPr>
      </w:pPr>
      <w:proofErr w:type="gramStart"/>
      <w:r>
        <w:rPr>
          <w:sz w:val="24"/>
          <w:szCs w:val="24"/>
        </w:rPr>
        <w:t>CSHSE Standard 20.e. Reflection of professional self</w:t>
      </w:r>
      <w:r w:rsidR="00F11142">
        <w:rPr>
          <w:sz w:val="24"/>
          <w:szCs w:val="24"/>
        </w:rPr>
        <w:t>.</w:t>
      </w:r>
      <w:proofErr w:type="gramEnd"/>
      <w:r>
        <w:rPr>
          <w:sz w:val="24"/>
          <w:szCs w:val="24"/>
        </w:rPr>
        <w:t xml:space="preserve"> </w:t>
      </w:r>
    </w:p>
    <w:p w:rsidR="00242008" w:rsidRDefault="00242008" w:rsidP="00242008">
      <w:pPr>
        <w:overflowPunct/>
        <w:autoSpaceDE/>
        <w:autoSpaceDN/>
        <w:adjustRightInd/>
        <w:ind w:left="1080"/>
        <w:jc w:val="both"/>
        <w:textAlignment w:val="auto"/>
        <w:rPr>
          <w:sz w:val="24"/>
          <w:szCs w:val="24"/>
        </w:rPr>
      </w:pPr>
      <w:r>
        <w:rPr>
          <w:sz w:val="24"/>
          <w:szCs w:val="24"/>
        </w:rPr>
        <w:t xml:space="preserve"> </w:t>
      </w:r>
    </w:p>
    <w:p w:rsidR="00242008" w:rsidRDefault="00242008" w:rsidP="00242008">
      <w:pPr>
        <w:overflowPunct/>
        <w:autoSpaceDE/>
        <w:autoSpaceDN/>
        <w:adjustRightInd/>
        <w:ind w:left="1080"/>
        <w:jc w:val="both"/>
        <w:textAlignment w:val="auto"/>
        <w:rPr>
          <w:sz w:val="24"/>
          <w:szCs w:val="24"/>
        </w:rPr>
      </w:pPr>
    </w:p>
    <w:p w:rsidR="00922355" w:rsidRPr="006B39D6" w:rsidRDefault="00242008" w:rsidP="00065586">
      <w:pPr>
        <w:overflowPunct/>
        <w:autoSpaceDE/>
        <w:autoSpaceDN/>
        <w:adjustRightInd/>
        <w:ind w:left="1080"/>
        <w:jc w:val="both"/>
        <w:textAlignment w:val="auto"/>
        <w:rPr>
          <w:sz w:val="24"/>
          <w:szCs w:val="24"/>
        </w:rPr>
      </w:pPr>
      <w:r w:rsidRPr="00F11142">
        <w:rPr>
          <w:b/>
          <w:sz w:val="24"/>
          <w:szCs w:val="24"/>
        </w:rPr>
        <w:t xml:space="preserve">This objective and the CSHSE Standards are achieved </w:t>
      </w:r>
      <w:r w:rsidR="00336AEE" w:rsidRPr="00F11142">
        <w:rPr>
          <w:b/>
          <w:sz w:val="24"/>
          <w:szCs w:val="24"/>
        </w:rPr>
        <w:t>through student readings,</w:t>
      </w:r>
      <w:r w:rsidRPr="00F11142">
        <w:rPr>
          <w:b/>
          <w:sz w:val="24"/>
          <w:szCs w:val="24"/>
        </w:rPr>
        <w:t xml:space="preserve"> discussions, </w:t>
      </w:r>
      <w:r w:rsidR="00065586" w:rsidRPr="00F11142">
        <w:rPr>
          <w:b/>
          <w:sz w:val="24"/>
          <w:szCs w:val="24"/>
        </w:rPr>
        <w:t>case analysis worksheets that include self-reflective debriefs, and midterm exams</w:t>
      </w:r>
      <w:r w:rsidR="00065586" w:rsidRPr="006B39D6">
        <w:rPr>
          <w:sz w:val="24"/>
          <w:szCs w:val="24"/>
        </w:rPr>
        <w:t>.</w:t>
      </w:r>
      <w:r w:rsidRPr="006B39D6">
        <w:rPr>
          <w:sz w:val="24"/>
          <w:szCs w:val="24"/>
        </w:rPr>
        <w:t xml:space="preserve"> </w:t>
      </w:r>
    </w:p>
    <w:p w:rsidR="00C70102" w:rsidRPr="00343B60" w:rsidRDefault="00C70102" w:rsidP="00343B60">
      <w:pPr>
        <w:ind w:left="360"/>
        <w:jc w:val="both"/>
        <w:rPr>
          <w:sz w:val="24"/>
          <w:szCs w:val="24"/>
        </w:rPr>
      </w:pPr>
    </w:p>
    <w:p w:rsidR="00E609F6" w:rsidRDefault="00E609F6" w:rsidP="00C70102">
      <w:pPr>
        <w:numPr>
          <w:ilvl w:val="0"/>
          <w:numId w:val="39"/>
        </w:numPr>
        <w:overflowPunct/>
        <w:autoSpaceDE/>
        <w:autoSpaceDN/>
        <w:adjustRightInd/>
        <w:jc w:val="both"/>
        <w:textAlignment w:val="auto"/>
        <w:rPr>
          <w:sz w:val="24"/>
          <w:szCs w:val="24"/>
        </w:rPr>
      </w:pPr>
      <w:r w:rsidRPr="00E609F6">
        <w:rPr>
          <w:sz w:val="24"/>
          <w:szCs w:val="24"/>
        </w:rPr>
        <w:t>The history of racial, ethnic, class, gender, and other diversity experiences</w:t>
      </w:r>
      <w:r w:rsidR="00631D93">
        <w:rPr>
          <w:sz w:val="24"/>
          <w:szCs w:val="24"/>
        </w:rPr>
        <w:t xml:space="preserve"> in the United S</w:t>
      </w:r>
      <w:r>
        <w:rPr>
          <w:sz w:val="24"/>
          <w:szCs w:val="24"/>
        </w:rPr>
        <w:t>tates</w:t>
      </w:r>
      <w:r w:rsidR="00F11142">
        <w:rPr>
          <w:sz w:val="24"/>
          <w:szCs w:val="24"/>
        </w:rPr>
        <w:t>.</w:t>
      </w:r>
    </w:p>
    <w:p w:rsidR="00C70102" w:rsidRDefault="00C70102" w:rsidP="00C70102">
      <w:pPr>
        <w:overflowPunct/>
        <w:autoSpaceDE/>
        <w:autoSpaceDN/>
        <w:adjustRightInd/>
        <w:ind w:left="1080"/>
        <w:jc w:val="both"/>
        <w:textAlignment w:val="auto"/>
        <w:rPr>
          <w:sz w:val="24"/>
          <w:szCs w:val="24"/>
        </w:rPr>
      </w:pPr>
    </w:p>
    <w:p w:rsidR="00C70102" w:rsidRDefault="00C70102" w:rsidP="00C70102">
      <w:pPr>
        <w:overflowPunct/>
        <w:autoSpaceDE/>
        <w:autoSpaceDN/>
        <w:adjustRightInd/>
        <w:ind w:left="1080"/>
        <w:jc w:val="both"/>
        <w:textAlignment w:val="auto"/>
        <w:rPr>
          <w:sz w:val="24"/>
          <w:szCs w:val="24"/>
        </w:rPr>
      </w:pPr>
      <w:r>
        <w:rPr>
          <w:sz w:val="24"/>
          <w:szCs w:val="24"/>
        </w:rPr>
        <w:t>CSHSE Standard 11.1</w:t>
      </w:r>
      <w:r w:rsidR="00B40701">
        <w:rPr>
          <w:sz w:val="24"/>
          <w:szCs w:val="24"/>
        </w:rPr>
        <w:t>.</w:t>
      </w:r>
      <w:r>
        <w:rPr>
          <w:sz w:val="24"/>
          <w:szCs w:val="24"/>
        </w:rPr>
        <w:t>e</w:t>
      </w:r>
      <w:r w:rsidR="009B1510">
        <w:rPr>
          <w:sz w:val="24"/>
          <w:szCs w:val="24"/>
        </w:rPr>
        <w:t>.</w:t>
      </w:r>
      <w:r w:rsidR="00F11142">
        <w:rPr>
          <w:sz w:val="24"/>
          <w:szCs w:val="24"/>
        </w:rPr>
        <w:t xml:space="preserve"> </w:t>
      </w:r>
      <w:proofErr w:type="gramStart"/>
      <w:r w:rsidR="00F11142">
        <w:rPr>
          <w:sz w:val="24"/>
          <w:szCs w:val="24"/>
        </w:rPr>
        <w:t>T</w:t>
      </w:r>
      <w:r>
        <w:rPr>
          <w:sz w:val="24"/>
          <w:szCs w:val="24"/>
        </w:rPr>
        <w:t>he differences between systems of governance and economies</w:t>
      </w:r>
      <w:r w:rsidR="00F11142">
        <w:rPr>
          <w:sz w:val="24"/>
          <w:szCs w:val="24"/>
        </w:rPr>
        <w:t>.</w:t>
      </w:r>
      <w:proofErr w:type="gramEnd"/>
      <w:r>
        <w:rPr>
          <w:sz w:val="24"/>
          <w:szCs w:val="24"/>
        </w:rPr>
        <w:t xml:space="preserve"> </w:t>
      </w:r>
    </w:p>
    <w:p w:rsidR="00C87B6F" w:rsidRDefault="00C87B6F" w:rsidP="00C70102">
      <w:pPr>
        <w:overflowPunct/>
        <w:autoSpaceDE/>
        <w:autoSpaceDN/>
        <w:adjustRightInd/>
        <w:ind w:left="1080"/>
        <w:jc w:val="both"/>
        <w:textAlignment w:val="auto"/>
        <w:rPr>
          <w:sz w:val="24"/>
          <w:szCs w:val="24"/>
        </w:rPr>
      </w:pPr>
      <w:proofErr w:type="gramStart"/>
      <w:r>
        <w:rPr>
          <w:sz w:val="24"/>
          <w:szCs w:val="24"/>
        </w:rPr>
        <w:t>CSHSE Standard 11.1</w:t>
      </w:r>
      <w:r w:rsidR="00B40701">
        <w:rPr>
          <w:sz w:val="24"/>
          <w:szCs w:val="24"/>
        </w:rPr>
        <w:t>.</w:t>
      </w:r>
      <w:r>
        <w:rPr>
          <w:sz w:val="24"/>
          <w:szCs w:val="24"/>
        </w:rPr>
        <w:t>f</w:t>
      </w:r>
      <w:r w:rsidR="009B1510">
        <w:rPr>
          <w:sz w:val="24"/>
          <w:szCs w:val="24"/>
        </w:rPr>
        <w:t>.</w:t>
      </w:r>
      <w:r>
        <w:rPr>
          <w:sz w:val="24"/>
          <w:szCs w:val="24"/>
        </w:rPr>
        <w:t xml:space="preserve"> Exposure to a spectrum of political ideologies</w:t>
      </w:r>
      <w:r w:rsidR="00F11142">
        <w:rPr>
          <w:sz w:val="24"/>
          <w:szCs w:val="24"/>
        </w:rPr>
        <w:t>.</w:t>
      </w:r>
      <w:proofErr w:type="gramEnd"/>
    </w:p>
    <w:p w:rsidR="005C6417" w:rsidRDefault="00F11142" w:rsidP="005C6417">
      <w:pPr>
        <w:overflowPunct/>
        <w:autoSpaceDE/>
        <w:autoSpaceDN/>
        <w:adjustRightInd/>
        <w:ind w:left="1080"/>
        <w:jc w:val="both"/>
        <w:textAlignment w:val="auto"/>
        <w:rPr>
          <w:sz w:val="24"/>
          <w:szCs w:val="24"/>
        </w:rPr>
      </w:pPr>
      <w:r>
        <w:rPr>
          <w:sz w:val="24"/>
          <w:szCs w:val="24"/>
        </w:rPr>
        <w:t xml:space="preserve">CSHSE Standard </w:t>
      </w:r>
      <w:r w:rsidR="005C6417">
        <w:rPr>
          <w:sz w:val="24"/>
          <w:szCs w:val="24"/>
        </w:rPr>
        <w:t>12.f. Emphasis on context and the role of diversity (including but not limited to ethnicity, culture, gender, sexual orientation, learning style, ability, and socio-economic status) in determining and meeting human needs</w:t>
      </w:r>
      <w:r>
        <w:rPr>
          <w:sz w:val="24"/>
          <w:szCs w:val="24"/>
        </w:rPr>
        <w:t>.</w:t>
      </w:r>
    </w:p>
    <w:p w:rsidR="00242008" w:rsidRDefault="00242008" w:rsidP="00242008">
      <w:pPr>
        <w:overflowPunct/>
        <w:autoSpaceDE/>
        <w:autoSpaceDN/>
        <w:adjustRightInd/>
        <w:ind w:left="1080"/>
        <w:jc w:val="both"/>
        <w:textAlignment w:val="auto"/>
        <w:rPr>
          <w:sz w:val="24"/>
          <w:szCs w:val="24"/>
        </w:rPr>
      </w:pPr>
      <w:proofErr w:type="gramStart"/>
      <w:r>
        <w:rPr>
          <w:sz w:val="24"/>
          <w:szCs w:val="24"/>
        </w:rPr>
        <w:t>CSHSE Standard 20.c. Awareness of diversity</w:t>
      </w:r>
      <w:r w:rsidR="00F11142">
        <w:rPr>
          <w:sz w:val="24"/>
          <w:szCs w:val="24"/>
        </w:rPr>
        <w:t>.</w:t>
      </w:r>
      <w:proofErr w:type="gramEnd"/>
    </w:p>
    <w:p w:rsidR="00242008" w:rsidRDefault="00242008" w:rsidP="005C6417">
      <w:pPr>
        <w:overflowPunct/>
        <w:autoSpaceDE/>
        <w:autoSpaceDN/>
        <w:adjustRightInd/>
        <w:ind w:left="1080"/>
        <w:jc w:val="both"/>
        <w:textAlignment w:val="auto"/>
        <w:rPr>
          <w:sz w:val="24"/>
          <w:szCs w:val="24"/>
        </w:rPr>
      </w:pPr>
    </w:p>
    <w:p w:rsidR="005C6417" w:rsidRPr="00F11142" w:rsidRDefault="00065586" w:rsidP="00065586">
      <w:pPr>
        <w:overflowPunct/>
        <w:autoSpaceDE/>
        <w:autoSpaceDN/>
        <w:adjustRightInd/>
        <w:ind w:left="1080"/>
        <w:jc w:val="both"/>
        <w:textAlignment w:val="auto"/>
        <w:rPr>
          <w:b/>
          <w:sz w:val="24"/>
          <w:szCs w:val="24"/>
        </w:rPr>
      </w:pPr>
      <w:r w:rsidRPr="00F11142">
        <w:rPr>
          <w:b/>
          <w:sz w:val="24"/>
          <w:szCs w:val="24"/>
        </w:rPr>
        <w:t xml:space="preserve">This objective and the CSHSE Standards are achieved through student readings, weekly discussions, case analysis worksheets that include self-reflective debriefs, and midterm exams. </w:t>
      </w:r>
    </w:p>
    <w:p w:rsidR="006D29D6" w:rsidRDefault="006D29D6" w:rsidP="006D29D6">
      <w:pPr>
        <w:overflowPunct/>
        <w:autoSpaceDE/>
        <w:autoSpaceDN/>
        <w:adjustRightInd/>
        <w:ind w:left="720"/>
        <w:jc w:val="both"/>
        <w:textAlignment w:val="auto"/>
        <w:rPr>
          <w:sz w:val="24"/>
          <w:szCs w:val="24"/>
        </w:rPr>
      </w:pPr>
    </w:p>
    <w:p w:rsidR="00E609F6" w:rsidRDefault="00E609F6" w:rsidP="00C70102">
      <w:pPr>
        <w:numPr>
          <w:ilvl w:val="0"/>
          <w:numId w:val="39"/>
        </w:numPr>
        <w:overflowPunct/>
        <w:autoSpaceDE/>
        <w:autoSpaceDN/>
        <w:adjustRightInd/>
        <w:jc w:val="both"/>
        <w:textAlignment w:val="auto"/>
        <w:rPr>
          <w:sz w:val="24"/>
          <w:szCs w:val="24"/>
        </w:rPr>
      </w:pPr>
      <w:r w:rsidRPr="00E609F6">
        <w:rPr>
          <w:sz w:val="24"/>
          <w:szCs w:val="24"/>
        </w:rPr>
        <w:t>Theories of diversity</w:t>
      </w:r>
      <w:r w:rsidR="00F11142">
        <w:rPr>
          <w:sz w:val="24"/>
          <w:szCs w:val="24"/>
        </w:rPr>
        <w:t>.</w:t>
      </w:r>
      <w:r w:rsidR="00C87B6F">
        <w:rPr>
          <w:sz w:val="24"/>
          <w:szCs w:val="24"/>
        </w:rPr>
        <w:t xml:space="preserve"> </w:t>
      </w:r>
    </w:p>
    <w:p w:rsidR="00C87B6F" w:rsidRDefault="00C87B6F" w:rsidP="00C87B6F">
      <w:pPr>
        <w:overflowPunct/>
        <w:autoSpaceDE/>
        <w:autoSpaceDN/>
        <w:adjustRightInd/>
        <w:ind w:left="1080"/>
        <w:jc w:val="both"/>
        <w:textAlignment w:val="auto"/>
        <w:rPr>
          <w:sz w:val="24"/>
          <w:szCs w:val="24"/>
        </w:rPr>
      </w:pPr>
    </w:p>
    <w:p w:rsidR="00C87B6F" w:rsidRDefault="00C87B6F" w:rsidP="00C87B6F">
      <w:pPr>
        <w:overflowPunct/>
        <w:autoSpaceDE/>
        <w:autoSpaceDN/>
        <w:adjustRightInd/>
        <w:ind w:left="1080"/>
        <w:jc w:val="both"/>
        <w:textAlignment w:val="auto"/>
        <w:rPr>
          <w:sz w:val="24"/>
          <w:szCs w:val="24"/>
        </w:rPr>
      </w:pPr>
      <w:proofErr w:type="gramStart"/>
      <w:r>
        <w:rPr>
          <w:sz w:val="24"/>
          <w:szCs w:val="24"/>
        </w:rPr>
        <w:t>CSHSE Standard 11.1</w:t>
      </w:r>
      <w:r w:rsidR="00F11142">
        <w:rPr>
          <w:sz w:val="24"/>
          <w:szCs w:val="24"/>
        </w:rPr>
        <w:t>.</w:t>
      </w:r>
      <w:r>
        <w:rPr>
          <w:sz w:val="24"/>
          <w:szCs w:val="24"/>
        </w:rPr>
        <w:t>e</w:t>
      </w:r>
      <w:r w:rsidR="009B1510">
        <w:rPr>
          <w:sz w:val="24"/>
          <w:szCs w:val="24"/>
        </w:rPr>
        <w:t>.</w:t>
      </w:r>
      <w:proofErr w:type="gramEnd"/>
      <w:r>
        <w:rPr>
          <w:sz w:val="24"/>
          <w:szCs w:val="24"/>
        </w:rPr>
        <w:t xml:space="preserve"> </w:t>
      </w:r>
      <w:proofErr w:type="gramStart"/>
      <w:r>
        <w:rPr>
          <w:sz w:val="24"/>
          <w:szCs w:val="24"/>
        </w:rPr>
        <w:t>The differences between systems of governance and economies</w:t>
      </w:r>
      <w:r w:rsidR="00F11142">
        <w:rPr>
          <w:sz w:val="24"/>
          <w:szCs w:val="24"/>
        </w:rPr>
        <w:t>.</w:t>
      </w:r>
      <w:proofErr w:type="gramEnd"/>
      <w:r>
        <w:rPr>
          <w:sz w:val="24"/>
          <w:szCs w:val="24"/>
        </w:rPr>
        <w:t xml:space="preserve"> </w:t>
      </w:r>
    </w:p>
    <w:p w:rsidR="00C87B6F" w:rsidRDefault="00C87B6F" w:rsidP="00C87B6F">
      <w:pPr>
        <w:overflowPunct/>
        <w:autoSpaceDE/>
        <w:autoSpaceDN/>
        <w:adjustRightInd/>
        <w:ind w:left="1080"/>
        <w:jc w:val="both"/>
        <w:textAlignment w:val="auto"/>
        <w:rPr>
          <w:sz w:val="24"/>
          <w:szCs w:val="24"/>
        </w:rPr>
      </w:pPr>
      <w:proofErr w:type="gramStart"/>
      <w:r>
        <w:rPr>
          <w:sz w:val="24"/>
          <w:szCs w:val="24"/>
        </w:rPr>
        <w:t>CSHSE Standard 11.1</w:t>
      </w:r>
      <w:r w:rsidR="00F11142">
        <w:rPr>
          <w:sz w:val="24"/>
          <w:szCs w:val="24"/>
        </w:rPr>
        <w:t>.</w:t>
      </w:r>
      <w:r>
        <w:rPr>
          <w:sz w:val="24"/>
          <w:szCs w:val="24"/>
        </w:rPr>
        <w:t>f</w:t>
      </w:r>
      <w:r w:rsidR="009B1510">
        <w:rPr>
          <w:sz w:val="24"/>
          <w:szCs w:val="24"/>
        </w:rPr>
        <w:t>.</w:t>
      </w:r>
      <w:r>
        <w:rPr>
          <w:sz w:val="24"/>
          <w:szCs w:val="24"/>
        </w:rPr>
        <w:t xml:space="preserve"> Exposure to a spectrum of political ideologies</w:t>
      </w:r>
      <w:r w:rsidR="00F11142">
        <w:rPr>
          <w:sz w:val="24"/>
          <w:szCs w:val="24"/>
        </w:rPr>
        <w:t>.</w:t>
      </w:r>
      <w:proofErr w:type="gramEnd"/>
    </w:p>
    <w:p w:rsidR="005C6417" w:rsidRDefault="005C6417" w:rsidP="005C6417">
      <w:pPr>
        <w:overflowPunct/>
        <w:autoSpaceDE/>
        <w:autoSpaceDN/>
        <w:adjustRightInd/>
        <w:ind w:left="1080"/>
        <w:jc w:val="both"/>
        <w:textAlignment w:val="auto"/>
        <w:rPr>
          <w:sz w:val="24"/>
          <w:szCs w:val="24"/>
        </w:rPr>
      </w:pPr>
      <w:r>
        <w:rPr>
          <w:sz w:val="24"/>
          <w:szCs w:val="24"/>
        </w:rPr>
        <w:t>CSHSE Standard 12.f. Emphasis on context and the role of diversity (including but not limited to ethnicity, culture, gender, sexual orientation, learning style, ability, and socio-economic status) in determining and meeting human needs</w:t>
      </w:r>
      <w:r w:rsidR="00F11142">
        <w:rPr>
          <w:sz w:val="24"/>
          <w:szCs w:val="24"/>
        </w:rPr>
        <w:t>.</w:t>
      </w:r>
    </w:p>
    <w:p w:rsidR="005C6417" w:rsidRDefault="005C6417" w:rsidP="00C87B6F">
      <w:pPr>
        <w:overflowPunct/>
        <w:autoSpaceDE/>
        <w:autoSpaceDN/>
        <w:adjustRightInd/>
        <w:ind w:left="1080"/>
        <w:jc w:val="both"/>
        <w:textAlignment w:val="auto"/>
        <w:rPr>
          <w:sz w:val="24"/>
          <w:szCs w:val="24"/>
        </w:rPr>
      </w:pPr>
    </w:p>
    <w:p w:rsidR="00C87B6F" w:rsidRPr="00F11142" w:rsidRDefault="00065586" w:rsidP="00F11142">
      <w:pPr>
        <w:overflowPunct/>
        <w:autoSpaceDE/>
        <w:autoSpaceDN/>
        <w:adjustRightInd/>
        <w:ind w:left="1080"/>
        <w:jc w:val="both"/>
        <w:textAlignment w:val="auto"/>
        <w:rPr>
          <w:b/>
          <w:sz w:val="24"/>
          <w:szCs w:val="24"/>
        </w:rPr>
      </w:pPr>
      <w:r w:rsidRPr="00F11142">
        <w:rPr>
          <w:b/>
          <w:sz w:val="24"/>
          <w:szCs w:val="24"/>
        </w:rPr>
        <w:t>This objective and the CSHSE Standards are achieved t</w:t>
      </w:r>
      <w:r w:rsidR="008807DD" w:rsidRPr="00F11142">
        <w:rPr>
          <w:b/>
          <w:sz w:val="24"/>
          <w:szCs w:val="24"/>
        </w:rPr>
        <w:t xml:space="preserve">hrough student readings, </w:t>
      </w:r>
      <w:r w:rsidRPr="00F11142">
        <w:rPr>
          <w:b/>
          <w:sz w:val="24"/>
          <w:szCs w:val="24"/>
        </w:rPr>
        <w:t xml:space="preserve">discussions, midterm and final exams. </w:t>
      </w:r>
    </w:p>
    <w:p w:rsidR="00E609F6" w:rsidRPr="00E609F6" w:rsidRDefault="00E609F6" w:rsidP="00E609F6">
      <w:pPr>
        <w:ind w:left="360"/>
        <w:jc w:val="both"/>
        <w:rPr>
          <w:sz w:val="24"/>
          <w:szCs w:val="24"/>
        </w:rPr>
      </w:pPr>
    </w:p>
    <w:p w:rsidR="00CC7312" w:rsidRDefault="00E609F6" w:rsidP="00C70102">
      <w:pPr>
        <w:numPr>
          <w:ilvl w:val="0"/>
          <w:numId w:val="39"/>
        </w:numPr>
        <w:overflowPunct/>
        <w:autoSpaceDE/>
        <w:autoSpaceDN/>
        <w:adjustRightInd/>
        <w:jc w:val="both"/>
        <w:textAlignment w:val="auto"/>
        <w:rPr>
          <w:sz w:val="24"/>
          <w:szCs w:val="24"/>
        </w:rPr>
      </w:pPr>
      <w:r w:rsidRPr="00E609F6">
        <w:rPr>
          <w:sz w:val="24"/>
          <w:szCs w:val="24"/>
        </w:rPr>
        <w:t>Diverse social group interaction patterns (intra-group &amp; inter-group) and how they are impacted by the present political, economic and social context of the United States</w:t>
      </w:r>
      <w:r w:rsidR="00F11142">
        <w:rPr>
          <w:sz w:val="24"/>
          <w:szCs w:val="24"/>
        </w:rPr>
        <w:t>.</w:t>
      </w:r>
      <w:r w:rsidR="00C87B6F">
        <w:rPr>
          <w:sz w:val="24"/>
          <w:szCs w:val="24"/>
        </w:rPr>
        <w:t xml:space="preserve"> </w:t>
      </w:r>
    </w:p>
    <w:p w:rsidR="00C87B6F" w:rsidRDefault="00C87B6F" w:rsidP="00C87B6F">
      <w:pPr>
        <w:overflowPunct/>
        <w:autoSpaceDE/>
        <w:autoSpaceDN/>
        <w:adjustRightInd/>
        <w:ind w:left="1080"/>
        <w:jc w:val="both"/>
        <w:textAlignment w:val="auto"/>
        <w:rPr>
          <w:sz w:val="24"/>
          <w:szCs w:val="24"/>
        </w:rPr>
      </w:pPr>
    </w:p>
    <w:p w:rsidR="00C87B6F" w:rsidRDefault="00C87B6F" w:rsidP="00C87B6F">
      <w:pPr>
        <w:overflowPunct/>
        <w:autoSpaceDE/>
        <w:autoSpaceDN/>
        <w:adjustRightInd/>
        <w:ind w:left="1080"/>
        <w:jc w:val="both"/>
        <w:textAlignment w:val="auto"/>
        <w:rPr>
          <w:sz w:val="24"/>
          <w:szCs w:val="24"/>
        </w:rPr>
      </w:pPr>
      <w:proofErr w:type="gramStart"/>
      <w:r>
        <w:rPr>
          <w:sz w:val="24"/>
          <w:szCs w:val="24"/>
        </w:rPr>
        <w:t>CSHSE Standard 12.c</w:t>
      </w:r>
      <w:r w:rsidR="009B1510">
        <w:rPr>
          <w:sz w:val="24"/>
          <w:szCs w:val="24"/>
        </w:rPr>
        <w:t>.</w:t>
      </w:r>
      <w:r>
        <w:rPr>
          <w:sz w:val="24"/>
          <w:szCs w:val="24"/>
        </w:rPr>
        <w:t xml:space="preserve"> Changing family structures and roles</w:t>
      </w:r>
      <w:r w:rsidR="00F11142">
        <w:rPr>
          <w:sz w:val="24"/>
          <w:szCs w:val="24"/>
        </w:rPr>
        <w:t>.</w:t>
      </w:r>
      <w:proofErr w:type="gramEnd"/>
    </w:p>
    <w:p w:rsidR="005C6417" w:rsidRDefault="005C6417" w:rsidP="005C6417">
      <w:pPr>
        <w:overflowPunct/>
        <w:autoSpaceDE/>
        <w:autoSpaceDN/>
        <w:adjustRightInd/>
        <w:ind w:left="1080"/>
        <w:jc w:val="both"/>
        <w:textAlignment w:val="auto"/>
        <w:rPr>
          <w:sz w:val="24"/>
          <w:szCs w:val="24"/>
        </w:rPr>
      </w:pPr>
      <w:r>
        <w:rPr>
          <w:sz w:val="24"/>
          <w:szCs w:val="24"/>
        </w:rPr>
        <w:t>CSHSE Standard 12.f. Emphasis on context and the role of diversity (including but not limited to ethnicity, culture, gender, sexual orientation, learning style, ability, and socio-economic status</w:t>
      </w:r>
      <w:r w:rsidR="005B6B93">
        <w:rPr>
          <w:sz w:val="24"/>
          <w:szCs w:val="24"/>
        </w:rPr>
        <w:t>)</w:t>
      </w:r>
      <w:r>
        <w:rPr>
          <w:sz w:val="24"/>
          <w:szCs w:val="24"/>
        </w:rPr>
        <w:t xml:space="preserve"> in determining and meeting human needs</w:t>
      </w:r>
      <w:r w:rsidR="00F11142">
        <w:rPr>
          <w:sz w:val="24"/>
          <w:szCs w:val="24"/>
        </w:rPr>
        <w:t>.</w:t>
      </w:r>
    </w:p>
    <w:p w:rsidR="005C6417" w:rsidRDefault="005C6417" w:rsidP="005C6417">
      <w:pPr>
        <w:overflowPunct/>
        <w:autoSpaceDE/>
        <w:autoSpaceDN/>
        <w:adjustRightInd/>
        <w:ind w:left="1080"/>
        <w:jc w:val="both"/>
        <w:textAlignment w:val="auto"/>
        <w:rPr>
          <w:sz w:val="24"/>
          <w:szCs w:val="24"/>
        </w:rPr>
      </w:pPr>
      <w:r>
        <w:rPr>
          <w:sz w:val="24"/>
          <w:szCs w:val="24"/>
        </w:rPr>
        <w:t>CSHSE Standard 12.g. Processes to affect social change through advocacy work at all levels of society including community development, community and grassroots organizing, and local and global activism</w:t>
      </w:r>
      <w:r w:rsidR="00F11142">
        <w:rPr>
          <w:sz w:val="24"/>
          <w:szCs w:val="24"/>
        </w:rPr>
        <w:t>.</w:t>
      </w:r>
    </w:p>
    <w:p w:rsidR="005C6417" w:rsidRDefault="005C6417" w:rsidP="005C6417">
      <w:pPr>
        <w:overflowPunct/>
        <w:autoSpaceDE/>
        <w:autoSpaceDN/>
        <w:adjustRightInd/>
        <w:ind w:left="1080"/>
        <w:jc w:val="both"/>
        <w:textAlignment w:val="auto"/>
        <w:rPr>
          <w:sz w:val="24"/>
          <w:szCs w:val="24"/>
        </w:rPr>
      </w:pPr>
      <w:proofErr w:type="gramStart"/>
      <w:r>
        <w:rPr>
          <w:sz w:val="24"/>
          <w:szCs w:val="24"/>
        </w:rPr>
        <w:t>CSHSE Standard 13.d. Economic and social class systems including causes of poverty</w:t>
      </w:r>
      <w:r w:rsidR="00F11142">
        <w:rPr>
          <w:sz w:val="24"/>
          <w:szCs w:val="24"/>
        </w:rPr>
        <w:t>.</w:t>
      </w:r>
      <w:proofErr w:type="gramEnd"/>
    </w:p>
    <w:p w:rsidR="005C6417" w:rsidRDefault="005C6417" w:rsidP="005C6417">
      <w:pPr>
        <w:overflowPunct/>
        <w:autoSpaceDE/>
        <w:autoSpaceDN/>
        <w:adjustRightInd/>
        <w:ind w:left="1080"/>
        <w:jc w:val="both"/>
        <w:textAlignment w:val="auto"/>
        <w:rPr>
          <w:sz w:val="24"/>
          <w:szCs w:val="24"/>
        </w:rPr>
      </w:pPr>
      <w:proofErr w:type="gramStart"/>
      <w:r>
        <w:rPr>
          <w:sz w:val="24"/>
          <w:szCs w:val="24"/>
        </w:rPr>
        <w:t>CSHSE Standard 13.</w:t>
      </w:r>
      <w:proofErr w:type="gramEnd"/>
      <w:r>
        <w:rPr>
          <w:sz w:val="24"/>
          <w:szCs w:val="24"/>
        </w:rPr>
        <w:t xml:space="preserve"> </w:t>
      </w:r>
      <w:r w:rsidR="005B6B93">
        <w:rPr>
          <w:sz w:val="24"/>
          <w:szCs w:val="24"/>
        </w:rPr>
        <w:t>e</w:t>
      </w:r>
      <w:r>
        <w:rPr>
          <w:sz w:val="24"/>
          <w:szCs w:val="24"/>
        </w:rPr>
        <w:t>. Political and ideological aspects of human services</w:t>
      </w:r>
      <w:r w:rsidR="00F11142">
        <w:rPr>
          <w:sz w:val="24"/>
          <w:szCs w:val="24"/>
        </w:rPr>
        <w:t>.</w:t>
      </w:r>
      <w:r>
        <w:rPr>
          <w:sz w:val="24"/>
          <w:szCs w:val="24"/>
        </w:rPr>
        <w:t xml:space="preserve"> </w:t>
      </w:r>
    </w:p>
    <w:p w:rsidR="00922355" w:rsidRDefault="00922355" w:rsidP="00922355">
      <w:pPr>
        <w:overflowPunct/>
        <w:autoSpaceDE/>
        <w:autoSpaceDN/>
        <w:adjustRightInd/>
        <w:ind w:left="1080"/>
        <w:jc w:val="both"/>
        <w:textAlignment w:val="auto"/>
        <w:rPr>
          <w:sz w:val="24"/>
          <w:szCs w:val="24"/>
        </w:rPr>
      </w:pPr>
      <w:proofErr w:type="gramStart"/>
      <w:r>
        <w:rPr>
          <w:sz w:val="24"/>
          <w:szCs w:val="24"/>
        </w:rPr>
        <w:t>CSHSE Standard 13.f. International and global influences on service delivery</w:t>
      </w:r>
      <w:r w:rsidR="00F11142">
        <w:rPr>
          <w:sz w:val="24"/>
          <w:szCs w:val="24"/>
        </w:rPr>
        <w:t>.</w:t>
      </w:r>
      <w:proofErr w:type="gramEnd"/>
    </w:p>
    <w:p w:rsidR="00922355" w:rsidRDefault="00922355" w:rsidP="00AF67AA">
      <w:pPr>
        <w:overflowPunct/>
        <w:autoSpaceDE/>
        <w:autoSpaceDN/>
        <w:adjustRightInd/>
        <w:ind w:left="1080"/>
        <w:jc w:val="both"/>
        <w:textAlignment w:val="auto"/>
        <w:rPr>
          <w:sz w:val="24"/>
          <w:szCs w:val="24"/>
        </w:rPr>
      </w:pPr>
      <w:proofErr w:type="gramStart"/>
      <w:r>
        <w:rPr>
          <w:sz w:val="24"/>
          <w:szCs w:val="24"/>
        </w:rPr>
        <w:t>CSHSE Standard 13.g. Skills to effect and influence social policy</w:t>
      </w:r>
      <w:r w:rsidR="00F11142">
        <w:rPr>
          <w:sz w:val="24"/>
          <w:szCs w:val="24"/>
        </w:rPr>
        <w:t>.</w:t>
      </w:r>
      <w:proofErr w:type="gramEnd"/>
      <w:r>
        <w:rPr>
          <w:sz w:val="24"/>
          <w:szCs w:val="24"/>
        </w:rPr>
        <w:t xml:space="preserve"> </w:t>
      </w:r>
    </w:p>
    <w:p w:rsidR="00B40701" w:rsidRDefault="00F11142" w:rsidP="005C6417">
      <w:pPr>
        <w:overflowPunct/>
        <w:autoSpaceDE/>
        <w:autoSpaceDN/>
        <w:adjustRightInd/>
        <w:ind w:left="1080"/>
        <w:jc w:val="both"/>
        <w:textAlignment w:val="auto"/>
        <w:rPr>
          <w:sz w:val="24"/>
          <w:szCs w:val="24"/>
        </w:rPr>
      </w:pPr>
      <w:proofErr w:type="gramStart"/>
      <w:r>
        <w:rPr>
          <w:sz w:val="24"/>
          <w:szCs w:val="24"/>
        </w:rPr>
        <w:t>CSHSE Standard 16.a.</w:t>
      </w:r>
      <w:r w:rsidR="00B40701">
        <w:rPr>
          <w:sz w:val="24"/>
          <w:szCs w:val="24"/>
        </w:rPr>
        <w:t>Theory and knowledge bases of prevention, intervention, and maintenance strategies to achieve maximum autonomy and functioning</w:t>
      </w:r>
      <w:r>
        <w:rPr>
          <w:sz w:val="24"/>
          <w:szCs w:val="24"/>
        </w:rPr>
        <w:t>.</w:t>
      </w:r>
      <w:proofErr w:type="gramEnd"/>
    </w:p>
    <w:p w:rsidR="002C1261" w:rsidRDefault="002C1261" w:rsidP="005C6417">
      <w:pPr>
        <w:overflowPunct/>
        <w:autoSpaceDE/>
        <w:autoSpaceDN/>
        <w:adjustRightInd/>
        <w:ind w:left="1080"/>
        <w:jc w:val="both"/>
        <w:textAlignment w:val="auto"/>
        <w:rPr>
          <w:sz w:val="24"/>
          <w:szCs w:val="24"/>
        </w:rPr>
      </w:pPr>
      <w:r>
        <w:rPr>
          <w:sz w:val="24"/>
          <w:szCs w:val="24"/>
        </w:rPr>
        <w:t>CSHSE Standard 1</w:t>
      </w:r>
      <w:r w:rsidR="00922355">
        <w:rPr>
          <w:sz w:val="24"/>
          <w:szCs w:val="24"/>
        </w:rPr>
        <w:t>6</w:t>
      </w:r>
      <w:r>
        <w:rPr>
          <w:sz w:val="24"/>
          <w:szCs w:val="24"/>
        </w:rPr>
        <w:t>.b. Skills to facilitate appropriate direct services and interventions related to specific client or client group goals</w:t>
      </w:r>
      <w:r w:rsidR="00F11142">
        <w:rPr>
          <w:sz w:val="24"/>
          <w:szCs w:val="24"/>
        </w:rPr>
        <w:t>.</w:t>
      </w:r>
    </w:p>
    <w:p w:rsidR="00922355" w:rsidRDefault="00922355" w:rsidP="005C6417">
      <w:pPr>
        <w:overflowPunct/>
        <w:autoSpaceDE/>
        <w:autoSpaceDN/>
        <w:adjustRightInd/>
        <w:ind w:left="1080"/>
        <w:jc w:val="both"/>
        <w:textAlignment w:val="auto"/>
        <w:rPr>
          <w:sz w:val="24"/>
          <w:szCs w:val="24"/>
        </w:rPr>
      </w:pPr>
      <w:proofErr w:type="gramStart"/>
      <w:r>
        <w:rPr>
          <w:sz w:val="24"/>
          <w:szCs w:val="24"/>
        </w:rPr>
        <w:t>CSHSE Standard 16.</w:t>
      </w:r>
      <w:proofErr w:type="gramEnd"/>
      <w:r>
        <w:rPr>
          <w:sz w:val="24"/>
          <w:szCs w:val="24"/>
        </w:rPr>
        <w:t xml:space="preserve"> </w:t>
      </w:r>
      <w:proofErr w:type="gramStart"/>
      <w:r w:rsidR="00AF67AA">
        <w:rPr>
          <w:sz w:val="24"/>
          <w:szCs w:val="24"/>
        </w:rPr>
        <w:t>c.</w:t>
      </w:r>
      <w:r>
        <w:rPr>
          <w:sz w:val="24"/>
          <w:szCs w:val="24"/>
        </w:rPr>
        <w:t xml:space="preserve"> (6) Use of consultation</w:t>
      </w:r>
      <w:r w:rsidR="00F11142">
        <w:rPr>
          <w:sz w:val="24"/>
          <w:szCs w:val="24"/>
        </w:rPr>
        <w:t>.</w:t>
      </w:r>
      <w:proofErr w:type="gramEnd"/>
    </w:p>
    <w:p w:rsidR="00AF67AA" w:rsidRDefault="00AF67AA" w:rsidP="00AF67AA">
      <w:pPr>
        <w:overflowPunct/>
        <w:autoSpaceDE/>
        <w:autoSpaceDN/>
        <w:adjustRightInd/>
        <w:ind w:left="1080"/>
        <w:jc w:val="both"/>
        <w:textAlignment w:val="auto"/>
        <w:rPr>
          <w:sz w:val="24"/>
          <w:szCs w:val="24"/>
        </w:rPr>
      </w:pPr>
      <w:proofErr w:type="gramStart"/>
      <w:r>
        <w:rPr>
          <w:sz w:val="24"/>
          <w:szCs w:val="24"/>
        </w:rPr>
        <w:t>CSHSE Standard 19.d.</w:t>
      </w:r>
      <w:proofErr w:type="gramEnd"/>
      <w:r>
        <w:rPr>
          <w:sz w:val="24"/>
          <w:szCs w:val="24"/>
        </w:rPr>
        <w:t xml:space="preserve"> </w:t>
      </w:r>
      <w:proofErr w:type="gramStart"/>
      <w:r>
        <w:rPr>
          <w:sz w:val="24"/>
          <w:szCs w:val="24"/>
        </w:rPr>
        <w:t>The worth and uniqueness of individuals including culture, ethnicity, race, class, gender, ability, sexual orientation, and other expressions of diversity</w:t>
      </w:r>
      <w:r w:rsidR="00F11142">
        <w:rPr>
          <w:sz w:val="24"/>
          <w:szCs w:val="24"/>
        </w:rPr>
        <w:t>.</w:t>
      </w:r>
      <w:proofErr w:type="gramEnd"/>
    </w:p>
    <w:p w:rsidR="00AF67AA" w:rsidRDefault="00AF67AA" w:rsidP="005C6417">
      <w:pPr>
        <w:overflowPunct/>
        <w:autoSpaceDE/>
        <w:autoSpaceDN/>
        <w:adjustRightInd/>
        <w:ind w:left="1080"/>
        <w:jc w:val="both"/>
        <w:textAlignment w:val="auto"/>
        <w:rPr>
          <w:sz w:val="24"/>
          <w:szCs w:val="24"/>
        </w:rPr>
      </w:pPr>
    </w:p>
    <w:p w:rsidR="00065586" w:rsidRPr="00F11142" w:rsidRDefault="00065586" w:rsidP="00065586">
      <w:pPr>
        <w:overflowPunct/>
        <w:autoSpaceDE/>
        <w:autoSpaceDN/>
        <w:adjustRightInd/>
        <w:ind w:left="1080"/>
        <w:jc w:val="both"/>
        <w:textAlignment w:val="auto"/>
        <w:rPr>
          <w:b/>
          <w:sz w:val="24"/>
          <w:szCs w:val="24"/>
        </w:rPr>
      </w:pPr>
      <w:r w:rsidRPr="00F11142">
        <w:rPr>
          <w:b/>
          <w:sz w:val="24"/>
          <w:szCs w:val="24"/>
        </w:rPr>
        <w:t xml:space="preserve">This objective and the CSHSE Standards are achieved through student readings, weekly discussions, case analysis worksheets that include self-reflective debriefs, midterm and final exams. </w:t>
      </w:r>
    </w:p>
    <w:p w:rsidR="00CC7312" w:rsidRPr="006B39D6" w:rsidRDefault="00CC7312" w:rsidP="00065586">
      <w:pPr>
        <w:overflowPunct/>
        <w:autoSpaceDE/>
        <w:autoSpaceDN/>
        <w:adjustRightInd/>
        <w:jc w:val="both"/>
        <w:textAlignment w:val="auto"/>
        <w:rPr>
          <w:sz w:val="24"/>
          <w:szCs w:val="24"/>
        </w:rPr>
      </w:pPr>
    </w:p>
    <w:p w:rsidR="00C87B6F" w:rsidRPr="00E609F6" w:rsidRDefault="00C87B6F" w:rsidP="00CC7312">
      <w:pPr>
        <w:overflowPunct/>
        <w:autoSpaceDE/>
        <w:autoSpaceDN/>
        <w:adjustRightInd/>
        <w:ind w:left="720"/>
        <w:jc w:val="both"/>
        <w:textAlignment w:val="auto"/>
        <w:rPr>
          <w:sz w:val="24"/>
          <w:szCs w:val="24"/>
        </w:rPr>
      </w:pPr>
    </w:p>
    <w:p w:rsidR="00CC7312" w:rsidRDefault="00343B60" w:rsidP="00C70102">
      <w:pPr>
        <w:numPr>
          <w:ilvl w:val="0"/>
          <w:numId w:val="39"/>
        </w:numPr>
        <w:rPr>
          <w:sz w:val="24"/>
        </w:rPr>
      </w:pPr>
      <w:r>
        <w:rPr>
          <w:sz w:val="24"/>
        </w:rPr>
        <w:t>The integration of</w:t>
      </w:r>
      <w:r w:rsidR="00CC7312">
        <w:rPr>
          <w:sz w:val="24"/>
        </w:rPr>
        <w:t xml:space="preserve"> theoretical knowledge and experientially based service models designed for use in</w:t>
      </w:r>
      <w:r w:rsidR="00B63409">
        <w:rPr>
          <w:sz w:val="24"/>
        </w:rPr>
        <w:t xml:space="preserve"> culturally diverse comm</w:t>
      </w:r>
      <w:r w:rsidR="00C87B6F">
        <w:rPr>
          <w:sz w:val="24"/>
        </w:rPr>
        <w:t>unities</w:t>
      </w:r>
    </w:p>
    <w:p w:rsidR="00C87B6F" w:rsidRDefault="00C87B6F" w:rsidP="00C87B6F">
      <w:pPr>
        <w:overflowPunct/>
        <w:autoSpaceDE/>
        <w:autoSpaceDN/>
        <w:adjustRightInd/>
        <w:ind w:left="1080"/>
        <w:jc w:val="both"/>
        <w:textAlignment w:val="auto"/>
        <w:rPr>
          <w:sz w:val="24"/>
          <w:szCs w:val="24"/>
        </w:rPr>
      </w:pPr>
    </w:p>
    <w:p w:rsidR="00C87B6F" w:rsidRDefault="00C87B6F" w:rsidP="00C87B6F">
      <w:pPr>
        <w:overflowPunct/>
        <w:autoSpaceDE/>
        <w:autoSpaceDN/>
        <w:adjustRightInd/>
        <w:ind w:left="1080"/>
        <w:jc w:val="both"/>
        <w:textAlignment w:val="auto"/>
        <w:rPr>
          <w:sz w:val="24"/>
          <w:szCs w:val="24"/>
        </w:rPr>
      </w:pPr>
      <w:proofErr w:type="gramStart"/>
      <w:r>
        <w:rPr>
          <w:sz w:val="24"/>
          <w:szCs w:val="24"/>
        </w:rPr>
        <w:t>CSHSE Standard 12.b. (3) Group facilitation skills</w:t>
      </w:r>
      <w:r w:rsidR="00F11142">
        <w:rPr>
          <w:sz w:val="24"/>
          <w:szCs w:val="24"/>
        </w:rPr>
        <w:t>.</w:t>
      </w:r>
      <w:proofErr w:type="gramEnd"/>
    </w:p>
    <w:p w:rsidR="00C87B6F" w:rsidRDefault="00065586" w:rsidP="00C87B6F">
      <w:pPr>
        <w:overflowPunct/>
        <w:autoSpaceDE/>
        <w:autoSpaceDN/>
        <w:adjustRightInd/>
        <w:ind w:left="1080"/>
        <w:jc w:val="both"/>
        <w:textAlignment w:val="auto"/>
        <w:rPr>
          <w:sz w:val="24"/>
          <w:szCs w:val="24"/>
        </w:rPr>
      </w:pPr>
      <w:proofErr w:type="gramStart"/>
      <w:r>
        <w:rPr>
          <w:sz w:val="24"/>
          <w:szCs w:val="24"/>
        </w:rPr>
        <w:t>CSHSE Standard 12.d.</w:t>
      </w:r>
      <w:proofErr w:type="gramEnd"/>
      <w:r>
        <w:rPr>
          <w:sz w:val="24"/>
          <w:szCs w:val="24"/>
        </w:rPr>
        <w:t xml:space="preserve"> </w:t>
      </w:r>
      <w:proofErr w:type="gramStart"/>
      <w:r w:rsidR="009B1510">
        <w:rPr>
          <w:sz w:val="24"/>
          <w:szCs w:val="24"/>
        </w:rPr>
        <w:t>An i</w:t>
      </w:r>
      <w:r w:rsidR="00C87B6F">
        <w:rPr>
          <w:sz w:val="24"/>
          <w:szCs w:val="24"/>
        </w:rPr>
        <w:t>ntroduction to the organizational structures of communities</w:t>
      </w:r>
      <w:r w:rsidR="00F11142">
        <w:rPr>
          <w:sz w:val="24"/>
          <w:szCs w:val="24"/>
        </w:rPr>
        <w:t>.</w:t>
      </w:r>
      <w:proofErr w:type="gramEnd"/>
    </w:p>
    <w:p w:rsidR="009B1510" w:rsidRDefault="009B1510" w:rsidP="009B1510">
      <w:pPr>
        <w:overflowPunct/>
        <w:autoSpaceDE/>
        <w:autoSpaceDN/>
        <w:adjustRightInd/>
        <w:ind w:left="1080"/>
        <w:jc w:val="both"/>
        <w:textAlignment w:val="auto"/>
        <w:rPr>
          <w:sz w:val="24"/>
          <w:szCs w:val="24"/>
        </w:rPr>
      </w:pPr>
      <w:proofErr w:type="gramStart"/>
      <w:r>
        <w:rPr>
          <w:sz w:val="24"/>
          <w:szCs w:val="24"/>
        </w:rPr>
        <w:t>CSHSE Standard 12.e.</w:t>
      </w:r>
      <w:proofErr w:type="gramEnd"/>
      <w:r>
        <w:rPr>
          <w:sz w:val="24"/>
          <w:szCs w:val="24"/>
        </w:rPr>
        <w:t xml:space="preserve"> </w:t>
      </w:r>
      <w:proofErr w:type="gramStart"/>
      <w:r>
        <w:rPr>
          <w:sz w:val="24"/>
          <w:szCs w:val="24"/>
        </w:rPr>
        <w:t>An understanding of the capacities, limitations, and resiliency of communities</w:t>
      </w:r>
      <w:r w:rsidR="00F11142">
        <w:rPr>
          <w:sz w:val="24"/>
          <w:szCs w:val="24"/>
        </w:rPr>
        <w:t>.</w:t>
      </w:r>
      <w:proofErr w:type="gramEnd"/>
    </w:p>
    <w:p w:rsidR="009B1510" w:rsidRDefault="009B1510" w:rsidP="009B1510">
      <w:pPr>
        <w:overflowPunct/>
        <w:autoSpaceDE/>
        <w:autoSpaceDN/>
        <w:adjustRightInd/>
        <w:ind w:left="1080"/>
        <w:jc w:val="both"/>
        <w:textAlignment w:val="auto"/>
        <w:rPr>
          <w:sz w:val="24"/>
          <w:szCs w:val="24"/>
        </w:rPr>
      </w:pPr>
      <w:r>
        <w:rPr>
          <w:sz w:val="24"/>
          <w:szCs w:val="24"/>
        </w:rPr>
        <w:t>CSHSE Standard 12.f. Emphasis on context and the role of diversity (including but not limited to ethnicity, culture, gender, sexual orientation, learning style, ability, and socio-economic status in determining and meeting human needs</w:t>
      </w:r>
      <w:r w:rsidR="00F11142">
        <w:rPr>
          <w:sz w:val="24"/>
          <w:szCs w:val="24"/>
        </w:rPr>
        <w:t>.</w:t>
      </w:r>
    </w:p>
    <w:p w:rsidR="009B1510" w:rsidRDefault="009B1510" w:rsidP="009B1510">
      <w:pPr>
        <w:overflowPunct/>
        <w:autoSpaceDE/>
        <w:autoSpaceDN/>
        <w:adjustRightInd/>
        <w:ind w:left="1080"/>
        <w:jc w:val="both"/>
        <w:textAlignment w:val="auto"/>
        <w:rPr>
          <w:sz w:val="24"/>
          <w:szCs w:val="24"/>
        </w:rPr>
      </w:pPr>
      <w:r>
        <w:rPr>
          <w:sz w:val="24"/>
          <w:szCs w:val="24"/>
        </w:rPr>
        <w:t>CSHSE Standard 12.g. Processes to affect social change through advocacy work at all levels of society including community development, community and grassroots organizing, and local and global activism</w:t>
      </w:r>
      <w:r w:rsidR="00F11142">
        <w:rPr>
          <w:sz w:val="24"/>
          <w:szCs w:val="24"/>
        </w:rPr>
        <w:t>.</w:t>
      </w:r>
    </w:p>
    <w:p w:rsidR="009B1510" w:rsidRPr="00E609F6" w:rsidRDefault="009B1510" w:rsidP="009B1510">
      <w:pPr>
        <w:overflowPunct/>
        <w:autoSpaceDE/>
        <w:autoSpaceDN/>
        <w:adjustRightInd/>
        <w:ind w:left="1080"/>
        <w:jc w:val="both"/>
        <w:textAlignment w:val="auto"/>
        <w:rPr>
          <w:sz w:val="24"/>
          <w:szCs w:val="24"/>
        </w:rPr>
      </w:pPr>
      <w:r>
        <w:rPr>
          <w:sz w:val="24"/>
          <w:szCs w:val="24"/>
        </w:rPr>
        <w:t>CSHSE Standard 12.h. Processes to analyze, interpret, and affect policies and laws at the local, state, and national levels that influence services delivery systems</w:t>
      </w:r>
      <w:r w:rsidR="00F11142">
        <w:rPr>
          <w:sz w:val="24"/>
          <w:szCs w:val="24"/>
        </w:rPr>
        <w:t>.</w:t>
      </w:r>
    </w:p>
    <w:p w:rsidR="005C6417" w:rsidRDefault="00F11142" w:rsidP="005C6417">
      <w:pPr>
        <w:overflowPunct/>
        <w:autoSpaceDE/>
        <w:autoSpaceDN/>
        <w:adjustRightInd/>
        <w:ind w:left="1080"/>
        <w:jc w:val="both"/>
        <w:textAlignment w:val="auto"/>
        <w:rPr>
          <w:sz w:val="24"/>
          <w:szCs w:val="24"/>
        </w:rPr>
      </w:pPr>
      <w:proofErr w:type="gramStart"/>
      <w:r>
        <w:rPr>
          <w:sz w:val="24"/>
          <w:szCs w:val="24"/>
        </w:rPr>
        <w:t xml:space="preserve">CSHSE Standard 13.a.The </w:t>
      </w:r>
      <w:r w:rsidR="005C6417">
        <w:rPr>
          <w:sz w:val="24"/>
          <w:szCs w:val="24"/>
        </w:rPr>
        <w:t>range and characteristics of human services delivery systems and organizations</w:t>
      </w:r>
      <w:r>
        <w:rPr>
          <w:sz w:val="24"/>
          <w:szCs w:val="24"/>
        </w:rPr>
        <w:t>.</w:t>
      </w:r>
      <w:proofErr w:type="gramEnd"/>
    </w:p>
    <w:p w:rsidR="005C6417" w:rsidRDefault="00F11142" w:rsidP="005C6417">
      <w:pPr>
        <w:overflowPunct/>
        <w:autoSpaceDE/>
        <w:autoSpaceDN/>
        <w:adjustRightInd/>
        <w:ind w:left="1080"/>
        <w:jc w:val="both"/>
        <w:textAlignment w:val="auto"/>
        <w:rPr>
          <w:sz w:val="24"/>
          <w:szCs w:val="24"/>
        </w:rPr>
      </w:pPr>
      <w:r>
        <w:rPr>
          <w:sz w:val="24"/>
          <w:szCs w:val="24"/>
        </w:rPr>
        <w:t>CSHSE Standard 13.b.</w:t>
      </w:r>
      <w:r w:rsidR="005C6417">
        <w:rPr>
          <w:sz w:val="24"/>
          <w:szCs w:val="24"/>
        </w:rPr>
        <w:t>The range of populations served and needs addressed by human services professionals</w:t>
      </w:r>
      <w:r>
        <w:rPr>
          <w:sz w:val="24"/>
          <w:szCs w:val="24"/>
        </w:rPr>
        <w:t>.</w:t>
      </w:r>
    </w:p>
    <w:p w:rsidR="005B6B93" w:rsidRDefault="00F11142" w:rsidP="005C6417">
      <w:pPr>
        <w:overflowPunct/>
        <w:autoSpaceDE/>
        <w:autoSpaceDN/>
        <w:adjustRightInd/>
        <w:ind w:left="1080"/>
        <w:jc w:val="both"/>
        <w:textAlignment w:val="auto"/>
        <w:rPr>
          <w:sz w:val="24"/>
          <w:szCs w:val="24"/>
        </w:rPr>
      </w:pPr>
      <w:r>
        <w:rPr>
          <w:sz w:val="24"/>
          <w:szCs w:val="24"/>
        </w:rPr>
        <w:t>CSHSE Standard 13.c.</w:t>
      </w:r>
      <w:r w:rsidR="005B6B93">
        <w:rPr>
          <w:sz w:val="24"/>
          <w:szCs w:val="24"/>
        </w:rPr>
        <w:t>The major models used to conceptualize and integrate prevention, maintenance, intervention, rehabilitation and healthy functioning</w:t>
      </w:r>
      <w:r>
        <w:rPr>
          <w:sz w:val="24"/>
          <w:szCs w:val="24"/>
        </w:rPr>
        <w:t>.</w:t>
      </w:r>
    </w:p>
    <w:p w:rsidR="005B6B93" w:rsidRDefault="00F11142" w:rsidP="005C6417">
      <w:pPr>
        <w:overflowPunct/>
        <w:autoSpaceDE/>
        <w:autoSpaceDN/>
        <w:adjustRightInd/>
        <w:ind w:left="1080"/>
        <w:jc w:val="both"/>
        <w:textAlignment w:val="auto"/>
        <w:rPr>
          <w:sz w:val="24"/>
          <w:szCs w:val="24"/>
        </w:rPr>
      </w:pPr>
      <w:proofErr w:type="gramStart"/>
      <w:r>
        <w:rPr>
          <w:sz w:val="24"/>
          <w:szCs w:val="24"/>
        </w:rPr>
        <w:t xml:space="preserve">CSHSE Standard 14.c. </w:t>
      </w:r>
      <w:r w:rsidR="005B6B93">
        <w:rPr>
          <w:sz w:val="24"/>
          <w:szCs w:val="24"/>
        </w:rPr>
        <w:t>Compiling, synthesizing, and categorizing information</w:t>
      </w:r>
      <w:r>
        <w:rPr>
          <w:sz w:val="24"/>
          <w:szCs w:val="24"/>
        </w:rPr>
        <w:t>.</w:t>
      </w:r>
      <w:proofErr w:type="gramEnd"/>
    </w:p>
    <w:p w:rsidR="005B6B93" w:rsidRDefault="005B6B93" w:rsidP="005C6417">
      <w:pPr>
        <w:overflowPunct/>
        <w:autoSpaceDE/>
        <w:autoSpaceDN/>
        <w:adjustRightInd/>
        <w:ind w:left="1080"/>
        <w:jc w:val="both"/>
        <w:textAlignment w:val="auto"/>
        <w:rPr>
          <w:sz w:val="24"/>
          <w:szCs w:val="24"/>
        </w:rPr>
      </w:pPr>
      <w:proofErr w:type="gramStart"/>
      <w:r>
        <w:rPr>
          <w:sz w:val="24"/>
          <w:szCs w:val="24"/>
        </w:rPr>
        <w:t>CSHSE Standard 14.f.</w:t>
      </w:r>
      <w:r w:rsidR="00F11142">
        <w:rPr>
          <w:sz w:val="24"/>
          <w:szCs w:val="24"/>
        </w:rPr>
        <w:t xml:space="preserve"> </w:t>
      </w:r>
      <w:r>
        <w:rPr>
          <w:sz w:val="24"/>
          <w:szCs w:val="24"/>
        </w:rPr>
        <w:t>Using technology for word processing, sending email, and locating and evaluating information</w:t>
      </w:r>
      <w:r w:rsidR="00F11142">
        <w:rPr>
          <w:sz w:val="24"/>
          <w:szCs w:val="24"/>
        </w:rPr>
        <w:t>.</w:t>
      </w:r>
      <w:proofErr w:type="gramEnd"/>
    </w:p>
    <w:p w:rsidR="005B6B93" w:rsidRDefault="00F11142" w:rsidP="005C6417">
      <w:pPr>
        <w:overflowPunct/>
        <w:autoSpaceDE/>
        <w:autoSpaceDN/>
        <w:adjustRightInd/>
        <w:ind w:left="1080"/>
        <w:jc w:val="both"/>
        <w:textAlignment w:val="auto"/>
        <w:rPr>
          <w:sz w:val="24"/>
          <w:szCs w:val="24"/>
        </w:rPr>
      </w:pPr>
      <w:proofErr w:type="gramStart"/>
      <w:r>
        <w:rPr>
          <w:sz w:val="24"/>
          <w:szCs w:val="24"/>
        </w:rPr>
        <w:t xml:space="preserve">CSHSE Standard 15.a. </w:t>
      </w:r>
      <w:r w:rsidR="005B6B93">
        <w:rPr>
          <w:sz w:val="24"/>
          <w:szCs w:val="24"/>
        </w:rPr>
        <w:t>Analysis and assessment of the needs of clients or client groups</w:t>
      </w:r>
      <w:r>
        <w:rPr>
          <w:sz w:val="24"/>
          <w:szCs w:val="24"/>
        </w:rPr>
        <w:t>.</w:t>
      </w:r>
      <w:proofErr w:type="gramEnd"/>
    </w:p>
    <w:p w:rsidR="00B40701" w:rsidRDefault="00F11142" w:rsidP="005C6417">
      <w:pPr>
        <w:overflowPunct/>
        <w:autoSpaceDE/>
        <w:autoSpaceDN/>
        <w:adjustRightInd/>
        <w:ind w:left="1080"/>
        <w:jc w:val="both"/>
        <w:textAlignment w:val="auto"/>
        <w:rPr>
          <w:sz w:val="24"/>
          <w:szCs w:val="24"/>
        </w:rPr>
      </w:pPr>
      <w:proofErr w:type="gramStart"/>
      <w:r>
        <w:rPr>
          <w:sz w:val="24"/>
          <w:szCs w:val="24"/>
        </w:rPr>
        <w:t>CSHSE Standard 15.</w:t>
      </w:r>
      <w:proofErr w:type="gramEnd"/>
      <w:r>
        <w:rPr>
          <w:sz w:val="24"/>
          <w:szCs w:val="24"/>
        </w:rPr>
        <w:t xml:space="preserve"> b. </w:t>
      </w:r>
      <w:r w:rsidR="00B40701">
        <w:rPr>
          <w:sz w:val="24"/>
          <w:szCs w:val="24"/>
        </w:rPr>
        <w:t>Development of goals, design, and implementation of a plan of action</w:t>
      </w:r>
      <w:r>
        <w:rPr>
          <w:sz w:val="24"/>
          <w:szCs w:val="24"/>
        </w:rPr>
        <w:t>.</w:t>
      </w:r>
    </w:p>
    <w:p w:rsidR="00B40701" w:rsidRDefault="00B40701" w:rsidP="005C6417">
      <w:pPr>
        <w:overflowPunct/>
        <w:autoSpaceDE/>
        <w:autoSpaceDN/>
        <w:adjustRightInd/>
        <w:ind w:left="1080"/>
        <w:jc w:val="both"/>
        <w:textAlignment w:val="auto"/>
        <w:rPr>
          <w:sz w:val="24"/>
          <w:szCs w:val="24"/>
        </w:rPr>
      </w:pPr>
      <w:proofErr w:type="gramStart"/>
      <w:r>
        <w:rPr>
          <w:sz w:val="24"/>
          <w:szCs w:val="24"/>
        </w:rPr>
        <w:t>CSHSE Standard 15.</w:t>
      </w:r>
      <w:proofErr w:type="gramEnd"/>
      <w:r>
        <w:rPr>
          <w:sz w:val="24"/>
          <w:szCs w:val="24"/>
        </w:rPr>
        <w:t xml:space="preserve"> c. Evaluation of the outcomes of the plan and the impact on the client or client group</w:t>
      </w:r>
    </w:p>
    <w:p w:rsidR="00922355" w:rsidRDefault="00922355" w:rsidP="00922355">
      <w:pPr>
        <w:ind w:left="360"/>
        <w:jc w:val="both"/>
        <w:rPr>
          <w:sz w:val="24"/>
          <w:szCs w:val="24"/>
        </w:rPr>
      </w:pPr>
      <w:r>
        <w:rPr>
          <w:sz w:val="24"/>
          <w:szCs w:val="24"/>
        </w:rPr>
        <w:t xml:space="preserve">           </w:t>
      </w:r>
      <w:proofErr w:type="gramStart"/>
      <w:r>
        <w:rPr>
          <w:sz w:val="24"/>
          <w:szCs w:val="24"/>
        </w:rPr>
        <w:t>CSHSE Standard 17.</w:t>
      </w:r>
      <w:proofErr w:type="gramEnd"/>
      <w:r>
        <w:rPr>
          <w:sz w:val="24"/>
          <w:szCs w:val="24"/>
        </w:rPr>
        <w:t xml:space="preserve"> b. Dealing effectively with conflict</w:t>
      </w:r>
      <w:r w:rsidR="00F11142">
        <w:rPr>
          <w:sz w:val="24"/>
          <w:szCs w:val="24"/>
        </w:rPr>
        <w:t>.</w:t>
      </w:r>
    </w:p>
    <w:p w:rsidR="00922355" w:rsidRDefault="00922355" w:rsidP="00922355">
      <w:pPr>
        <w:ind w:left="360"/>
        <w:jc w:val="both"/>
        <w:rPr>
          <w:sz w:val="24"/>
          <w:szCs w:val="24"/>
        </w:rPr>
      </w:pPr>
      <w:r>
        <w:rPr>
          <w:sz w:val="24"/>
          <w:szCs w:val="24"/>
        </w:rPr>
        <w:t xml:space="preserve">           </w:t>
      </w:r>
      <w:proofErr w:type="gramStart"/>
      <w:r>
        <w:rPr>
          <w:sz w:val="24"/>
          <w:szCs w:val="24"/>
        </w:rPr>
        <w:t>CSHSE Standard 17.c. Establishing rapport with clients</w:t>
      </w:r>
      <w:r w:rsidR="00F11142">
        <w:rPr>
          <w:sz w:val="24"/>
          <w:szCs w:val="24"/>
        </w:rPr>
        <w:t>.</w:t>
      </w:r>
      <w:proofErr w:type="gramEnd"/>
    </w:p>
    <w:p w:rsidR="00922355" w:rsidRDefault="00922355" w:rsidP="00922355">
      <w:pPr>
        <w:ind w:left="360"/>
        <w:jc w:val="both"/>
        <w:rPr>
          <w:sz w:val="24"/>
          <w:szCs w:val="24"/>
        </w:rPr>
      </w:pPr>
      <w:r>
        <w:rPr>
          <w:sz w:val="24"/>
          <w:szCs w:val="24"/>
        </w:rPr>
        <w:t xml:space="preserve">           </w:t>
      </w:r>
      <w:proofErr w:type="gramStart"/>
      <w:r>
        <w:rPr>
          <w:sz w:val="24"/>
          <w:szCs w:val="24"/>
        </w:rPr>
        <w:t>CSHSE Standard 17.</w:t>
      </w:r>
      <w:proofErr w:type="gramEnd"/>
      <w:r>
        <w:rPr>
          <w:sz w:val="24"/>
          <w:szCs w:val="24"/>
        </w:rPr>
        <w:t xml:space="preserve"> d. Maintaining behaviors that are or are not congruent</w:t>
      </w:r>
    </w:p>
    <w:p w:rsidR="00922355" w:rsidRDefault="00922355" w:rsidP="00922355">
      <w:pPr>
        <w:ind w:left="360"/>
        <w:jc w:val="both"/>
        <w:rPr>
          <w:sz w:val="24"/>
          <w:szCs w:val="24"/>
        </w:rPr>
      </w:pPr>
      <w:r>
        <w:rPr>
          <w:sz w:val="24"/>
          <w:szCs w:val="24"/>
        </w:rPr>
        <w:t xml:space="preserve">            </w:t>
      </w:r>
      <w:proofErr w:type="gramStart"/>
      <w:r>
        <w:rPr>
          <w:sz w:val="24"/>
          <w:szCs w:val="24"/>
        </w:rPr>
        <w:t>with</w:t>
      </w:r>
      <w:proofErr w:type="gramEnd"/>
      <w:r>
        <w:rPr>
          <w:sz w:val="24"/>
          <w:szCs w:val="24"/>
        </w:rPr>
        <w:t xml:space="preserve"> the ethics of the profession</w:t>
      </w:r>
      <w:r w:rsidR="00F11142">
        <w:rPr>
          <w:sz w:val="24"/>
          <w:szCs w:val="24"/>
        </w:rPr>
        <w:t>.</w:t>
      </w:r>
    </w:p>
    <w:p w:rsidR="00AF67AA" w:rsidRDefault="00AF67AA" w:rsidP="00AF67AA">
      <w:pPr>
        <w:overflowPunct/>
        <w:autoSpaceDE/>
        <w:autoSpaceDN/>
        <w:adjustRightInd/>
        <w:ind w:left="1080"/>
        <w:jc w:val="both"/>
        <w:textAlignment w:val="auto"/>
        <w:rPr>
          <w:sz w:val="24"/>
          <w:szCs w:val="24"/>
        </w:rPr>
      </w:pPr>
      <w:proofErr w:type="gramStart"/>
      <w:r>
        <w:rPr>
          <w:sz w:val="24"/>
          <w:szCs w:val="24"/>
        </w:rPr>
        <w:t xml:space="preserve">CSHSE Standard 18.a. Managing organizations through leadership </w:t>
      </w:r>
      <w:proofErr w:type="spellStart"/>
      <w:r>
        <w:rPr>
          <w:sz w:val="24"/>
          <w:szCs w:val="24"/>
        </w:rPr>
        <w:t>amd</w:t>
      </w:r>
      <w:proofErr w:type="spellEnd"/>
      <w:r>
        <w:rPr>
          <w:sz w:val="24"/>
          <w:szCs w:val="24"/>
        </w:rPr>
        <w:t xml:space="preserve"> strategic planning</w:t>
      </w:r>
      <w:r w:rsidR="00F11142">
        <w:rPr>
          <w:sz w:val="24"/>
          <w:szCs w:val="24"/>
        </w:rPr>
        <w:t>.</w:t>
      </w:r>
      <w:proofErr w:type="gramEnd"/>
    </w:p>
    <w:p w:rsidR="00AF67AA" w:rsidRDefault="00AF67AA" w:rsidP="00AF67AA">
      <w:pPr>
        <w:overflowPunct/>
        <w:autoSpaceDE/>
        <w:autoSpaceDN/>
        <w:adjustRightInd/>
        <w:ind w:left="1080"/>
        <w:jc w:val="both"/>
        <w:textAlignment w:val="auto"/>
        <w:rPr>
          <w:sz w:val="24"/>
          <w:szCs w:val="24"/>
        </w:rPr>
      </w:pPr>
      <w:proofErr w:type="gramStart"/>
      <w:r>
        <w:rPr>
          <w:sz w:val="24"/>
          <w:szCs w:val="24"/>
        </w:rPr>
        <w:t>CSHSE Standard 18.i. Constituency building and other advocacy techniques such as lobbying, grassroots movement, and community development and organizing</w:t>
      </w:r>
      <w:r w:rsidR="00F11142">
        <w:rPr>
          <w:sz w:val="24"/>
          <w:szCs w:val="24"/>
        </w:rPr>
        <w:t>.</w:t>
      </w:r>
      <w:proofErr w:type="gramEnd"/>
    </w:p>
    <w:p w:rsidR="00AF67AA" w:rsidRDefault="00AF67AA" w:rsidP="00AF67AA">
      <w:pPr>
        <w:overflowPunct/>
        <w:autoSpaceDE/>
        <w:autoSpaceDN/>
        <w:adjustRightInd/>
        <w:ind w:left="1080"/>
        <w:jc w:val="both"/>
        <w:textAlignment w:val="auto"/>
        <w:rPr>
          <w:sz w:val="24"/>
          <w:szCs w:val="24"/>
        </w:rPr>
      </w:pPr>
      <w:proofErr w:type="gramStart"/>
      <w:r>
        <w:rPr>
          <w:sz w:val="24"/>
          <w:szCs w:val="24"/>
        </w:rPr>
        <w:t>CSHSE Standard 19.a.</w:t>
      </w:r>
      <w:proofErr w:type="gramEnd"/>
      <w:r>
        <w:rPr>
          <w:sz w:val="24"/>
          <w:szCs w:val="24"/>
        </w:rPr>
        <w:t xml:space="preserve"> </w:t>
      </w:r>
      <w:proofErr w:type="gramStart"/>
      <w:r>
        <w:rPr>
          <w:sz w:val="24"/>
          <w:szCs w:val="24"/>
        </w:rPr>
        <w:t>The least intrusive environment in the least restrictive environment</w:t>
      </w:r>
      <w:r w:rsidR="00F11142">
        <w:rPr>
          <w:sz w:val="24"/>
          <w:szCs w:val="24"/>
        </w:rPr>
        <w:t>.</w:t>
      </w:r>
      <w:proofErr w:type="gramEnd"/>
    </w:p>
    <w:p w:rsidR="00AF67AA" w:rsidRDefault="00AF67AA" w:rsidP="00AF67AA">
      <w:pPr>
        <w:overflowPunct/>
        <w:autoSpaceDE/>
        <w:autoSpaceDN/>
        <w:adjustRightInd/>
        <w:ind w:left="1080"/>
        <w:jc w:val="both"/>
        <w:textAlignment w:val="auto"/>
        <w:rPr>
          <w:sz w:val="24"/>
          <w:szCs w:val="24"/>
        </w:rPr>
      </w:pPr>
      <w:proofErr w:type="gramStart"/>
      <w:r>
        <w:rPr>
          <w:sz w:val="24"/>
          <w:szCs w:val="24"/>
        </w:rPr>
        <w:t>CSHSE Standard 19.b. Client self-determination</w:t>
      </w:r>
      <w:r w:rsidR="00F11142">
        <w:rPr>
          <w:sz w:val="24"/>
          <w:szCs w:val="24"/>
        </w:rPr>
        <w:t>.</w:t>
      </w:r>
      <w:proofErr w:type="gramEnd"/>
    </w:p>
    <w:p w:rsidR="00AF67AA" w:rsidRDefault="00AF67AA" w:rsidP="00AF67AA">
      <w:pPr>
        <w:overflowPunct/>
        <w:autoSpaceDE/>
        <w:autoSpaceDN/>
        <w:adjustRightInd/>
        <w:ind w:left="1080"/>
        <w:jc w:val="both"/>
        <w:textAlignment w:val="auto"/>
        <w:rPr>
          <w:sz w:val="24"/>
          <w:szCs w:val="24"/>
        </w:rPr>
      </w:pPr>
      <w:proofErr w:type="gramStart"/>
      <w:r>
        <w:rPr>
          <w:sz w:val="24"/>
          <w:szCs w:val="24"/>
        </w:rPr>
        <w:t>CSHSE Standard 19.c. Confidentiality of information</w:t>
      </w:r>
      <w:r w:rsidR="00F11142">
        <w:rPr>
          <w:sz w:val="24"/>
          <w:szCs w:val="24"/>
        </w:rPr>
        <w:t>.</w:t>
      </w:r>
      <w:proofErr w:type="gramEnd"/>
    </w:p>
    <w:p w:rsidR="00242008" w:rsidRDefault="00242008" w:rsidP="00242008">
      <w:pPr>
        <w:overflowPunct/>
        <w:autoSpaceDE/>
        <w:autoSpaceDN/>
        <w:adjustRightInd/>
        <w:ind w:left="1080"/>
        <w:jc w:val="both"/>
        <w:textAlignment w:val="auto"/>
        <w:rPr>
          <w:sz w:val="24"/>
          <w:szCs w:val="24"/>
        </w:rPr>
      </w:pPr>
      <w:proofErr w:type="gramStart"/>
      <w:r>
        <w:rPr>
          <w:sz w:val="24"/>
          <w:szCs w:val="24"/>
        </w:rPr>
        <w:t>CSHSE Standard 19.</w:t>
      </w:r>
      <w:proofErr w:type="gramEnd"/>
      <w:r>
        <w:rPr>
          <w:sz w:val="24"/>
          <w:szCs w:val="24"/>
        </w:rPr>
        <w:t xml:space="preserve"> f. Interdisciplinary team approach</w:t>
      </w:r>
      <w:r w:rsidR="00F11142">
        <w:rPr>
          <w:sz w:val="24"/>
          <w:szCs w:val="24"/>
        </w:rPr>
        <w:t>.</w:t>
      </w:r>
    </w:p>
    <w:p w:rsidR="00242008" w:rsidRDefault="00242008" w:rsidP="00AF67AA">
      <w:pPr>
        <w:overflowPunct/>
        <w:autoSpaceDE/>
        <w:autoSpaceDN/>
        <w:adjustRightInd/>
        <w:ind w:left="1080"/>
        <w:jc w:val="both"/>
        <w:textAlignment w:val="auto"/>
        <w:rPr>
          <w:sz w:val="24"/>
          <w:szCs w:val="24"/>
        </w:rPr>
      </w:pPr>
    </w:p>
    <w:p w:rsidR="00AF67AA" w:rsidRPr="00F11142" w:rsidRDefault="00065586" w:rsidP="00065586">
      <w:pPr>
        <w:overflowPunct/>
        <w:autoSpaceDE/>
        <w:autoSpaceDN/>
        <w:adjustRightInd/>
        <w:ind w:left="1080"/>
        <w:jc w:val="both"/>
        <w:textAlignment w:val="auto"/>
        <w:rPr>
          <w:b/>
          <w:sz w:val="24"/>
          <w:szCs w:val="24"/>
        </w:rPr>
      </w:pPr>
      <w:r w:rsidRPr="00F11142">
        <w:rPr>
          <w:b/>
          <w:sz w:val="24"/>
          <w:szCs w:val="24"/>
        </w:rPr>
        <w:t xml:space="preserve">This objective and the CSHSE Standards are achieved through student readings, weekly discussions, case analysis worksheets that include self-reflective debriefs, midterm exam, and a case analysis action plan term. </w:t>
      </w:r>
      <w:proofErr w:type="gramStart"/>
      <w:r w:rsidRPr="00F11142">
        <w:rPr>
          <w:b/>
          <w:sz w:val="24"/>
          <w:szCs w:val="24"/>
        </w:rPr>
        <w:t>paper</w:t>
      </w:r>
      <w:proofErr w:type="gramEnd"/>
      <w:r w:rsidRPr="00F11142">
        <w:rPr>
          <w:b/>
          <w:sz w:val="24"/>
          <w:szCs w:val="24"/>
        </w:rPr>
        <w:t>.  The action plan includes organization intervention objectives, time frame, assessment measures, and intervention strategies.</w:t>
      </w:r>
    </w:p>
    <w:p w:rsidR="00AF67AA" w:rsidRPr="006B39D6" w:rsidRDefault="00AF67AA" w:rsidP="00AF67AA">
      <w:pPr>
        <w:overflowPunct/>
        <w:autoSpaceDE/>
        <w:autoSpaceDN/>
        <w:adjustRightInd/>
        <w:ind w:left="1080"/>
        <w:jc w:val="both"/>
        <w:textAlignment w:val="auto"/>
        <w:rPr>
          <w:sz w:val="24"/>
          <w:szCs w:val="24"/>
        </w:rPr>
      </w:pPr>
    </w:p>
    <w:p w:rsidR="00AF67AA" w:rsidRDefault="00AF67AA" w:rsidP="00AF67AA">
      <w:pPr>
        <w:overflowPunct/>
        <w:autoSpaceDE/>
        <w:autoSpaceDN/>
        <w:adjustRightInd/>
        <w:ind w:left="1080"/>
        <w:jc w:val="both"/>
        <w:textAlignment w:val="auto"/>
        <w:rPr>
          <w:sz w:val="24"/>
          <w:szCs w:val="24"/>
        </w:rPr>
      </w:pPr>
    </w:p>
    <w:p w:rsidR="004B328F" w:rsidRPr="00065586" w:rsidRDefault="004B328F" w:rsidP="00065586">
      <w:pPr>
        <w:jc w:val="both"/>
        <w:rPr>
          <w:sz w:val="24"/>
          <w:szCs w:val="24"/>
        </w:rPr>
      </w:pPr>
      <w:r w:rsidRPr="00F420A8">
        <w:rPr>
          <w:b/>
          <w:sz w:val="24"/>
          <w:szCs w:val="24"/>
          <w:u w:val="single"/>
        </w:rPr>
        <w:t>TEACHING METHOD</w:t>
      </w:r>
      <w:r w:rsidR="00F420A8">
        <w:rPr>
          <w:b/>
          <w:sz w:val="24"/>
          <w:szCs w:val="24"/>
          <w:u w:val="single"/>
        </w:rPr>
        <w:t xml:space="preserve"> </w:t>
      </w:r>
    </w:p>
    <w:p w:rsidR="004B328F" w:rsidRPr="00F420A8" w:rsidRDefault="004B328F" w:rsidP="004B328F">
      <w:pPr>
        <w:jc w:val="both"/>
        <w:outlineLvl w:val="0"/>
        <w:rPr>
          <w:b/>
          <w:sz w:val="24"/>
          <w:szCs w:val="24"/>
        </w:rPr>
      </w:pPr>
    </w:p>
    <w:p w:rsidR="004B328F" w:rsidRPr="00F420A8" w:rsidRDefault="004B328F" w:rsidP="004B328F">
      <w:pPr>
        <w:jc w:val="both"/>
        <w:rPr>
          <w:sz w:val="24"/>
          <w:szCs w:val="24"/>
        </w:rPr>
      </w:pPr>
      <w:r w:rsidRPr="00F420A8">
        <w:rPr>
          <w:sz w:val="24"/>
          <w:szCs w:val="24"/>
        </w:rPr>
        <w:t xml:space="preserve">The learning tasks (text readings, </w:t>
      </w:r>
      <w:r w:rsidR="00B63388">
        <w:rPr>
          <w:sz w:val="24"/>
          <w:szCs w:val="24"/>
        </w:rPr>
        <w:t>discussions, worksheets, exams, written paper</w:t>
      </w:r>
      <w:r w:rsidRPr="00F420A8">
        <w:rPr>
          <w:sz w:val="24"/>
          <w:szCs w:val="24"/>
        </w:rPr>
        <w:t>) required for the grade in this class are designed to promote both cognitive and affective learning</w:t>
      </w:r>
      <w:r w:rsidR="00F420A8" w:rsidRPr="00F420A8">
        <w:rPr>
          <w:sz w:val="24"/>
          <w:szCs w:val="24"/>
        </w:rPr>
        <w:t>, which has been called transformative learning practices</w:t>
      </w:r>
      <w:r w:rsidRPr="00F420A8">
        <w:rPr>
          <w:sz w:val="24"/>
          <w:szCs w:val="24"/>
        </w:rPr>
        <w:t xml:space="preserve">.  Students will gain much new knowledge and a personal grounding of the intellectual mastery of the subject matter. They will also explore their own beliefs, values, feelings, and life experience in relation to the race, ethnic, gender, socio-economic concepts and other </w:t>
      </w:r>
      <w:r w:rsidR="00B63409" w:rsidRPr="00F420A8">
        <w:rPr>
          <w:sz w:val="24"/>
          <w:szCs w:val="24"/>
        </w:rPr>
        <w:t xml:space="preserve">forms of diversity </w:t>
      </w:r>
      <w:r w:rsidRPr="00F420A8">
        <w:rPr>
          <w:sz w:val="24"/>
          <w:szCs w:val="24"/>
        </w:rPr>
        <w:t xml:space="preserve">to which they are exposed during the semester.  </w:t>
      </w:r>
    </w:p>
    <w:p w:rsidR="004B328F" w:rsidRPr="00F420A8" w:rsidRDefault="004B328F" w:rsidP="004B328F">
      <w:pPr>
        <w:jc w:val="both"/>
        <w:rPr>
          <w:sz w:val="24"/>
          <w:szCs w:val="24"/>
        </w:rPr>
      </w:pPr>
      <w:r w:rsidRPr="00F420A8">
        <w:rPr>
          <w:sz w:val="24"/>
          <w:szCs w:val="24"/>
        </w:rPr>
        <w:t>The learning activities, moreover, will promote student’s development of critical thinking.  Critical thinking is important for solvi</w:t>
      </w:r>
      <w:r w:rsidR="00B63388">
        <w:rPr>
          <w:sz w:val="24"/>
          <w:szCs w:val="24"/>
        </w:rPr>
        <w:t xml:space="preserve">ng problems, working toward </w:t>
      </w:r>
      <w:r w:rsidRPr="00F420A8">
        <w:rPr>
          <w:sz w:val="24"/>
          <w:szCs w:val="24"/>
        </w:rPr>
        <w:t xml:space="preserve">goals, understanding information and people.  Course learning activities will </w:t>
      </w:r>
      <w:r w:rsidR="00B63409" w:rsidRPr="00F420A8">
        <w:rPr>
          <w:sz w:val="24"/>
          <w:szCs w:val="24"/>
        </w:rPr>
        <w:t xml:space="preserve">also </w:t>
      </w:r>
      <w:r w:rsidRPr="00F420A8">
        <w:rPr>
          <w:sz w:val="24"/>
          <w:szCs w:val="24"/>
        </w:rPr>
        <w:t xml:space="preserve">emphasize the </w:t>
      </w:r>
      <w:r w:rsidR="00B63409" w:rsidRPr="00F420A8">
        <w:rPr>
          <w:sz w:val="24"/>
          <w:szCs w:val="24"/>
        </w:rPr>
        <w:t xml:space="preserve">four skills of cultural competence </w:t>
      </w:r>
      <w:r w:rsidRPr="00F420A8">
        <w:rPr>
          <w:sz w:val="24"/>
          <w:szCs w:val="24"/>
        </w:rPr>
        <w:t>worksheets in the Hogan text. The worksheets are designed to enga</w:t>
      </w:r>
      <w:r w:rsidR="00F420A8">
        <w:rPr>
          <w:sz w:val="24"/>
          <w:szCs w:val="24"/>
        </w:rPr>
        <w:t>ge students in hands-on practice</w:t>
      </w:r>
      <w:r w:rsidRPr="00F420A8">
        <w:rPr>
          <w:sz w:val="24"/>
          <w:szCs w:val="24"/>
        </w:rPr>
        <w:t xml:space="preserve"> of the four cultural competence skills, a learning process that requires critical thinking</w:t>
      </w:r>
      <w:r w:rsidR="00B63409" w:rsidRPr="00F420A8">
        <w:rPr>
          <w:sz w:val="24"/>
          <w:szCs w:val="24"/>
        </w:rPr>
        <w:t>, self-reflection</w:t>
      </w:r>
      <w:r w:rsidR="00F420A8" w:rsidRPr="00F420A8">
        <w:rPr>
          <w:sz w:val="24"/>
          <w:szCs w:val="24"/>
        </w:rPr>
        <w:t>, and forms the personal foundation for effective human services delivery</w:t>
      </w:r>
      <w:r w:rsidR="00B63409" w:rsidRPr="00F420A8">
        <w:rPr>
          <w:sz w:val="24"/>
          <w:szCs w:val="24"/>
        </w:rPr>
        <w:t xml:space="preserve">. </w:t>
      </w:r>
      <w:r w:rsidRPr="00F420A8">
        <w:rPr>
          <w:sz w:val="24"/>
          <w:szCs w:val="24"/>
        </w:rPr>
        <w:t xml:space="preserve"> </w:t>
      </w:r>
    </w:p>
    <w:p w:rsidR="004B328F" w:rsidRPr="00F420A8" w:rsidRDefault="004B328F" w:rsidP="004B328F">
      <w:pPr>
        <w:jc w:val="both"/>
        <w:rPr>
          <w:b/>
          <w:sz w:val="24"/>
          <w:szCs w:val="24"/>
        </w:rPr>
      </w:pPr>
    </w:p>
    <w:p w:rsidR="004B328F" w:rsidRPr="005A0346" w:rsidRDefault="004B328F" w:rsidP="004B328F">
      <w:pPr>
        <w:jc w:val="both"/>
        <w:outlineLvl w:val="0"/>
        <w:rPr>
          <w:b/>
          <w:color w:val="FF0000"/>
          <w:u w:val="single"/>
        </w:rPr>
      </w:pPr>
    </w:p>
    <w:p w:rsidR="004B328F" w:rsidRDefault="004B328F" w:rsidP="004B328F">
      <w:pPr>
        <w:jc w:val="both"/>
        <w:rPr>
          <w:b/>
          <w:u w:val="single"/>
        </w:rPr>
      </w:pPr>
    </w:p>
    <w:p w:rsidR="004B328F" w:rsidRDefault="004B328F" w:rsidP="004B328F">
      <w:pPr>
        <w:jc w:val="both"/>
        <w:outlineLvl w:val="0"/>
        <w:rPr>
          <w:b/>
          <w:sz w:val="24"/>
          <w:szCs w:val="24"/>
          <w:u w:val="single"/>
        </w:rPr>
      </w:pPr>
      <w:r w:rsidRPr="004B328F">
        <w:rPr>
          <w:b/>
          <w:sz w:val="24"/>
          <w:szCs w:val="24"/>
          <w:u w:val="single"/>
        </w:rPr>
        <w:t>GRADING POLICY</w:t>
      </w:r>
      <w:r w:rsidR="00C83A67">
        <w:rPr>
          <w:b/>
          <w:sz w:val="24"/>
          <w:szCs w:val="24"/>
          <w:u w:val="single"/>
        </w:rPr>
        <w:t xml:space="preserve"> </w:t>
      </w:r>
    </w:p>
    <w:p w:rsidR="00C83A67" w:rsidRDefault="00C83A67" w:rsidP="004B328F">
      <w:pPr>
        <w:jc w:val="both"/>
        <w:outlineLvl w:val="0"/>
        <w:rPr>
          <w:b/>
          <w:sz w:val="24"/>
          <w:szCs w:val="24"/>
          <w:u w:val="single"/>
        </w:rPr>
      </w:pPr>
    </w:p>
    <w:p w:rsidR="00C83A67" w:rsidRPr="00C83A67" w:rsidRDefault="00C83A67" w:rsidP="004B328F">
      <w:pPr>
        <w:jc w:val="both"/>
        <w:outlineLvl w:val="0"/>
        <w:rPr>
          <w:b/>
          <w:sz w:val="24"/>
          <w:szCs w:val="24"/>
        </w:rPr>
      </w:pPr>
      <w:r w:rsidRPr="00C83A67">
        <w:rPr>
          <w:b/>
          <w:sz w:val="24"/>
          <w:szCs w:val="24"/>
        </w:rPr>
        <w:t>There are 485 points for the class as follows:</w:t>
      </w:r>
    </w:p>
    <w:p w:rsidR="004B328F" w:rsidRPr="00C83A67" w:rsidRDefault="004B328F" w:rsidP="004B328F">
      <w:pPr>
        <w:jc w:val="both"/>
        <w:rPr>
          <w:sz w:val="24"/>
          <w:szCs w:val="24"/>
        </w:rPr>
      </w:pPr>
      <w:r w:rsidRPr="00C83A67">
        <w:rPr>
          <w:sz w:val="24"/>
          <w:szCs w:val="24"/>
        </w:rPr>
        <w:t xml:space="preserve">   </w:t>
      </w:r>
    </w:p>
    <w:p w:rsidR="004B328F" w:rsidRPr="004B328F" w:rsidRDefault="004B328F" w:rsidP="004B328F">
      <w:pPr>
        <w:jc w:val="both"/>
        <w:rPr>
          <w:sz w:val="24"/>
          <w:szCs w:val="24"/>
        </w:rPr>
      </w:pPr>
    </w:p>
    <w:p w:rsidR="002D48E5" w:rsidRDefault="004B328F" w:rsidP="004B328F">
      <w:pPr>
        <w:numPr>
          <w:ilvl w:val="0"/>
          <w:numId w:val="36"/>
        </w:numPr>
        <w:overflowPunct/>
        <w:autoSpaceDE/>
        <w:autoSpaceDN/>
        <w:adjustRightInd/>
        <w:jc w:val="both"/>
        <w:textAlignment w:val="auto"/>
        <w:rPr>
          <w:sz w:val="24"/>
          <w:szCs w:val="24"/>
        </w:rPr>
      </w:pPr>
      <w:r w:rsidRPr="004B328F">
        <w:rPr>
          <w:b/>
          <w:bCs/>
          <w:sz w:val="24"/>
          <w:szCs w:val="24"/>
        </w:rPr>
        <w:t>Readings and On-Line Participation</w:t>
      </w:r>
      <w:r w:rsidRPr="004B328F">
        <w:rPr>
          <w:sz w:val="24"/>
          <w:szCs w:val="24"/>
        </w:rPr>
        <w:t xml:space="preserve"> Students are expected to read the texts and integrate materials from the text and on-line lectures called “lessons”. </w:t>
      </w:r>
    </w:p>
    <w:p w:rsidR="002D48E5" w:rsidRDefault="002D48E5" w:rsidP="002D48E5">
      <w:pPr>
        <w:overflowPunct/>
        <w:autoSpaceDE/>
        <w:autoSpaceDN/>
        <w:adjustRightInd/>
        <w:ind w:left="1080"/>
        <w:jc w:val="both"/>
        <w:textAlignment w:val="auto"/>
        <w:rPr>
          <w:b/>
          <w:bCs/>
          <w:sz w:val="24"/>
          <w:szCs w:val="24"/>
        </w:rPr>
      </w:pPr>
    </w:p>
    <w:p w:rsidR="004B328F" w:rsidRPr="004B328F" w:rsidRDefault="004B328F" w:rsidP="002D48E5">
      <w:pPr>
        <w:overflowPunct/>
        <w:autoSpaceDE/>
        <w:autoSpaceDN/>
        <w:adjustRightInd/>
        <w:ind w:left="1080"/>
        <w:jc w:val="both"/>
        <w:textAlignment w:val="auto"/>
        <w:rPr>
          <w:sz w:val="24"/>
          <w:szCs w:val="24"/>
        </w:rPr>
      </w:pPr>
      <w:r w:rsidRPr="004B328F">
        <w:rPr>
          <w:sz w:val="24"/>
          <w:szCs w:val="24"/>
        </w:rPr>
        <w:t xml:space="preserve">Students are required to participate in a </w:t>
      </w:r>
      <w:r w:rsidRPr="004B328F">
        <w:rPr>
          <w:b/>
          <w:sz w:val="24"/>
          <w:szCs w:val="24"/>
        </w:rPr>
        <w:t>total of 3 discussions</w:t>
      </w:r>
      <w:r w:rsidRPr="004B328F">
        <w:rPr>
          <w:sz w:val="24"/>
          <w:szCs w:val="24"/>
        </w:rPr>
        <w:t xml:space="preserve"> of “On-line Learning Activities” (found at the </w:t>
      </w:r>
      <w:r w:rsidR="00CF67C9">
        <w:rPr>
          <w:b/>
          <w:sz w:val="24"/>
          <w:szCs w:val="24"/>
        </w:rPr>
        <w:t>end of each</w:t>
      </w:r>
      <w:r w:rsidRPr="002D48E5">
        <w:rPr>
          <w:b/>
          <w:sz w:val="24"/>
          <w:szCs w:val="24"/>
        </w:rPr>
        <w:t xml:space="preserve"> weekly lesson</w:t>
      </w:r>
      <w:r w:rsidRPr="004B328F">
        <w:rPr>
          <w:sz w:val="24"/>
          <w:szCs w:val="24"/>
        </w:rPr>
        <w:t xml:space="preserve"> in the </w:t>
      </w:r>
      <w:r w:rsidR="007910C7">
        <w:rPr>
          <w:sz w:val="24"/>
          <w:szCs w:val="24"/>
        </w:rPr>
        <w:t xml:space="preserve">Hogan and </w:t>
      </w:r>
      <w:proofErr w:type="spellStart"/>
      <w:r w:rsidR="007910C7">
        <w:rPr>
          <w:sz w:val="24"/>
          <w:szCs w:val="24"/>
        </w:rPr>
        <w:t>Koppelman</w:t>
      </w:r>
      <w:proofErr w:type="spellEnd"/>
      <w:r w:rsidR="007910C7">
        <w:rPr>
          <w:sz w:val="24"/>
          <w:szCs w:val="24"/>
        </w:rPr>
        <w:t xml:space="preserve"> on-line lessons</w:t>
      </w:r>
      <w:r w:rsidRPr="004B328F">
        <w:rPr>
          <w:sz w:val="24"/>
          <w:szCs w:val="24"/>
        </w:rPr>
        <w:t xml:space="preserve">). </w:t>
      </w:r>
      <w:r w:rsidR="00AF0EA2" w:rsidRPr="009C76B8">
        <w:rPr>
          <w:b/>
          <w:sz w:val="24"/>
          <w:szCs w:val="24"/>
        </w:rPr>
        <w:t>Students choose 3</w:t>
      </w:r>
      <w:r w:rsidR="00AF0EA2">
        <w:rPr>
          <w:sz w:val="24"/>
          <w:szCs w:val="24"/>
        </w:rPr>
        <w:t xml:space="preserve"> on-line learning activities to discuss in the Discussion Forum over the whole semester.  </w:t>
      </w:r>
      <w:r w:rsidRPr="004B328F">
        <w:rPr>
          <w:sz w:val="24"/>
          <w:szCs w:val="24"/>
        </w:rPr>
        <w:t xml:space="preserve">Each Discussion Forum activity is worth 5 points for a total of </w:t>
      </w:r>
      <w:r w:rsidRPr="004B328F">
        <w:rPr>
          <w:b/>
          <w:sz w:val="24"/>
          <w:szCs w:val="24"/>
        </w:rPr>
        <w:t>15 points</w:t>
      </w:r>
      <w:r w:rsidRPr="004B328F">
        <w:rPr>
          <w:sz w:val="24"/>
          <w:szCs w:val="24"/>
        </w:rPr>
        <w:t xml:space="preserve">. </w:t>
      </w:r>
    </w:p>
    <w:p w:rsidR="00F57C31" w:rsidRPr="00F57C31" w:rsidRDefault="004B328F" w:rsidP="004B328F">
      <w:pPr>
        <w:numPr>
          <w:ilvl w:val="0"/>
          <w:numId w:val="36"/>
        </w:numPr>
        <w:overflowPunct/>
        <w:autoSpaceDE/>
        <w:autoSpaceDN/>
        <w:adjustRightInd/>
        <w:jc w:val="both"/>
        <w:textAlignment w:val="auto"/>
        <w:rPr>
          <w:b/>
          <w:bCs/>
          <w:sz w:val="24"/>
          <w:szCs w:val="24"/>
        </w:rPr>
      </w:pPr>
      <w:r w:rsidRPr="004B328F">
        <w:rPr>
          <w:b/>
          <w:bCs/>
          <w:sz w:val="24"/>
          <w:szCs w:val="24"/>
        </w:rPr>
        <w:t>Exams.</w:t>
      </w:r>
      <w:r w:rsidRPr="004B328F">
        <w:rPr>
          <w:sz w:val="24"/>
          <w:szCs w:val="24"/>
        </w:rPr>
        <w:t xml:space="preserve"> There will be two midterms and a final exam (each </w:t>
      </w:r>
      <w:r w:rsidR="00F57C31">
        <w:rPr>
          <w:sz w:val="24"/>
          <w:szCs w:val="24"/>
        </w:rPr>
        <w:t xml:space="preserve">on-line </w:t>
      </w:r>
      <w:r w:rsidRPr="004B328F">
        <w:rPr>
          <w:sz w:val="24"/>
          <w:szCs w:val="24"/>
        </w:rPr>
        <w:t xml:space="preserve">exam will include </w:t>
      </w:r>
      <w:r w:rsidR="00F57C31">
        <w:rPr>
          <w:sz w:val="24"/>
          <w:szCs w:val="24"/>
        </w:rPr>
        <w:t xml:space="preserve">80 multiple choice/ true &amp; false </w:t>
      </w:r>
      <w:r w:rsidRPr="004B328F">
        <w:rPr>
          <w:sz w:val="24"/>
          <w:szCs w:val="24"/>
        </w:rPr>
        <w:t>questions</w:t>
      </w:r>
      <w:r w:rsidR="00F57C31">
        <w:rPr>
          <w:sz w:val="24"/>
          <w:szCs w:val="24"/>
        </w:rPr>
        <w:t>, for 1 point each,</w:t>
      </w:r>
      <w:r w:rsidRPr="004B328F">
        <w:rPr>
          <w:sz w:val="24"/>
          <w:szCs w:val="24"/>
        </w:rPr>
        <w:t xml:space="preserve"> and one essay question</w:t>
      </w:r>
      <w:r w:rsidR="00F57C31">
        <w:rPr>
          <w:sz w:val="24"/>
          <w:szCs w:val="24"/>
        </w:rPr>
        <w:t>, for 20 points</w:t>
      </w:r>
      <w:r w:rsidRPr="004B328F">
        <w:rPr>
          <w:sz w:val="24"/>
          <w:szCs w:val="24"/>
        </w:rPr>
        <w:t xml:space="preserve">. </w:t>
      </w:r>
    </w:p>
    <w:p w:rsidR="004B328F" w:rsidRPr="004B328F" w:rsidRDefault="004B328F" w:rsidP="00F57C31">
      <w:pPr>
        <w:overflowPunct/>
        <w:autoSpaceDE/>
        <w:autoSpaceDN/>
        <w:adjustRightInd/>
        <w:ind w:left="1080"/>
        <w:jc w:val="both"/>
        <w:textAlignment w:val="auto"/>
        <w:rPr>
          <w:b/>
          <w:bCs/>
          <w:sz w:val="24"/>
          <w:szCs w:val="24"/>
        </w:rPr>
      </w:pPr>
      <w:r w:rsidRPr="004B328F">
        <w:rPr>
          <w:sz w:val="24"/>
          <w:szCs w:val="24"/>
        </w:rPr>
        <w:t xml:space="preserve">A study guide for each exam will be posted on-line. The exams are based on the study guide information. </w:t>
      </w:r>
      <w:r w:rsidRPr="004B328F">
        <w:rPr>
          <w:b/>
          <w:bCs/>
          <w:sz w:val="24"/>
          <w:szCs w:val="24"/>
        </w:rPr>
        <w:t>300 points</w:t>
      </w:r>
    </w:p>
    <w:p w:rsidR="004B328F" w:rsidRPr="004B328F" w:rsidRDefault="008F1F5D" w:rsidP="004B328F">
      <w:pPr>
        <w:numPr>
          <w:ilvl w:val="0"/>
          <w:numId w:val="36"/>
        </w:numPr>
        <w:overflowPunct/>
        <w:autoSpaceDE/>
        <w:autoSpaceDN/>
        <w:adjustRightInd/>
        <w:jc w:val="both"/>
        <w:textAlignment w:val="auto"/>
        <w:rPr>
          <w:b/>
          <w:sz w:val="24"/>
          <w:szCs w:val="24"/>
        </w:rPr>
      </w:pPr>
      <w:r>
        <w:rPr>
          <w:b/>
          <w:bCs/>
          <w:sz w:val="24"/>
          <w:szCs w:val="24"/>
        </w:rPr>
        <w:t>Required Home W</w:t>
      </w:r>
      <w:r w:rsidR="004B328F" w:rsidRPr="004B328F">
        <w:rPr>
          <w:b/>
          <w:bCs/>
          <w:sz w:val="24"/>
          <w:szCs w:val="24"/>
        </w:rPr>
        <w:t xml:space="preserve">ork &amp; </w:t>
      </w:r>
      <w:r w:rsidR="00343B60">
        <w:rPr>
          <w:b/>
          <w:bCs/>
          <w:sz w:val="24"/>
          <w:szCs w:val="24"/>
        </w:rPr>
        <w:t xml:space="preserve">Action Plan </w:t>
      </w:r>
      <w:r w:rsidR="004B328F" w:rsidRPr="004B328F">
        <w:rPr>
          <w:b/>
          <w:bCs/>
          <w:sz w:val="24"/>
          <w:szCs w:val="24"/>
        </w:rPr>
        <w:t>Term paper</w:t>
      </w:r>
      <w:r w:rsidR="004B328F" w:rsidRPr="004B328F">
        <w:rPr>
          <w:sz w:val="24"/>
          <w:szCs w:val="24"/>
        </w:rPr>
        <w:t xml:space="preserve">: </w:t>
      </w:r>
      <w:r w:rsidR="004B328F" w:rsidRPr="004B328F">
        <w:rPr>
          <w:b/>
          <w:sz w:val="24"/>
          <w:szCs w:val="24"/>
        </w:rPr>
        <w:t>(170 points)</w:t>
      </w:r>
    </w:p>
    <w:p w:rsidR="004B328F" w:rsidRPr="004B328F" w:rsidRDefault="004B328F" w:rsidP="004B328F">
      <w:pPr>
        <w:jc w:val="both"/>
        <w:rPr>
          <w:sz w:val="24"/>
          <w:szCs w:val="24"/>
        </w:rPr>
      </w:pPr>
      <w:r w:rsidRPr="004B328F">
        <w:rPr>
          <w:sz w:val="24"/>
          <w:szCs w:val="24"/>
        </w:rPr>
        <w:tab/>
      </w:r>
    </w:p>
    <w:p w:rsidR="004B328F" w:rsidRPr="007B24C8" w:rsidRDefault="00343B60" w:rsidP="004B328F">
      <w:pPr>
        <w:numPr>
          <w:ilvl w:val="0"/>
          <w:numId w:val="38"/>
        </w:numPr>
        <w:jc w:val="both"/>
        <w:rPr>
          <w:sz w:val="24"/>
          <w:szCs w:val="24"/>
        </w:rPr>
      </w:pPr>
      <w:r>
        <w:rPr>
          <w:b/>
          <w:sz w:val="24"/>
          <w:szCs w:val="24"/>
        </w:rPr>
        <w:t xml:space="preserve"> </w:t>
      </w:r>
      <w:r w:rsidRPr="00343B60">
        <w:rPr>
          <w:b/>
          <w:sz w:val="24"/>
          <w:szCs w:val="24"/>
        </w:rPr>
        <w:t>Home</w:t>
      </w:r>
      <w:r w:rsidR="00F57C31">
        <w:rPr>
          <w:b/>
          <w:sz w:val="24"/>
          <w:szCs w:val="24"/>
        </w:rPr>
        <w:t xml:space="preserve"> W</w:t>
      </w:r>
      <w:r w:rsidRPr="00343B60">
        <w:rPr>
          <w:b/>
          <w:sz w:val="24"/>
          <w:szCs w:val="24"/>
        </w:rPr>
        <w:t>ork Worksheets</w:t>
      </w:r>
      <w:r>
        <w:rPr>
          <w:sz w:val="24"/>
          <w:szCs w:val="24"/>
        </w:rPr>
        <w:t xml:space="preserve">: </w:t>
      </w:r>
      <w:r w:rsidR="004B328F" w:rsidRPr="004B328F">
        <w:rPr>
          <w:sz w:val="24"/>
          <w:szCs w:val="24"/>
        </w:rPr>
        <w:t xml:space="preserve">Each student is required to write the answers to </w:t>
      </w:r>
      <w:r w:rsidR="004B328F" w:rsidRPr="00343B60">
        <w:rPr>
          <w:sz w:val="24"/>
          <w:szCs w:val="24"/>
        </w:rPr>
        <w:t>worksheets contained in</w:t>
      </w:r>
      <w:r>
        <w:rPr>
          <w:sz w:val="24"/>
          <w:szCs w:val="24"/>
        </w:rPr>
        <w:t xml:space="preserve"> </w:t>
      </w:r>
      <w:r w:rsidR="004B328F" w:rsidRPr="00343B60">
        <w:rPr>
          <w:sz w:val="24"/>
          <w:szCs w:val="24"/>
        </w:rPr>
        <w:t xml:space="preserve">the Hogan text. The required worksheets are posted in Titanium. </w:t>
      </w:r>
      <w:r w:rsidR="004B328F" w:rsidRPr="007B24C8">
        <w:rPr>
          <w:sz w:val="24"/>
          <w:szCs w:val="24"/>
        </w:rPr>
        <w:t>Answer the</w:t>
      </w:r>
      <w:r w:rsidRPr="007B24C8">
        <w:rPr>
          <w:sz w:val="24"/>
          <w:szCs w:val="24"/>
        </w:rPr>
        <w:t xml:space="preserve"> </w:t>
      </w:r>
      <w:r w:rsidR="004B328F" w:rsidRPr="007B24C8">
        <w:rPr>
          <w:sz w:val="24"/>
          <w:szCs w:val="24"/>
        </w:rPr>
        <w:t>debrief questions at the end of each worksheet activity. Answers to th</w:t>
      </w:r>
      <w:r w:rsidRPr="007B24C8">
        <w:rPr>
          <w:sz w:val="24"/>
          <w:szCs w:val="24"/>
        </w:rPr>
        <w:t xml:space="preserve">e </w:t>
      </w:r>
      <w:r w:rsidR="004B328F" w:rsidRPr="007B24C8">
        <w:rPr>
          <w:sz w:val="24"/>
          <w:szCs w:val="24"/>
        </w:rPr>
        <w:t xml:space="preserve">debrief questions are required for this class. </w:t>
      </w:r>
    </w:p>
    <w:p w:rsidR="004B328F" w:rsidRPr="007B24C8" w:rsidRDefault="004B328F" w:rsidP="004B328F">
      <w:pPr>
        <w:jc w:val="both"/>
        <w:rPr>
          <w:sz w:val="24"/>
          <w:szCs w:val="24"/>
        </w:rPr>
      </w:pPr>
    </w:p>
    <w:p w:rsidR="004B328F" w:rsidRPr="004B328F" w:rsidRDefault="004B328F" w:rsidP="004B328F">
      <w:pPr>
        <w:jc w:val="both"/>
        <w:rPr>
          <w:sz w:val="24"/>
          <w:szCs w:val="24"/>
        </w:rPr>
      </w:pPr>
      <w:r w:rsidRPr="004B328F">
        <w:rPr>
          <w:sz w:val="24"/>
          <w:szCs w:val="24"/>
        </w:rPr>
        <w:t xml:space="preserve">               The worksheets provide an opportunity to personally deepen your </w:t>
      </w:r>
    </w:p>
    <w:p w:rsidR="004B328F" w:rsidRPr="004B328F" w:rsidRDefault="004B328F" w:rsidP="004B328F">
      <w:pPr>
        <w:jc w:val="both"/>
        <w:rPr>
          <w:sz w:val="24"/>
          <w:szCs w:val="24"/>
        </w:rPr>
      </w:pPr>
      <w:r w:rsidRPr="004B328F">
        <w:rPr>
          <w:sz w:val="24"/>
          <w:szCs w:val="24"/>
        </w:rPr>
        <w:t xml:space="preserve">               </w:t>
      </w:r>
      <w:proofErr w:type="gramStart"/>
      <w:r w:rsidRPr="004B328F">
        <w:rPr>
          <w:sz w:val="24"/>
          <w:szCs w:val="24"/>
        </w:rPr>
        <w:t>understanding</w:t>
      </w:r>
      <w:proofErr w:type="gramEnd"/>
      <w:r w:rsidRPr="004B328F">
        <w:rPr>
          <w:sz w:val="24"/>
          <w:szCs w:val="24"/>
        </w:rPr>
        <w:t xml:space="preserve"> of the dynamic complexity of the </w:t>
      </w:r>
      <w:r w:rsidR="00343B60">
        <w:rPr>
          <w:sz w:val="24"/>
          <w:szCs w:val="24"/>
        </w:rPr>
        <w:t xml:space="preserve">cultural processes we live with    </w:t>
      </w:r>
    </w:p>
    <w:p w:rsidR="00343B60" w:rsidRDefault="004B328F" w:rsidP="004B328F">
      <w:pPr>
        <w:jc w:val="both"/>
        <w:rPr>
          <w:sz w:val="24"/>
          <w:szCs w:val="24"/>
        </w:rPr>
      </w:pPr>
      <w:r w:rsidRPr="004B328F">
        <w:rPr>
          <w:sz w:val="24"/>
          <w:szCs w:val="24"/>
        </w:rPr>
        <w:t xml:space="preserve">               </w:t>
      </w:r>
      <w:proofErr w:type="gramStart"/>
      <w:r w:rsidR="00343B60">
        <w:rPr>
          <w:sz w:val="24"/>
          <w:szCs w:val="24"/>
        </w:rPr>
        <w:t>every</w:t>
      </w:r>
      <w:proofErr w:type="gramEnd"/>
      <w:r w:rsidR="00343B60">
        <w:rPr>
          <w:sz w:val="24"/>
          <w:szCs w:val="24"/>
        </w:rPr>
        <w:t xml:space="preserve"> day. </w:t>
      </w:r>
      <w:r w:rsidRPr="004B328F">
        <w:rPr>
          <w:sz w:val="24"/>
          <w:szCs w:val="24"/>
        </w:rPr>
        <w:t xml:space="preserve">The worksheets also </w:t>
      </w:r>
      <w:r w:rsidR="00343B60">
        <w:rPr>
          <w:sz w:val="24"/>
          <w:szCs w:val="24"/>
        </w:rPr>
        <w:t>provide an</w:t>
      </w:r>
      <w:r w:rsidR="00D35B55">
        <w:rPr>
          <w:sz w:val="24"/>
          <w:szCs w:val="24"/>
        </w:rPr>
        <w:t xml:space="preserve"> </w:t>
      </w:r>
      <w:r w:rsidRPr="004B328F">
        <w:rPr>
          <w:sz w:val="24"/>
          <w:szCs w:val="24"/>
        </w:rPr>
        <w:t>aware</w:t>
      </w:r>
      <w:r w:rsidR="00343B60">
        <w:rPr>
          <w:sz w:val="24"/>
          <w:szCs w:val="24"/>
        </w:rPr>
        <w:t xml:space="preserve">ness, understanding and skill </w:t>
      </w:r>
    </w:p>
    <w:p w:rsidR="004B328F" w:rsidRPr="004B328F" w:rsidRDefault="00343B60" w:rsidP="004B328F">
      <w:pPr>
        <w:jc w:val="both"/>
        <w:rPr>
          <w:sz w:val="24"/>
          <w:szCs w:val="24"/>
        </w:rPr>
      </w:pPr>
      <w:r>
        <w:rPr>
          <w:sz w:val="24"/>
          <w:szCs w:val="24"/>
        </w:rPr>
        <w:t xml:space="preserve">               </w:t>
      </w:r>
      <w:proofErr w:type="gramStart"/>
      <w:r>
        <w:rPr>
          <w:sz w:val="24"/>
          <w:szCs w:val="24"/>
        </w:rPr>
        <w:t>of</w:t>
      </w:r>
      <w:proofErr w:type="gramEnd"/>
      <w:r w:rsidR="000251E7">
        <w:rPr>
          <w:sz w:val="24"/>
          <w:szCs w:val="24"/>
        </w:rPr>
        <w:t xml:space="preserve"> </w:t>
      </w:r>
      <w:r w:rsidR="004B328F" w:rsidRPr="004B328F">
        <w:rPr>
          <w:sz w:val="24"/>
          <w:szCs w:val="24"/>
        </w:rPr>
        <w:t xml:space="preserve">cultural diversity competence. The debrief questions promote self-reflection </w:t>
      </w:r>
    </w:p>
    <w:p w:rsidR="004B328F" w:rsidRPr="004B328F" w:rsidRDefault="004B328F" w:rsidP="004B328F">
      <w:pPr>
        <w:jc w:val="both"/>
        <w:rPr>
          <w:sz w:val="24"/>
          <w:szCs w:val="24"/>
        </w:rPr>
      </w:pPr>
      <w:r w:rsidRPr="004B328F">
        <w:rPr>
          <w:sz w:val="24"/>
          <w:szCs w:val="24"/>
        </w:rPr>
        <w:t xml:space="preserve">          </w:t>
      </w:r>
      <w:r w:rsidR="008F1F5D">
        <w:rPr>
          <w:sz w:val="24"/>
          <w:szCs w:val="24"/>
        </w:rPr>
        <w:t xml:space="preserve">     </w:t>
      </w:r>
      <w:proofErr w:type="gramStart"/>
      <w:r w:rsidRPr="004B328F">
        <w:rPr>
          <w:sz w:val="24"/>
          <w:szCs w:val="24"/>
        </w:rPr>
        <w:t>and</w:t>
      </w:r>
      <w:proofErr w:type="gramEnd"/>
      <w:r w:rsidRPr="004B328F">
        <w:rPr>
          <w:sz w:val="24"/>
          <w:szCs w:val="24"/>
        </w:rPr>
        <w:t xml:space="preserve"> critical thinking</w:t>
      </w:r>
      <w:r w:rsidR="008F1F5D">
        <w:rPr>
          <w:sz w:val="24"/>
          <w:szCs w:val="24"/>
        </w:rPr>
        <w:t xml:space="preserve"> in relation to common diversity issues</w:t>
      </w:r>
      <w:r w:rsidRPr="004B328F">
        <w:rPr>
          <w:sz w:val="24"/>
          <w:szCs w:val="24"/>
        </w:rPr>
        <w:t>.</w:t>
      </w:r>
    </w:p>
    <w:p w:rsidR="004B328F" w:rsidRPr="004B328F" w:rsidRDefault="004B328F" w:rsidP="004B328F">
      <w:pPr>
        <w:jc w:val="both"/>
        <w:rPr>
          <w:sz w:val="24"/>
          <w:szCs w:val="24"/>
        </w:rPr>
      </w:pPr>
      <w:r w:rsidRPr="004B328F">
        <w:rPr>
          <w:sz w:val="24"/>
          <w:szCs w:val="24"/>
        </w:rPr>
        <w:t xml:space="preserve">                </w:t>
      </w:r>
    </w:p>
    <w:p w:rsidR="004B328F" w:rsidRPr="004B328F" w:rsidRDefault="004B328F" w:rsidP="004B328F">
      <w:pPr>
        <w:jc w:val="both"/>
        <w:rPr>
          <w:sz w:val="24"/>
          <w:szCs w:val="24"/>
        </w:rPr>
      </w:pPr>
      <w:r w:rsidRPr="004B328F">
        <w:rPr>
          <w:sz w:val="24"/>
          <w:szCs w:val="24"/>
        </w:rPr>
        <w:t xml:space="preserve">                </w:t>
      </w:r>
      <w:r w:rsidRPr="004B328F">
        <w:rPr>
          <w:b/>
          <w:sz w:val="24"/>
          <w:szCs w:val="24"/>
        </w:rPr>
        <w:t>Instructions:</w:t>
      </w:r>
      <w:r w:rsidRPr="004B328F">
        <w:rPr>
          <w:sz w:val="24"/>
          <w:szCs w:val="24"/>
        </w:rPr>
        <w:t xml:space="preserve"> type your response to each required worksheet which are posted</w:t>
      </w:r>
    </w:p>
    <w:p w:rsidR="004B328F" w:rsidRPr="004B328F" w:rsidRDefault="004B328F" w:rsidP="007B24C8">
      <w:pPr>
        <w:jc w:val="both"/>
        <w:rPr>
          <w:b/>
          <w:sz w:val="24"/>
          <w:szCs w:val="24"/>
        </w:rPr>
      </w:pPr>
      <w:r w:rsidRPr="004B328F">
        <w:rPr>
          <w:sz w:val="24"/>
          <w:szCs w:val="24"/>
        </w:rPr>
        <w:t xml:space="preserve">                 </w:t>
      </w:r>
      <w:proofErr w:type="gramStart"/>
      <w:r w:rsidRPr="004B328F">
        <w:rPr>
          <w:sz w:val="24"/>
          <w:szCs w:val="24"/>
        </w:rPr>
        <w:t>in</w:t>
      </w:r>
      <w:proofErr w:type="gramEnd"/>
      <w:r w:rsidRPr="004B328F">
        <w:rPr>
          <w:sz w:val="24"/>
          <w:szCs w:val="24"/>
        </w:rPr>
        <w:t xml:space="preserve"> Titanium and submit to me either on-line in Titanium or hard copy. </w:t>
      </w:r>
    </w:p>
    <w:p w:rsidR="004B328F" w:rsidRPr="004B328F" w:rsidRDefault="004B328F" w:rsidP="004B328F">
      <w:pPr>
        <w:jc w:val="both"/>
        <w:rPr>
          <w:sz w:val="24"/>
          <w:szCs w:val="24"/>
        </w:rPr>
      </w:pPr>
      <w:r w:rsidRPr="004B328F">
        <w:rPr>
          <w:sz w:val="24"/>
          <w:szCs w:val="24"/>
        </w:rPr>
        <w:t xml:space="preserve">                </w:t>
      </w:r>
    </w:p>
    <w:p w:rsidR="004B328F" w:rsidRPr="004B328F" w:rsidRDefault="004B328F" w:rsidP="004B328F">
      <w:pPr>
        <w:jc w:val="both"/>
        <w:rPr>
          <w:sz w:val="24"/>
          <w:szCs w:val="24"/>
        </w:rPr>
      </w:pPr>
      <w:r w:rsidRPr="004B328F">
        <w:rPr>
          <w:sz w:val="24"/>
          <w:szCs w:val="24"/>
        </w:rPr>
        <w:t xml:space="preserve">              Required Worksheets are: 1</w:t>
      </w:r>
      <w:proofErr w:type="gramStart"/>
      <w:r w:rsidRPr="004B328F">
        <w:rPr>
          <w:sz w:val="24"/>
          <w:szCs w:val="24"/>
        </w:rPr>
        <w:t>,2,6,7,9,10,11</w:t>
      </w:r>
      <w:proofErr w:type="gramEnd"/>
      <w:r w:rsidRPr="004B328F">
        <w:rPr>
          <w:sz w:val="24"/>
          <w:szCs w:val="24"/>
        </w:rPr>
        <w:t>, 13,14, 18, 19, 22 (5 points each) and</w:t>
      </w:r>
    </w:p>
    <w:p w:rsidR="004B328F" w:rsidRPr="004B328F" w:rsidRDefault="004B328F" w:rsidP="004B328F">
      <w:pPr>
        <w:jc w:val="both"/>
        <w:rPr>
          <w:sz w:val="24"/>
          <w:szCs w:val="24"/>
        </w:rPr>
      </w:pPr>
      <w:r w:rsidRPr="004B328F">
        <w:rPr>
          <w:sz w:val="24"/>
          <w:szCs w:val="24"/>
        </w:rPr>
        <w:t xml:space="preserve">               Worksheet 24 is worth 10 points for a total of </w:t>
      </w:r>
      <w:r w:rsidRPr="004B328F">
        <w:rPr>
          <w:b/>
          <w:sz w:val="24"/>
          <w:szCs w:val="24"/>
        </w:rPr>
        <w:t>70 points</w:t>
      </w:r>
      <w:r w:rsidRPr="004B328F">
        <w:rPr>
          <w:sz w:val="24"/>
          <w:szCs w:val="24"/>
        </w:rPr>
        <w:t>)</w:t>
      </w:r>
    </w:p>
    <w:p w:rsidR="004B328F" w:rsidRPr="004B328F" w:rsidRDefault="004B328F" w:rsidP="004B328F">
      <w:pPr>
        <w:jc w:val="both"/>
        <w:rPr>
          <w:sz w:val="24"/>
          <w:szCs w:val="24"/>
        </w:rPr>
      </w:pPr>
      <w:r w:rsidRPr="004B328F">
        <w:rPr>
          <w:sz w:val="24"/>
          <w:szCs w:val="24"/>
        </w:rPr>
        <w:t xml:space="preserve">              </w:t>
      </w:r>
    </w:p>
    <w:p w:rsidR="004B328F" w:rsidRPr="004B328F" w:rsidRDefault="004B328F" w:rsidP="004B328F">
      <w:pPr>
        <w:jc w:val="both"/>
        <w:rPr>
          <w:b/>
          <w:sz w:val="24"/>
          <w:szCs w:val="24"/>
        </w:rPr>
      </w:pPr>
      <w:r w:rsidRPr="004B328F">
        <w:rPr>
          <w:sz w:val="24"/>
          <w:szCs w:val="24"/>
        </w:rPr>
        <w:t xml:space="preserve">             </w:t>
      </w:r>
      <w:r w:rsidRPr="004B328F">
        <w:rPr>
          <w:b/>
          <w:sz w:val="24"/>
          <w:szCs w:val="24"/>
        </w:rPr>
        <w:t xml:space="preserve"> </w:t>
      </w:r>
      <w:r w:rsidRPr="001B1D1F">
        <w:rPr>
          <w:sz w:val="24"/>
          <w:szCs w:val="24"/>
        </w:rPr>
        <w:t>See the Weekly Schedule for the worksheet submission deadlines</w:t>
      </w:r>
      <w:r w:rsidRPr="004B328F">
        <w:rPr>
          <w:b/>
          <w:sz w:val="24"/>
          <w:szCs w:val="24"/>
        </w:rPr>
        <w:t>.</w:t>
      </w:r>
    </w:p>
    <w:p w:rsidR="004B328F" w:rsidRPr="004B328F" w:rsidRDefault="004B328F" w:rsidP="004B328F">
      <w:pPr>
        <w:jc w:val="both"/>
        <w:rPr>
          <w:b/>
          <w:sz w:val="24"/>
          <w:szCs w:val="24"/>
        </w:rPr>
      </w:pPr>
      <w:r w:rsidRPr="004B328F">
        <w:rPr>
          <w:b/>
          <w:sz w:val="24"/>
          <w:szCs w:val="24"/>
        </w:rPr>
        <w:t xml:space="preserve">           </w:t>
      </w:r>
    </w:p>
    <w:p w:rsidR="004B328F" w:rsidRPr="004B328F" w:rsidRDefault="004B328F" w:rsidP="004B328F">
      <w:pPr>
        <w:jc w:val="both"/>
        <w:rPr>
          <w:sz w:val="24"/>
          <w:szCs w:val="24"/>
        </w:rPr>
      </w:pPr>
      <w:r w:rsidRPr="004B328F">
        <w:rPr>
          <w:sz w:val="24"/>
          <w:szCs w:val="24"/>
        </w:rPr>
        <w:t xml:space="preserve">               Students who do not earn full credit on the worksheets may resubmit the</w:t>
      </w:r>
    </w:p>
    <w:p w:rsidR="004B328F" w:rsidRPr="004B328F" w:rsidRDefault="004B328F" w:rsidP="004B328F">
      <w:pPr>
        <w:jc w:val="both"/>
        <w:rPr>
          <w:sz w:val="24"/>
          <w:szCs w:val="24"/>
        </w:rPr>
      </w:pPr>
      <w:r w:rsidRPr="004B328F">
        <w:rPr>
          <w:sz w:val="24"/>
          <w:szCs w:val="24"/>
        </w:rPr>
        <w:t xml:space="preserve">               </w:t>
      </w:r>
      <w:proofErr w:type="gramStart"/>
      <w:r w:rsidRPr="004B328F">
        <w:rPr>
          <w:sz w:val="24"/>
          <w:szCs w:val="24"/>
        </w:rPr>
        <w:t>worksheets</w:t>
      </w:r>
      <w:proofErr w:type="gramEnd"/>
      <w:r w:rsidRPr="004B328F">
        <w:rPr>
          <w:sz w:val="24"/>
          <w:szCs w:val="24"/>
        </w:rPr>
        <w:t xml:space="preserve"> until they do earn full credit. Writing the worksheets and</w:t>
      </w:r>
    </w:p>
    <w:p w:rsidR="004B328F" w:rsidRPr="004B328F" w:rsidRDefault="004B328F" w:rsidP="004B328F">
      <w:pPr>
        <w:jc w:val="both"/>
        <w:rPr>
          <w:sz w:val="24"/>
          <w:szCs w:val="24"/>
        </w:rPr>
      </w:pPr>
      <w:r w:rsidRPr="004B328F">
        <w:rPr>
          <w:sz w:val="24"/>
          <w:szCs w:val="24"/>
        </w:rPr>
        <w:t xml:space="preserve">               </w:t>
      </w:r>
      <w:proofErr w:type="gramStart"/>
      <w:r w:rsidRPr="004B328F">
        <w:rPr>
          <w:sz w:val="24"/>
          <w:szCs w:val="24"/>
        </w:rPr>
        <w:t>responding</w:t>
      </w:r>
      <w:proofErr w:type="gramEnd"/>
      <w:r w:rsidRPr="004B328F">
        <w:rPr>
          <w:sz w:val="24"/>
          <w:szCs w:val="24"/>
        </w:rPr>
        <w:t xml:space="preserve"> to Dr. Hogan’s feedback is a central locus of learning </w:t>
      </w:r>
      <w:r w:rsidR="00D35B55">
        <w:rPr>
          <w:sz w:val="24"/>
          <w:szCs w:val="24"/>
        </w:rPr>
        <w:t xml:space="preserve">about </w:t>
      </w:r>
      <w:r w:rsidRPr="004B328F">
        <w:rPr>
          <w:sz w:val="24"/>
          <w:szCs w:val="24"/>
        </w:rPr>
        <w:t>the four</w:t>
      </w:r>
    </w:p>
    <w:p w:rsidR="004B328F" w:rsidRPr="004B328F" w:rsidRDefault="004B328F" w:rsidP="004B328F">
      <w:pPr>
        <w:jc w:val="both"/>
        <w:rPr>
          <w:sz w:val="24"/>
          <w:szCs w:val="24"/>
        </w:rPr>
      </w:pPr>
      <w:r w:rsidRPr="004B328F">
        <w:rPr>
          <w:sz w:val="24"/>
          <w:szCs w:val="24"/>
        </w:rPr>
        <w:t xml:space="preserve">               </w:t>
      </w:r>
      <w:proofErr w:type="gramStart"/>
      <w:r w:rsidRPr="004B328F">
        <w:rPr>
          <w:sz w:val="24"/>
          <w:szCs w:val="24"/>
        </w:rPr>
        <w:t>skills</w:t>
      </w:r>
      <w:proofErr w:type="gramEnd"/>
      <w:r w:rsidRPr="004B328F">
        <w:rPr>
          <w:sz w:val="24"/>
          <w:szCs w:val="24"/>
        </w:rPr>
        <w:t xml:space="preserve"> of cultural competence covered in this course. If you resubmit the </w:t>
      </w:r>
    </w:p>
    <w:p w:rsidR="004B328F" w:rsidRPr="004B328F" w:rsidRDefault="004B328F" w:rsidP="004B328F">
      <w:pPr>
        <w:jc w:val="both"/>
        <w:rPr>
          <w:sz w:val="24"/>
          <w:szCs w:val="24"/>
        </w:rPr>
      </w:pPr>
      <w:r w:rsidRPr="004B328F">
        <w:rPr>
          <w:sz w:val="24"/>
          <w:szCs w:val="24"/>
        </w:rPr>
        <w:t xml:space="preserve">               </w:t>
      </w:r>
      <w:proofErr w:type="gramStart"/>
      <w:r w:rsidRPr="004B328F">
        <w:rPr>
          <w:sz w:val="24"/>
          <w:szCs w:val="24"/>
        </w:rPr>
        <w:t>worksheets</w:t>
      </w:r>
      <w:proofErr w:type="gramEnd"/>
      <w:r w:rsidRPr="004B328F">
        <w:rPr>
          <w:sz w:val="24"/>
          <w:szCs w:val="24"/>
        </w:rPr>
        <w:t>, write “re-do” at the top of the first page.</w:t>
      </w:r>
    </w:p>
    <w:p w:rsidR="004B328F" w:rsidRPr="004B328F" w:rsidRDefault="004B328F" w:rsidP="004B328F">
      <w:pPr>
        <w:jc w:val="both"/>
        <w:rPr>
          <w:b/>
          <w:sz w:val="24"/>
          <w:szCs w:val="24"/>
        </w:rPr>
      </w:pPr>
      <w:r w:rsidRPr="004B328F">
        <w:rPr>
          <w:b/>
          <w:sz w:val="24"/>
          <w:szCs w:val="24"/>
        </w:rPr>
        <w:t xml:space="preserve">          </w:t>
      </w:r>
    </w:p>
    <w:p w:rsidR="004B328F" w:rsidRPr="001B1D1F" w:rsidRDefault="004B328F" w:rsidP="004B328F">
      <w:pPr>
        <w:jc w:val="both"/>
        <w:rPr>
          <w:sz w:val="24"/>
          <w:szCs w:val="24"/>
        </w:rPr>
      </w:pPr>
      <w:r w:rsidRPr="001B1D1F">
        <w:t xml:space="preserve"> </w:t>
      </w:r>
      <w:r w:rsidRPr="001B1D1F">
        <w:rPr>
          <w:sz w:val="24"/>
          <w:szCs w:val="24"/>
        </w:rPr>
        <w:t>Worksheets are worth a total of 70 points</w:t>
      </w:r>
    </w:p>
    <w:p w:rsidR="00CF4101" w:rsidRPr="004B328F" w:rsidRDefault="004B328F" w:rsidP="004B328F">
      <w:pPr>
        <w:jc w:val="both"/>
        <w:rPr>
          <w:sz w:val="24"/>
          <w:szCs w:val="24"/>
        </w:rPr>
      </w:pPr>
      <w:r w:rsidRPr="004B328F">
        <w:rPr>
          <w:b/>
          <w:sz w:val="24"/>
          <w:szCs w:val="24"/>
        </w:rPr>
        <w:t xml:space="preserve">              </w:t>
      </w:r>
      <w:r w:rsidRPr="004B328F">
        <w:rPr>
          <w:sz w:val="24"/>
          <w:szCs w:val="24"/>
        </w:rPr>
        <w:t xml:space="preserve">   </w:t>
      </w:r>
    </w:p>
    <w:p w:rsidR="00CF4101" w:rsidRDefault="004B328F" w:rsidP="00696AED">
      <w:pPr>
        <w:rPr>
          <w:b/>
          <w:sz w:val="24"/>
          <w:szCs w:val="24"/>
        </w:rPr>
      </w:pPr>
      <w:r>
        <w:rPr>
          <w:b/>
          <w:sz w:val="24"/>
          <w:szCs w:val="24"/>
        </w:rPr>
        <w:t xml:space="preserve">B. </w:t>
      </w:r>
      <w:r w:rsidR="00CF4101">
        <w:rPr>
          <w:b/>
          <w:sz w:val="24"/>
          <w:szCs w:val="24"/>
        </w:rPr>
        <w:t xml:space="preserve">Action Plan </w:t>
      </w:r>
      <w:r w:rsidR="00CF4101" w:rsidRPr="00696AED">
        <w:rPr>
          <w:b/>
          <w:sz w:val="24"/>
          <w:szCs w:val="24"/>
        </w:rPr>
        <w:t>Term Paper</w:t>
      </w:r>
    </w:p>
    <w:p w:rsidR="004B328F" w:rsidRPr="00696AED" w:rsidRDefault="004B328F" w:rsidP="00696AED">
      <w:pPr>
        <w:rPr>
          <w:b/>
          <w:sz w:val="24"/>
          <w:szCs w:val="24"/>
        </w:rPr>
      </w:pPr>
    </w:p>
    <w:p w:rsidR="00D35B55" w:rsidRPr="007B24C8" w:rsidRDefault="00D35B55" w:rsidP="00696AED">
      <w:pPr>
        <w:rPr>
          <w:sz w:val="24"/>
          <w:szCs w:val="24"/>
        </w:rPr>
      </w:pPr>
      <w:r>
        <w:rPr>
          <w:sz w:val="24"/>
          <w:szCs w:val="24"/>
        </w:rPr>
        <w:t xml:space="preserve">The action plan term paper provides an experience with delivering human services to a community or group in a culturally competent manner. </w:t>
      </w:r>
      <w:r w:rsidR="00FA2423">
        <w:rPr>
          <w:sz w:val="24"/>
          <w:szCs w:val="24"/>
        </w:rPr>
        <w:t xml:space="preserve">The Case Example and Action Plan Worksheets 22 &amp; 24 in the Hogan text </w:t>
      </w:r>
      <w:proofErr w:type="gramStart"/>
      <w:r w:rsidR="00FA2423">
        <w:rPr>
          <w:sz w:val="24"/>
          <w:szCs w:val="24"/>
        </w:rPr>
        <w:t>provides</w:t>
      </w:r>
      <w:proofErr w:type="gramEnd"/>
      <w:r w:rsidR="00FA2423">
        <w:rPr>
          <w:sz w:val="24"/>
          <w:szCs w:val="24"/>
        </w:rPr>
        <w:t xml:space="preserve"> an initial experience with action planning inclusive of objectives, actions, and strategies. </w:t>
      </w:r>
      <w:r w:rsidR="00FA2423" w:rsidRPr="007B24C8">
        <w:rPr>
          <w:sz w:val="24"/>
          <w:szCs w:val="24"/>
        </w:rPr>
        <w:t>There is a</w:t>
      </w:r>
      <w:r w:rsidR="00CF4E06" w:rsidRPr="007B24C8">
        <w:rPr>
          <w:sz w:val="24"/>
          <w:szCs w:val="24"/>
        </w:rPr>
        <w:t xml:space="preserve"> bibliography of culturally competent </w:t>
      </w:r>
      <w:r w:rsidR="00FA2423" w:rsidRPr="007B24C8">
        <w:rPr>
          <w:sz w:val="24"/>
          <w:szCs w:val="24"/>
        </w:rPr>
        <w:t xml:space="preserve">community/group </w:t>
      </w:r>
      <w:r w:rsidR="00CF4E06" w:rsidRPr="007B24C8">
        <w:rPr>
          <w:sz w:val="24"/>
          <w:szCs w:val="24"/>
        </w:rPr>
        <w:t xml:space="preserve">intervention </w:t>
      </w:r>
      <w:r w:rsidR="00FA2423" w:rsidRPr="007B24C8">
        <w:rPr>
          <w:sz w:val="24"/>
          <w:szCs w:val="24"/>
        </w:rPr>
        <w:t xml:space="preserve">models attached to the syllabus that serve as a useful guide to human services delivery that work well. </w:t>
      </w:r>
    </w:p>
    <w:p w:rsidR="00D35B55" w:rsidRDefault="00D35B55" w:rsidP="00696AED">
      <w:pPr>
        <w:rPr>
          <w:sz w:val="24"/>
          <w:szCs w:val="24"/>
        </w:rPr>
      </w:pPr>
    </w:p>
    <w:p w:rsidR="00CF4101" w:rsidRPr="00696AED" w:rsidRDefault="00CF4101" w:rsidP="00696AED">
      <w:pPr>
        <w:rPr>
          <w:sz w:val="24"/>
          <w:szCs w:val="24"/>
        </w:rPr>
      </w:pPr>
      <w:r>
        <w:rPr>
          <w:sz w:val="24"/>
          <w:szCs w:val="24"/>
        </w:rPr>
        <w:t xml:space="preserve">Choose a current </w:t>
      </w:r>
      <w:r w:rsidR="0010151F">
        <w:rPr>
          <w:sz w:val="24"/>
          <w:szCs w:val="24"/>
        </w:rPr>
        <w:t>community</w:t>
      </w:r>
      <w:r w:rsidR="00D35B55">
        <w:rPr>
          <w:sz w:val="24"/>
          <w:szCs w:val="24"/>
        </w:rPr>
        <w:t>/group</w:t>
      </w:r>
      <w:r w:rsidR="0010151F">
        <w:rPr>
          <w:sz w:val="24"/>
          <w:szCs w:val="24"/>
        </w:rPr>
        <w:t xml:space="preserve"> </w:t>
      </w:r>
      <w:r w:rsidRPr="00696AED">
        <w:rPr>
          <w:sz w:val="24"/>
          <w:szCs w:val="24"/>
        </w:rPr>
        <w:t xml:space="preserve">issue or problem. </w:t>
      </w:r>
      <w:r w:rsidR="0010151F">
        <w:rPr>
          <w:sz w:val="24"/>
          <w:szCs w:val="24"/>
        </w:rPr>
        <w:t>Suggested t</w:t>
      </w:r>
      <w:r>
        <w:rPr>
          <w:sz w:val="24"/>
          <w:szCs w:val="24"/>
        </w:rPr>
        <w:t>opics will be di</w:t>
      </w:r>
      <w:r w:rsidR="00677C24">
        <w:rPr>
          <w:sz w:val="24"/>
          <w:szCs w:val="24"/>
        </w:rPr>
        <w:t xml:space="preserve">scussed in the Discussion </w:t>
      </w:r>
      <w:r>
        <w:rPr>
          <w:sz w:val="24"/>
          <w:szCs w:val="24"/>
        </w:rPr>
        <w:t xml:space="preserve">Forum </w:t>
      </w:r>
      <w:r w:rsidRPr="00696AED">
        <w:rPr>
          <w:sz w:val="24"/>
          <w:szCs w:val="24"/>
        </w:rPr>
        <w:t>during</w:t>
      </w:r>
      <w:r>
        <w:rPr>
          <w:sz w:val="24"/>
          <w:szCs w:val="24"/>
        </w:rPr>
        <w:t xml:space="preserve"> the third week</w:t>
      </w:r>
      <w:r w:rsidRPr="00696AED">
        <w:rPr>
          <w:sz w:val="24"/>
          <w:szCs w:val="24"/>
        </w:rPr>
        <w:t xml:space="preserve"> of the semester.</w:t>
      </w:r>
      <w:r w:rsidR="00171DF5">
        <w:rPr>
          <w:sz w:val="24"/>
          <w:szCs w:val="24"/>
        </w:rPr>
        <w:t xml:space="preserve"> </w:t>
      </w:r>
      <w:r w:rsidR="0010151F" w:rsidRPr="00696AED">
        <w:rPr>
          <w:sz w:val="24"/>
          <w:szCs w:val="24"/>
        </w:rPr>
        <w:t xml:space="preserve">Organize </w:t>
      </w:r>
      <w:r w:rsidR="0010151F">
        <w:rPr>
          <w:sz w:val="24"/>
          <w:szCs w:val="24"/>
        </w:rPr>
        <w:t xml:space="preserve">your paper into three sections (typed, double-spaced, 10 to 12 pgs.). </w:t>
      </w:r>
    </w:p>
    <w:p w:rsidR="00CF4101" w:rsidRPr="00696AED" w:rsidRDefault="00CF4101" w:rsidP="00696AED">
      <w:pPr>
        <w:rPr>
          <w:b/>
          <w:sz w:val="24"/>
          <w:szCs w:val="24"/>
        </w:rPr>
      </w:pPr>
    </w:p>
    <w:p w:rsidR="00376C4F" w:rsidRDefault="00CF4101" w:rsidP="00696AED">
      <w:pPr>
        <w:rPr>
          <w:sz w:val="24"/>
          <w:szCs w:val="24"/>
        </w:rPr>
      </w:pPr>
      <w:r w:rsidRPr="00696AED">
        <w:rPr>
          <w:b/>
          <w:sz w:val="24"/>
          <w:szCs w:val="24"/>
        </w:rPr>
        <w:t xml:space="preserve"> Section One:</w:t>
      </w:r>
      <w:r w:rsidR="00171DF5">
        <w:rPr>
          <w:b/>
          <w:sz w:val="24"/>
          <w:szCs w:val="24"/>
        </w:rPr>
        <w:t xml:space="preserve"> </w:t>
      </w:r>
      <w:r w:rsidRPr="004B328F">
        <w:rPr>
          <w:b/>
          <w:sz w:val="24"/>
          <w:szCs w:val="24"/>
        </w:rPr>
        <w:t>Community</w:t>
      </w:r>
      <w:r w:rsidR="00D35B55">
        <w:rPr>
          <w:b/>
          <w:sz w:val="24"/>
          <w:szCs w:val="24"/>
        </w:rPr>
        <w:t>/Group</w:t>
      </w:r>
      <w:r w:rsidRPr="004B328F">
        <w:rPr>
          <w:b/>
          <w:sz w:val="24"/>
          <w:szCs w:val="24"/>
        </w:rPr>
        <w:t xml:space="preserve"> Issue or Problem</w:t>
      </w:r>
      <w:r>
        <w:rPr>
          <w:sz w:val="24"/>
          <w:szCs w:val="24"/>
        </w:rPr>
        <w:t>. Choose an issue or problem t</w:t>
      </w:r>
      <w:r w:rsidR="00D35B55">
        <w:rPr>
          <w:sz w:val="24"/>
          <w:szCs w:val="24"/>
        </w:rPr>
        <w:t xml:space="preserve">hat lends itself to an </w:t>
      </w:r>
      <w:r>
        <w:rPr>
          <w:sz w:val="24"/>
          <w:szCs w:val="24"/>
        </w:rPr>
        <w:t xml:space="preserve">intervention plan. </w:t>
      </w:r>
      <w:r w:rsidR="004F46F6">
        <w:rPr>
          <w:sz w:val="24"/>
          <w:szCs w:val="24"/>
        </w:rPr>
        <w:t xml:space="preserve"> </w:t>
      </w:r>
      <w:r w:rsidR="0053549B">
        <w:rPr>
          <w:sz w:val="24"/>
          <w:szCs w:val="24"/>
        </w:rPr>
        <w:t>Using 3-4 references, d</w:t>
      </w:r>
      <w:r w:rsidRPr="00696AED">
        <w:rPr>
          <w:sz w:val="24"/>
          <w:szCs w:val="24"/>
        </w:rPr>
        <w:t>escr</w:t>
      </w:r>
      <w:r>
        <w:rPr>
          <w:sz w:val="24"/>
          <w:szCs w:val="24"/>
        </w:rPr>
        <w:t>ibe and document the community</w:t>
      </w:r>
      <w:r w:rsidR="00D35B55">
        <w:rPr>
          <w:sz w:val="24"/>
          <w:szCs w:val="24"/>
        </w:rPr>
        <w:t>/</w:t>
      </w:r>
      <w:proofErr w:type="gramStart"/>
      <w:r w:rsidR="00D35B55">
        <w:rPr>
          <w:sz w:val="24"/>
          <w:szCs w:val="24"/>
        </w:rPr>
        <w:t xml:space="preserve">group </w:t>
      </w:r>
      <w:r w:rsidRPr="00696AED">
        <w:rPr>
          <w:sz w:val="24"/>
          <w:szCs w:val="24"/>
        </w:rPr>
        <w:t xml:space="preserve"> issue</w:t>
      </w:r>
      <w:proofErr w:type="gramEnd"/>
      <w:r w:rsidR="00B1269E">
        <w:rPr>
          <w:sz w:val="24"/>
          <w:szCs w:val="24"/>
        </w:rPr>
        <w:t>/</w:t>
      </w:r>
      <w:r w:rsidRPr="00696AED">
        <w:rPr>
          <w:sz w:val="24"/>
          <w:szCs w:val="24"/>
        </w:rPr>
        <w:t xml:space="preserve">problem using secondary sources (books, journal articles, etc.)  </w:t>
      </w:r>
      <w:proofErr w:type="gramStart"/>
      <w:r w:rsidRPr="00696AED">
        <w:rPr>
          <w:sz w:val="24"/>
          <w:szCs w:val="24"/>
        </w:rPr>
        <w:t>and</w:t>
      </w:r>
      <w:r w:rsidR="00B1269E">
        <w:rPr>
          <w:sz w:val="24"/>
          <w:szCs w:val="24"/>
        </w:rPr>
        <w:t>/</w:t>
      </w:r>
      <w:r w:rsidRPr="00696AED">
        <w:rPr>
          <w:sz w:val="24"/>
          <w:szCs w:val="24"/>
        </w:rPr>
        <w:t>or</w:t>
      </w:r>
      <w:proofErr w:type="gramEnd"/>
      <w:r w:rsidRPr="00696AED">
        <w:rPr>
          <w:sz w:val="24"/>
          <w:szCs w:val="24"/>
        </w:rPr>
        <w:t xml:space="preserve"> primary sources (interviews, new</w:t>
      </w:r>
      <w:r w:rsidR="004F46F6">
        <w:rPr>
          <w:sz w:val="24"/>
          <w:szCs w:val="24"/>
        </w:rPr>
        <w:t>s</w:t>
      </w:r>
      <w:r w:rsidRPr="00696AED">
        <w:rPr>
          <w:sz w:val="24"/>
          <w:szCs w:val="24"/>
        </w:rPr>
        <w:t>paper articles, demographic information usin</w:t>
      </w:r>
      <w:r>
        <w:rPr>
          <w:sz w:val="24"/>
          <w:szCs w:val="24"/>
        </w:rPr>
        <w:t xml:space="preserve">g government documents).  </w:t>
      </w:r>
    </w:p>
    <w:p w:rsidR="00376C4F" w:rsidRDefault="00376C4F" w:rsidP="00696AED">
      <w:pPr>
        <w:rPr>
          <w:sz w:val="24"/>
          <w:szCs w:val="24"/>
        </w:rPr>
      </w:pPr>
    </w:p>
    <w:p w:rsidR="00CF4101" w:rsidRPr="00696AED" w:rsidRDefault="00CF4101" w:rsidP="00696AED">
      <w:pPr>
        <w:rPr>
          <w:sz w:val="24"/>
          <w:szCs w:val="24"/>
        </w:rPr>
      </w:pPr>
      <w:r>
        <w:rPr>
          <w:sz w:val="24"/>
          <w:szCs w:val="24"/>
        </w:rPr>
        <w:t xml:space="preserve">As you describe the issue </w:t>
      </w:r>
      <w:r w:rsidR="0010151F">
        <w:rPr>
          <w:sz w:val="24"/>
          <w:szCs w:val="24"/>
        </w:rPr>
        <w:t>or problem</w:t>
      </w:r>
      <w:r w:rsidR="00B1269E">
        <w:rPr>
          <w:sz w:val="24"/>
          <w:szCs w:val="24"/>
        </w:rPr>
        <w:t>,</w:t>
      </w:r>
      <w:r w:rsidR="0010151F">
        <w:rPr>
          <w:sz w:val="24"/>
          <w:szCs w:val="24"/>
        </w:rPr>
        <w:t xml:space="preserve"> include</w:t>
      </w:r>
      <w:r w:rsidRPr="00696AED">
        <w:rPr>
          <w:sz w:val="24"/>
          <w:szCs w:val="24"/>
        </w:rPr>
        <w:t xml:space="preserve"> its incidence and the characteristics of those most affected.  Such identifying information </w:t>
      </w:r>
      <w:r w:rsidRPr="001B1D1F">
        <w:rPr>
          <w:sz w:val="24"/>
          <w:szCs w:val="24"/>
        </w:rPr>
        <w:t>might</w:t>
      </w:r>
      <w:r w:rsidRPr="008567B5">
        <w:rPr>
          <w:b/>
          <w:sz w:val="24"/>
          <w:szCs w:val="24"/>
        </w:rPr>
        <w:t xml:space="preserve"> </w:t>
      </w:r>
      <w:r w:rsidRPr="00696AED">
        <w:rPr>
          <w:sz w:val="24"/>
          <w:szCs w:val="24"/>
        </w:rPr>
        <w:t xml:space="preserve">include:   </w:t>
      </w:r>
    </w:p>
    <w:p w:rsidR="004F46F6" w:rsidRDefault="00CF4101" w:rsidP="00696AED">
      <w:pPr>
        <w:numPr>
          <w:ilvl w:val="0"/>
          <w:numId w:val="31"/>
        </w:numPr>
        <w:rPr>
          <w:sz w:val="24"/>
          <w:szCs w:val="24"/>
        </w:rPr>
      </w:pPr>
      <w:r>
        <w:rPr>
          <w:sz w:val="24"/>
          <w:szCs w:val="24"/>
        </w:rPr>
        <w:t>geographic location of the community</w:t>
      </w:r>
    </w:p>
    <w:p w:rsidR="004F46F6" w:rsidRDefault="00CF4101" w:rsidP="00696AED">
      <w:pPr>
        <w:numPr>
          <w:ilvl w:val="0"/>
          <w:numId w:val="31"/>
        </w:numPr>
        <w:rPr>
          <w:sz w:val="24"/>
          <w:szCs w:val="24"/>
        </w:rPr>
      </w:pPr>
      <w:r w:rsidRPr="004F46F6">
        <w:rPr>
          <w:sz w:val="24"/>
          <w:szCs w:val="24"/>
        </w:rPr>
        <w:t>race, ethnicity, gender or other "diversity marker</w:t>
      </w:r>
      <w:r w:rsidR="00B1269E" w:rsidRPr="004F46F6">
        <w:rPr>
          <w:sz w:val="24"/>
          <w:szCs w:val="24"/>
        </w:rPr>
        <w:t>s</w:t>
      </w:r>
      <w:r w:rsidRPr="004F46F6">
        <w:rPr>
          <w:sz w:val="24"/>
          <w:szCs w:val="24"/>
        </w:rPr>
        <w:t>" of those involve</w:t>
      </w:r>
      <w:r w:rsidR="004B328F">
        <w:rPr>
          <w:sz w:val="24"/>
          <w:szCs w:val="24"/>
        </w:rPr>
        <w:t>d</w:t>
      </w:r>
    </w:p>
    <w:p w:rsidR="004F46F6" w:rsidRDefault="00CF4101" w:rsidP="00696AED">
      <w:pPr>
        <w:numPr>
          <w:ilvl w:val="0"/>
          <w:numId w:val="31"/>
        </w:numPr>
        <w:rPr>
          <w:sz w:val="24"/>
          <w:szCs w:val="24"/>
        </w:rPr>
      </w:pPr>
      <w:r w:rsidRPr="004F46F6">
        <w:rPr>
          <w:sz w:val="24"/>
          <w:szCs w:val="24"/>
        </w:rPr>
        <w:t>income, occupation, education</w:t>
      </w:r>
    </w:p>
    <w:p w:rsidR="004F46F6" w:rsidRDefault="00CF4101" w:rsidP="00696AED">
      <w:pPr>
        <w:numPr>
          <w:ilvl w:val="0"/>
          <w:numId w:val="31"/>
        </w:numPr>
        <w:rPr>
          <w:sz w:val="24"/>
          <w:szCs w:val="24"/>
        </w:rPr>
      </w:pPr>
      <w:r w:rsidRPr="004F46F6">
        <w:rPr>
          <w:sz w:val="24"/>
          <w:szCs w:val="24"/>
        </w:rPr>
        <w:t>language(s)</w:t>
      </w:r>
    </w:p>
    <w:p w:rsidR="00CF4101" w:rsidRPr="004F46F6" w:rsidRDefault="00CF4101" w:rsidP="00696AED">
      <w:pPr>
        <w:numPr>
          <w:ilvl w:val="0"/>
          <w:numId w:val="31"/>
        </w:numPr>
        <w:rPr>
          <w:sz w:val="24"/>
          <w:szCs w:val="24"/>
        </w:rPr>
      </w:pPr>
      <w:r w:rsidRPr="004F46F6">
        <w:rPr>
          <w:sz w:val="24"/>
          <w:szCs w:val="24"/>
        </w:rPr>
        <w:t xml:space="preserve">family size and structure (if relevant)       </w:t>
      </w:r>
    </w:p>
    <w:p w:rsidR="00CC7312" w:rsidRDefault="00CC7312" w:rsidP="00696AED">
      <w:pPr>
        <w:rPr>
          <w:b/>
          <w:sz w:val="24"/>
          <w:szCs w:val="24"/>
        </w:rPr>
      </w:pPr>
    </w:p>
    <w:p w:rsidR="00CF4101" w:rsidRPr="001B1D1F" w:rsidRDefault="00CF4101" w:rsidP="00696AED">
      <w:pPr>
        <w:rPr>
          <w:sz w:val="24"/>
          <w:szCs w:val="24"/>
        </w:rPr>
      </w:pPr>
      <w:r w:rsidRPr="001B1D1F">
        <w:rPr>
          <w:sz w:val="24"/>
          <w:szCs w:val="24"/>
        </w:rPr>
        <w:t xml:space="preserve">Section </w:t>
      </w:r>
      <w:proofErr w:type="gramStart"/>
      <w:r w:rsidRPr="001B1D1F">
        <w:rPr>
          <w:sz w:val="24"/>
          <w:szCs w:val="24"/>
        </w:rPr>
        <w:t>One</w:t>
      </w:r>
      <w:proofErr w:type="gramEnd"/>
      <w:r w:rsidRPr="001B1D1F">
        <w:rPr>
          <w:sz w:val="24"/>
          <w:szCs w:val="24"/>
        </w:rPr>
        <w:t xml:space="preserve"> is worth 30 points</w:t>
      </w:r>
    </w:p>
    <w:p w:rsidR="00CF4101" w:rsidRPr="001B1D1F" w:rsidRDefault="00CF4101" w:rsidP="00696AED">
      <w:pPr>
        <w:rPr>
          <w:sz w:val="24"/>
          <w:szCs w:val="24"/>
        </w:rPr>
      </w:pPr>
    </w:p>
    <w:p w:rsidR="00CF4101" w:rsidRDefault="00CF4101" w:rsidP="00696AED">
      <w:pPr>
        <w:rPr>
          <w:sz w:val="24"/>
          <w:szCs w:val="24"/>
        </w:rPr>
      </w:pPr>
      <w:r w:rsidRPr="00696AED">
        <w:rPr>
          <w:b/>
          <w:sz w:val="24"/>
          <w:szCs w:val="24"/>
        </w:rPr>
        <w:t xml:space="preserve"> Section Two:</w:t>
      </w:r>
      <w:r>
        <w:rPr>
          <w:sz w:val="24"/>
          <w:szCs w:val="24"/>
        </w:rPr>
        <w:t xml:space="preserve"> </w:t>
      </w:r>
      <w:r w:rsidRPr="004B328F">
        <w:rPr>
          <w:b/>
          <w:sz w:val="24"/>
          <w:szCs w:val="24"/>
        </w:rPr>
        <w:t>Intervention or "Action Plan."</w:t>
      </w:r>
      <w:r w:rsidRPr="00696AED">
        <w:rPr>
          <w:sz w:val="24"/>
          <w:szCs w:val="24"/>
        </w:rPr>
        <w:t xml:space="preserve">  </w:t>
      </w:r>
      <w:r w:rsidR="00D35B55">
        <w:rPr>
          <w:sz w:val="24"/>
          <w:szCs w:val="24"/>
        </w:rPr>
        <w:t xml:space="preserve"> </w:t>
      </w:r>
      <w:r w:rsidRPr="00696AED">
        <w:rPr>
          <w:sz w:val="24"/>
          <w:szCs w:val="24"/>
        </w:rPr>
        <w:t xml:space="preserve">The action plan section </w:t>
      </w:r>
      <w:r w:rsidR="00D35B55">
        <w:rPr>
          <w:sz w:val="24"/>
          <w:szCs w:val="24"/>
        </w:rPr>
        <w:t xml:space="preserve">of the term paper </w:t>
      </w:r>
      <w:r w:rsidRPr="00696AED">
        <w:rPr>
          <w:sz w:val="24"/>
          <w:szCs w:val="24"/>
        </w:rPr>
        <w:t>needs to consist of</w:t>
      </w:r>
      <w:r w:rsidR="004F46F6">
        <w:rPr>
          <w:sz w:val="24"/>
          <w:szCs w:val="24"/>
        </w:rPr>
        <w:t xml:space="preserve"> </w:t>
      </w:r>
      <w:r w:rsidRPr="00CC5CCC">
        <w:rPr>
          <w:b/>
          <w:sz w:val="24"/>
          <w:szCs w:val="24"/>
        </w:rPr>
        <w:t>five subsections</w:t>
      </w:r>
      <w:r w:rsidRPr="00696AED">
        <w:rPr>
          <w:sz w:val="24"/>
          <w:szCs w:val="24"/>
        </w:rPr>
        <w:t xml:space="preserve">: </w:t>
      </w:r>
    </w:p>
    <w:p w:rsidR="00CF4101" w:rsidRPr="00696AED" w:rsidRDefault="00CF4101" w:rsidP="00696AED">
      <w:pPr>
        <w:rPr>
          <w:sz w:val="24"/>
          <w:szCs w:val="24"/>
        </w:rPr>
      </w:pPr>
      <w:r>
        <w:rPr>
          <w:sz w:val="24"/>
          <w:szCs w:val="24"/>
        </w:rPr>
        <w:t xml:space="preserve">      1. </w:t>
      </w:r>
      <w:r w:rsidR="0010151F">
        <w:rPr>
          <w:sz w:val="24"/>
          <w:szCs w:val="24"/>
        </w:rPr>
        <w:t xml:space="preserve">Define the </w:t>
      </w:r>
      <w:r w:rsidRPr="00696AED">
        <w:rPr>
          <w:sz w:val="24"/>
          <w:szCs w:val="24"/>
        </w:rPr>
        <w:t>objective of the plan (the change your plan aims to accomplish</w:t>
      </w:r>
      <w:r w:rsidR="00CC5CCC">
        <w:rPr>
          <w:sz w:val="24"/>
          <w:szCs w:val="24"/>
        </w:rPr>
        <w:t xml:space="preserve">- </w:t>
      </w:r>
      <w:r w:rsidR="00CC5CCC" w:rsidRPr="001B1D1F">
        <w:rPr>
          <w:sz w:val="24"/>
          <w:szCs w:val="24"/>
        </w:rPr>
        <w:t>5 pts</w:t>
      </w:r>
      <w:r w:rsidR="004E6EA7">
        <w:rPr>
          <w:sz w:val="24"/>
          <w:szCs w:val="24"/>
        </w:rPr>
        <w:t>.</w:t>
      </w:r>
      <w:r w:rsidRPr="00696AED">
        <w:rPr>
          <w:sz w:val="24"/>
          <w:szCs w:val="24"/>
        </w:rPr>
        <w:t>);</w:t>
      </w:r>
    </w:p>
    <w:p w:rsidR="00F8530F" w:rsidRDefault="00CF4101" w:rsidP="00696AED">
      <w:pPr>
        <w:rPr>
          <w:sz w:val="24"/>
          <w:szCs w:val="24"/>
        </w:rPr>
      </w:pPr>
      <w:r>
        <w:rPr>
          <w:sz w:val="24"/>
          <w:szCs w:val="24"/>
        </w:rPr>
        <w:t xml:space="preserve">      2. </w:t>
      </w:r>
      <w:r w:rsidR="0010151F">
        <w:rPr>
          <w:sz w:val="24"/>
          <w:szCs w:val="24"/>
        </w:rPr>
        <w:t xml:space="preserve">Describe the </w:t>
      </w:r>
      <w:r w:rsidRPr="00696AED">
        <w:rPr>
          <w:sz w:val="24"/>
          <w:szCs w:val="24"/>
        </w:rPr>
        <w:t>action steps (the specific activities</w:t>
      </w:r>
      <w:r w:rsidR="00F8530F">
        <w:rPr>
          <w:sz w:val="24"/>
          <w:szCs w:val="24"/>
        </w:rPr>
        <w:t>/strategies</w:t>
      </w:r>
      <w:r w:rsidRPr="00696AED">
        <w:rPr>
          <w:sz w:val="24"/>
          <w:szCs w:val="24"/>
        </w:rPr>
        <w:t xml:space="preserve"> that will result in the </w:t>
      </w:r>
    </w:p>
    <w:p w:rsidR="0053549B" w:rsidRDefault="00F8530F" w:rsidP="00696AED">
      <w:pPr>
        <w:rPr>
          <w:sz w:val="24"/>
          <w:szCs w:val="24"/>
        </w:rPr>
      </w:pPr>
      <w:r>
        <w:rPr>
          <w:sz w:val="24"/>
          <w:szCs w:val="24"/>
        </w:rPr>
        <w:t xml:space="preserve">           </w:t>
      </w:r>
      <w:proofErr w:type="gramStart"/>
      <w:r w:rsidR="00CF4101" w:rsidRPr="00696AED">
        <w:rPr>
          <w:sz w:val="24"/>
          <w:szCs w:val="24"/>
        </w:rPr>
        <w:t>change</w:t>
      </w:r>
      <w:proofErr w:type="gramEnd"/>
      <w:r w:rsidR="0053549B">
        <w:rPr>
          <w:sz w:val="24"/>
          <w:szCs w:val="24"/>
        </w:rPr>
        <w:t xml:space="preserve">. </w:t>
      </w:r>
    </w:p>
    <w:p w:rsidR="0053549B" w:rsidRDefault="0053549B" w:rsidP="00696AED">
      <w:pPr>
        <w:rPr>
          <w:sz w:val="24"/>
          <w:szCs w:val="24"/>
        </w:rPr>
      </w:pPr>
      <w:r>
        <w:rPr>
          <w:sz w:val="24"/>
          <w:szCs w:val="24"/>
        </w:rPr>
        <w:t xml:space="preserve">        Discuss at least three Organization Strategies (from chapter 5 of the Hogan text) that </w:t>
      </w:r>
    </w:p>
    <w:p w:rsidR="00F8530F" w:rsidRDefault="0053549B" w:rsidP="00696AED">
      <w:pPr>
        <w:rPr>
          <w:sz w:val="24"/>
          <w:szCs w:val="24"/>
        </w:rPr>
      </w:pPr>
      <w:r>
        <w:rPr>
          <w:sz w:val="24"/>
          <w:szCs w:val="24"/>
        </w:rPr>
        <w:t xml:space="preserve">        </w:t>
      </w:r>
      <w:proofErr w:type="gramStart"/>
      <w:r>
        <w:rPr>
          <w:sz w:val="24"/>
          <w:szCs w:val="24"/>
        </w:rPr>
        <w:t>could</w:t>
      </w:r>
      <w:proofErr w:type="gramEnd"/>
      <w:r>
        <w:rPr>
          <w:sz w:val="24"/>
          <w:szCs w:val="24"/>
        </w:rPr>
        <w:t xml:space="preserve"> be used in the intervention and three Personal Competencies</w:t>
      </w:r>
      <w:r w:rsidR="00F8530F">
        <w:rPr>
          <w:sz w:val="24"/>
          <w:szCs w:val="24"/>
        </w:rPr>
        <w:t xml:space="preserve"> of those persons</w:t>
      </w:r>
    </w:p>
    <w:p w:rsidR="00CF4101" w:rsidRPr="00696AED" w:rsidRDefault="00F8530F" w:rsidP="00696AED">
      <w:pPr>
        <w:rPr>
          <w:sz w:val="24"/>
          <w:szCs w:val="24"/>
        </w:rPr>
      </w:pPr>
      <w:r>
        <w:rPr>
          <w:sz w:val="24"/>
          <w:szCs w:val="24"/>
        </w:rPr>
        <w:t xml:space="preserve">        </w:t>
      </w:r>
      <w:proofErr w:type="gramStart"/>
      <w:r>
        <w:rPr>
          <w:sz w:val="24"/>
          <w:szCs w:val="24"/>
        </w:rPr>
        <w:t>involved</w:t>
      </w:r>
      <w:proofErr w:type="gramEnd"/>
      <w:r>
        <w:rPr>
          <w:sz w:val="24"/>
          <w:szCs w:val="24"/>
        </w:rPr>
        <w:t xml:space="preserve"> in implementing the change </w:t>
      </w:r>
      <w:r w:rsidR="0053549B">
        <w:rPr>
          <w:sz w:val="24"/>
          <w:szCs w:val="24"/>
        </w:rPr>
        <w:t xml:space="preserve"> (from chapter 4</w:t>
      </w:r>
      <w:r>
        <w:rPr>
          <w:sz w:val="24"/>
          <w:szCs w:val="24"/>
        </w:rPr>
        <w:t xml:space="preserve"> </w:t>
      </w:r>
      <w:r w:rsidR="001B1D1F">
        <w:rPr>
          <w:sz w:val="24"/>
          <w:szCs w:val="24"/>
        </w:rPr>
        <w:t>in the Hogan text</w:t>
      </w:r>
      <w:r w:rsidR="0053549B">
        <w:rPr>
          <w:sz w:val="24"/>
          <w:szCs w:val="24"/>
        </w:rPr>
        <w:t xml:space="preserve">  </w:t>
      </w:r>
      <w:r w:rsidR="00CC5CCC">
        <w:rPr>
          <w:sz w:val="24"/>
          <w:szCs w:val="24"/>
        </w:rPr>
        <w:t xml:space="preserve">- </w:t>
      </w:r>
      <w:r w:rsidR="00CC5CCC" w:rsidRPr="001B1D1F">
        <w:rPr>
          <w:sz w:val="24"/>
          <w:szCs w:val="24"/>
        </w:rPr>
        <w:t>20 pts</w:t>
      </w:r>
      <w:r w:rsidR="00CF4101" w:rsidRPr="00696AED">
        <w:rPr>
          <w:sz w:val="24"/>
          <w:szCs w:val="24"/>
        </w:rPr>
        <w:t xml:space="preserve">); </w:t>
      </w:r>
    </w:p>
    <w:p w:rsidR="00F8530F" w:rsidRDefault="00F8530F" w:rsidP="00F8530F">
      <w:pPr>
        <w:rPr>
          <w:b/>
          <w:sz w:val="24"/>
          <w:szCs w:val="24"/>
        </w:rPr>
      </w:pPr>
      <w:r>
        <w:rPr>
          <w:sz w:val="24"/>
          <w:szCs w:val="24"/>
        </w:rPr>
        <w:t xml:space="preserve">       </w:t>
      </w:r>
      <w:r w:rsidR="0010151F">
        <w:rPr>
          <w:sz w:val="24"/>
          <w:szCs w:val="24"/>
        </w:rPr>
        <w:t xml:space="preserve">Specify the </w:t>
      </w:r>
      <w:r w:rsidR="00CF4101" w:rsidRPr="00696AED">
        <w:rPr>
          <w:sz w:val="24"/>
          <w:szCs w:val="24"/>
        </w:rPr>
        <w:t>time frame (</w:t>
      </w:r>
      <w:r w:rsidR="0053549B">
        <w:rPr>
          <w:sz w:val="24"/>
          <w:szCs w:val="24"/>
        </w:rPr>
        <w:t xml:space="preserve">approximately </w:t>
      </w:r>
      <w:r w:rsidR="00CF4101" w:rsidRPr="00696AED">
        <w:rPr>
          <w:sz w:val="24"/>
          <w:szCs w:val="24"/>
        </w:rPr>
        <w:t>when each activity will be accomplished</w:t>
      </w:r>
      <w:r w:rsidR="00CC5CCC">
        <w:rPr>
          <w:sz w:val="24"/>
          <w:szCs w:val="24"/>
        </w:rPr>
        <w:t xml:space="preserve">- </w:t>
      </w:r>
      <w:r w:rsidR="00CC5CCC" w:rsidRPr="00F8530F">
        <w:rPr>
          <w:b/>
          <w:sz w:val="24"/>
          <w:szCs w:val="24"/>
        </w:rPr>
        <w:t>5</w:t>
      </w:r>
    </w:p>
    <w:p w:rsidR="004F46F6" w:rsidRPr="00F8530F" w:rsidRDefault="00F8530F" w:rsidP="00F8530F">
      <w:pPr>
        <w:rPr>
          <w:b/>
          <w:sz w:val="24"/>
          <w:szCs w:val="24"/>
        </w:rPr>
      </w:pPr>
      <w:r>
        <w:rPr>
          <w:b/>
          <w:sz w:val="24"/>
          <w:szCs w:val="24"/>
        </w:rPr>
        <w:t xml:space="preserve">     </w:t>
      </w:r>
      <w:r w:rsidR="00CC5CCC" w:rsidRPr="00F8530F">
        <w:rPr>
          <w:b/>
          <w:sz w:val="24"/>
          <w:szCs w:val="24"/>
        </w:rPr>
        <w:t xml:space="preserve"> </w:t>
      </w:r>
      <w:r>
        <w:rPr>
          <w:b/>
          <w:sz w:val="24"/>
          <w:szCs w:val="24"/>
        </w:rPr>
        <w:t xml:space="preserve"> </w:t>
      </w:r>
      <w:r w:rsidR="00CC5CCC" w:rsidRPr="001B1D1F">
        <w:rPr>
          <w:sz w:val="24"/>
          <w:szCs w:val="24"/>
        </w:rPr>
        <w:t>pts</w:t>
      </w:r>
      <w:r w:rsidR="00CC5CCC" w:rsidRPr="00F8530F">
        <w:rPr>
          <w:b/>
          <w:sz w:val="24"/>
          <w:szCs w:val="24"/>
        </w:rPr>
        <w:t>.</w:t>
      </w:r>
      <w:r w:rsidR="00CF4101" w:rsidRPr="00F8530F">
        <w:rPr>
          <w:sz w:val="24"/>
          <w:szCs w:val="24"/>
        </w:rPr>
        <w:t>);</w:t>
      </w:r>
    </w:p>
    <w:p w:rsidR="0010151F" w:rsidRDefault="0010441D" w:rsidP="00696AED">
      <w:pPr>
        <w:rPr>
          <w:sz w:val="24"/>
          <w:szCs w:val="24"/>
        </w:rPr>
      </w:pPr>
      <w:r>
        <w:rPr>
          <w:sz w:val="24"/>
          <w:szCs w:val="24"/>
        </w:rPr>
        <w:t xml:space="preserve">      </w:t>
      </w:r>
      <w:r w:rsidR="004F46F6">
        <w:rPr>
          <w:sz w:val="24"/>
          <w:szCs w:val="24"/>
        </w:rPr>
        <w:t xml:space="preserve">4.  </w:t>
      </w:r>
      <w:r w:rsidR="0010151F">
        <w:rPr>
          <w:sz w:val="24"/>
          <w:szCs w:val="24"/>
        </w:rPr>
        <w:t xml:space="preserve">Describe the </w:t>
      </w:r>
      <w:r w:rsidR="00CF4101" w:rsidRPr="00696AED">
        <w:rPr>
          <w:sz w:val="24"/>
          <w:szCs w:val="24"/>
        </w:rPr>
        <w:t xml:space="preserve">evaluation (the way progress toward the objective(s) will be </w:t>
      </w:r>
    </w:p>
    <w:p w:rsidR="00CF4101" w:rsidRDefault="0010441D" w:rsidP="00696AED">
      <w:pPr>
        <w:rPr>
          <w:sz w:val="24"/>
          <w:szCs w:val="24"/>
        </w:rPr>
      </w:pPr>
      <w:r>
        <w:rPr>
          <w:sz w:val="24"/>
          <w:szCs w:val="24"/>
        </w:rPr>
        <w:t xml:space="preserve">              </w:t>
      </w:r>
      <w:r w:rsidR="00CC5CCC" w:rsidRPr="00696AED">
        <w:rPr>
          <w:sz w:val="24"/>
          <w:szCs w:val="24"/>
        </w:rPr>
        <w:t>M</w:t>
      </w:r>
      <w:r w:rsidR="00CF4101" w:rsidRPr="00696AED">
        <w:rPr>
          <w:sz w:val="24"/>
          <w:szCs w:val="24"/>
        </w:rPr>
        <w:t>easured</w:t>
      </w:r>
      <w:r w:rsidR="00CC5CCC">
        <w:rPr>
          <w:sz w:val="24"/>
          <w:szCs w:val="24"/>
        </w:rPr>
        <w:t>—</w:t>
      </w:r>
      <w:r w:rsidR="00CC5CCC" w:rsidRPr="001B1D1F">
        <w:rPr>
          <w:sz w:val="24"/>
          <w:szCs w:val="24"/>
        </w:rPr>
        <w:t>10 pts</w:t>
      </w:r>
      <w:r w:rsidR="004E6EA7" w:rsidRPr="001B1D1F">
        <w:rPr>
          <w:sz w:val="24"/>
          <w:szCs w:val="24"/>
        </w:rPr>
        <w:t>.);</w:t>
      </w:r>
    </w:p>
    <w:p w:rsidR="00CC7312" w:rsidRPr="004B328F" w:rsidRDefault="004B328F" w:rsidP="004B328F">
      <w:pPr>
        <w:numPr>
          <w:ilvl w:val="0"/>
          <w:numId w:val="37"/>
        </w:numPr>
        <w:rPr>
          <w:sz w:val="24"/>
          <w:szCs w:val="24"/>
        </w:rPr>
      </w:pPr>
      <w:r>
        <w:rPr>
          <w:sz w:val="24"/>
          <w:szCs w:val="24"/>
        </w:rPr>
        <w:t xml:space="preserve">Specify the cultural awareness, understanding, and skills </w:t>
      </w:r>
      <w:r w:rsidR="00CF4101">
        <w:rPr>
          <w:sz w:val="24"/>
          <w:szCs w:val="24"/>
        </w:rPr>
        <w:t xml:space="preserve">of the organizer </w:t>
      </w:r>
      <w:r w:rsidR="00CF4101" w:rsidRPr="004B328F">
        <w:rPr>
          <w:sz w:val="24"/>
          <w:szCs w:val="24"/>
        </w:rPr>
        <w:t>that correlate with successful</w:t>
      </w:r>
      <w:r w:rsidR="0010441D" w:rsidRPr="004B328F">
        <w:rPr>
          <w:sz w:val="24"/>
          <w:szCs w:val="24"/>
        </w:rPr>
        <w:t xml:space="preserve"> </w:t>
      </w:r>
      <w:r w:rsidR="00B1269E" w:rsidRPr="004B328F">
        <w:rPr>
          <w:sz w:val="24"/>
          <w:szCs w:val="24"/>
        </w:rPr>
        <w:t>i</w:t>
      </w:r>
      <w:r w:rsidR="00CF4101" w:rsidRPr="004B328F">
        <w:rPr>
          <w:sz w:val="24"/>
          <w:szCs w:val="24"/>
        </w:rPr>
        <w:t>mplementation</w:t>
      </w:r>
      <w:r w:rsidR="0010151F" w:rsidRPr="004B328F">
        <w:rPr>
          <w:sz w:val="24"/>
          <w:szCs w:val="24"/>
        </w:rPr>
        <w:t xml:space="preserve"> </w:t>
      </w:r>
      <w:r w:rsidR="00CC7312" w:rsidRPr="004B328F">
        <w:rPr>
          <w:sz w:val="24"/>
          <w:szCs w:val="24"/>
        </w:rPr>
        <w:t>of the plan</w:t>
      </w:r>
      <w:r w:rsidR="00F8530F">
        <w:rPr>
          <w:sz w:val="24"/>
          <w:szCs w:val="24"/>
        </w:rPr>
        <w:t xml:space="preserve">, </w:t>
      </w:r>
      <w:r w:rsidR="001835BB">
        <w:rPr>
          <w:sz w:val="24"/>
          <w:szCs w:val="24"/>
        </w:rPr>
        <w:t xml:space="preserve">and </w:t>
      </w:r>
      <w:r w:rsidR="00F8530F">
        <w:rPr>
          <w:sz w:val="24"/>
          <w:szCs w:val="24"/>
        </w:rPr>
        <w:t xml:space="preserve">again at least three  of the personal competency behaviors need to be mentioned (from chapter 4 in the Hogan text- </w:t>
      </w:r>
      <w:r w:rsidR="00CC5CCC" w:rsidRPr="001B1D1F">
        <w:rPr>
          <w:sz w:val="24"/>
          <w:szCs w:val="24"/>
        </w:rPr>
        <w:t>10 pts</w:t>
      </w:r>
      <w:r w:rsidR="00CC5CCC">
        <w:rPr>
          <w:sz w:val="24"/>
          <w:szCs w:val="24"/>
        </w:rPr>
        <w:t>.)</w:t>
      </w:r>
      <w:r w:rsidR="008567B5" w:rsidRPr="004B328F">
        <w:rPr>
          <w:sz w:val="24"/>
          <w:szCs w:val="24"/>
        </w:rPr>
        <w:t>.</w:t>
      </w:r>
      <w:r w:rsidRPr="004B328F">
        <w:rPr>
          <w:sz w:val="24"/>
          <w:szCs w:val="24"/>
        </w:rPr>
        <w:t xml:space="preserve"> </w:t>
      </w:r>
    </w:p>
    <w:p w:rsidR="00CF4101" w:rsidRPr="0010151F" w:rsidRDefault="0010151F" w:rsidP="00696AED">
      <w:pPr>
        <w:rPr>
          <w:sz w:val="24"/>
          <w:szCs w:val="24"/>
        </w:rPr>
      </w:pPr>
      <w:r>
        <w:rPr>
          <w:i/>
          <w:sz w:val="24"/>
          <w:szCs w:val="24"/>
        </w:rPr>
        <w:t xml:space="preserve"> </w:t>
      </w:r>
    </w:p>
    <w:p w:rsidR="00CF4101" w:rsidRPr="001B1D1F" w:rsidRDefault="00CF4101" w:rsidP="00696AED">
      <w:pPr>
        <w:rPr>
          <w:sz w:val="24"/>
          <w:szCs w:val="24"/>
        </w:rPr>
      </w:pPr>
      <w:r w:rsidRPr="001B1D1F">
        <w:rPr>
          <w:sz w:val="24"/>
          <w:szCs w:val="24"/>
        </w:rPr>
        <w:t>Section Two is worth 50 points</w:t>
      </w:r>
    </w:p>
    <w:p w:rsidR="00CF4101" w:rsidRPr="00696AED" w:rsidRDefault="00CF4101" w:rsidP="00696AED">
      <w:pPr>
        <w:rPr>
          <w:b/>
          <w:sz w:val="24"/>
          <w:szCs w:val="24"/>
        </w:rPr>
      </w:pPr>
    </w:p>
    <w:p w:rsidR="004B328F" w:rsidRDefault="00CF4101" w:rsidP="00696AED">
      <w:pPr>
        <w:rPr>
          <w:sz w:val="24"/>
          <w:szCs w:val="24"/>
        </w:rPr>
      </w:pPr>
      <w:r w:rsidRPr="00696AED">
        <w:rPr>
          <w:b/>
          <w:sz w:val="24"/>
          <w:szCs w:val="24"/>
        </w:rPr>
        <w:t>Section Three</w:t>
      </w:r>
      <w:r>
        <w:rPr>
          <w:sz w:val="24"/>
          <w:szCs w:val="24"/>
        </w:rPr>
        <w:t>: C</w:t>
      </w:r>
      <w:r w:rsidRPr="00696AED">
        <w:rPr>
          <w:sz w:val="24"/>
          <w:szCs w:val="24"/>
        </w:rPr>
        <w:t>onclusion. Briefly summarize the main points of the paper and discuss your personal react</w:t>
      </w:r>
      <w:r w:rsidR="0010151F">
        <w:rPr>
          <w:sz w:val="24"/>
          <w:szCs w:val="24"/>
        </w:rPr>
        <w:t xml:space="preserve">ion to writing this paper. Describe what </w:t>
      </w:r>
      <w:r w:rsidRPr="00696AED">
        <w:rPr>
          <w:sz w:val="24"/>
          <w:szCs w:val="24"/>
        </w:rPr>
        <w:t>yo</w:t>
      </w:r>
      <w:r>
        <w:rPr>
          <w:sz w:val="24"/>
          <w:szCs w:val="24"/>
        </w:rPr>
        <w:t>u learn</w:t>
      </w:r>
      <w:r w:rsidR="0010151F">
        <w:rPr>
          <w:sz w:val="24"/>
          <w:szCs w:val="24"/>
        </w:rPr>
        <w:t>ed</w:t>
      </w:r>
      <w:r w:rsidR="00CC7312">
        <w:rPr>
          <w:sz w:val="24"/>
          <w:szCs w:val="24"/>
        </w:rPr>
        <w:t xml:space="preserve"> about </w:t>
      </w:r>
      <w:r w:rsidR="004B328F">
        <w:rPr>
          <w:sz w:val="24"/>
          <w:szCs w:val="24"/>
        </w:rPr>
        <w:t>a culturally competent</w:t>
      </w:r>
      <w:r w:rsidR="00CC7312">
        <w:rPr>
          <w:sz w:val="24"/>
          <w:szCs w:val="24"/>
        </w:rPr>
        <w:t xml:space="preserve"> intervention in </w:t>
      </w:r>
      <w:r w:rsidR="004B328F">
        <w:rPr>
          <w:sz w:val="24"/>
          <w:szCs w:val="24"/>
        </w:rPr>
        <w:t>a diverse community</w:t>
      </w:r>
      <w:r>
        <w:rPr>
          <w:sz w:val="24"/>
          <w:szCs w:val="24"/>
        </w:rPr>
        <w:t xml:space="preserve"> </w:t>
      </w:r>
      <w:r w:rsidRPr="00696AED">
        <w:rPr>
          <w:sz w:val="24"/>
          <w:szCs w:val="24"/>
        </w:rPr>
        <w:t xml:space="preserve">and how you can use what you learned in a practical way. </w:t>
      </w:r>
    </w:p>
    <w:p w:rsidR="00CF4101" w:rsidRPr="00696AED" w:rsidRDefault="00CF4101" w:rsidP="00696AED">
      <w:pPr>
        <w:rPr>
          <w:sz w:val="24"/>
          <w:szCs w:val="24"/>
        </w:rPr>
      </w:pPr>
      <w:r w:rsidRPr="00696AED">
        <w:rPr>
          <w:sz w:val="24"/>
          <w:szCs w:val="24"/>
        </w:rPr>
        <w:t xml:space="preserve">                                                                                             </w:t>
      </w:r>
    </w:p>
    <w:p w:rsidR="004F46F6" w:rsidRPr="001B1D1F" w:rsidRDefault="00CF4101" w:rsidP="00696AED">
      <w:pPr>
        <w:rPr>
          <w:sz w:val="24"/>
          <w:szCs w:val="24"/>
        </w:rPr>
      </w:pPr>
      <w:r w:rsidRPr="001B1D1F">
        <w:rPr>
          <w:sz w:val="24"/>
          <w:szCs w:val="24"/>
        </w:rPr>
        <w:t>Section Three is worth 20 points</w:t>
      </w:r>
      <w:r w:rsidR="004F46F6" w:rsidRPr="001B1D1F">
        <w:rPr>
          <w:sz w:val="24"/>
          <w:szCs w:val="24"/>
        </w:rPr>
        <w:t xml:space="preserve">  </w:t>
      </w:r>
    </w:p>
    <w:p w:rsidR="00CC7312" w:rsidRDefault="00CC7312" w:rsidP="00696AED">
      <w:pPr>
        <w:rPr>
          <w:b/>
          <w:sz w:val="24"/>
          <w:szCs w:val="24"/>
        </w:rPr>
      </w:pPr>
    </w:p>
    <w:p w:rsidR="00CF4101" w:rsidRPr="001B1D1F" w:rsidRDefault="00CF4101" w:rsidP="00696AED">
      <w:pPr>
        <w:rPr>
          <w:sz w:val="24"/>
          <w:szCs w:val="24"/>
        </w:rPr>
      </w:pPr>
      <w:r w:rsidRPr="001B1D1F">
        <w:rPr>
          <w:sz w:val="24"/>
          <w:szCs w:val="24"/>
        </w:rPr>
        <w:t>Total points for paper: 100 points</w:t>
      </w:r>
    </w:p>
    <w:p w:rsidR="004F46F6" w:rsidRDefault="004F46F6" w:rsidP="00F869E2">
      <w:pPr>
        <w:rPr>
          <w:b/>
          <w:sz w:val="24"/>
          <w:szCs w:val="24"/>
        </w:rPr>
      </w:pPr>
    </w:p>
    <w:p w:rsidR="00CF4101" w:rsidRPr="000D4598" w:rsidRDefault="00CF4101" w:rsidP="00F869E2">
      <w:pPr>
        <w:rPr>
          <w:sz w:val="24"/>
          <w:szCs w:val="24"/>
        </w:rPr>
      </w:pPr>
      <w:r w:rsidRPr="00C54B00">
        <w:rPr>
          <w:b/>
          <w:sz w:val="24"/>
          <w:szCs w:val="24"/>
        </w:rPr>
        <w:t>Guidelines for Term paper writing process</w:t>
      </w:r>
    </w:p>
    <w:p w:rsidR="00CF4101" w:rsidRPr="00C54B00" w:rsidRDefault="00CF4101" w:rsidP="00F869E2">
      <w:pPr>
        <w:rPr>
          <w:sz w:val="24"/>
          <w:szCs w:val="24"/>
        </w:rPr>
      </w:pPr>
    </w:p>
    <w:tbl>
      <w:tblPr>
        <w:tblW w:w="0" w:type="auto"/>
        <w:tblInd w:w="1123" w:type="dxa"/>
        <w:tblLayout w:type="fixed"/>
        <w:tblLook w:val="0000" w:firstRow="0" w:lastRow="0" w:firstColumn="0" w:lastColumn="0" w:noHBand="0" w:noVBand="0"/>
      </w:tblPr>
      <w:tblGrid>
        <w:gridCol w:w="1065"/>
        <w:gridCol w:w="4289"/>
        <w:gridCol w:w="3705"/>
      </w:tblGrid>
      <w:tr w:rsidR="00CF4101" w:rsidRPr="00C54B00" w:rsidTr="00B84F48">
        <w:trPr>
          <w:cantSplit/>
        </w:trPr>
        <w:tc>
          <w:tcPr>
            <w:tcW w:w="1065" w:type="dxa"/>
          </w:tcPr>
          <w:p w:rsidR="00CF4101" w:rsidRPr="00C54B00" w:rsidRDefault="00CF4101" w:rsidP="00B84F48">
            <w:pPr>
              <w:rPr>
                <w:sz w:val="24"/>
                <w:szCs w:val="24"/>
              </w:rPr>
            </w:pPr>
            <w:r w:rsidRPr="00C54B00">
              <w:rPr>
                <w:sz w:val="24"/>
                <w:szCs w:val="24"/>
              </w:rPr>
              <w:t>Week</w:t>
            </w:r>
          </w:p>
        </w:tc>
        <w:tc>
          <w:tcPr>
            <w:tcW w:w="4289" w:type="dxa"/>
          </w:tcPr>
          <w:p w:rsidR="00CF4101" w:rsidRPr="00C54B00" w:rsidRDefault="00CF4101" w:rsidP="00B84F48">
            <w:pPr>
              <w:rPr>
                <w:sz w:val="24"/>
                <w:szCs w:val="24"/>
              </w:rPr>
            </w:pPr>
            <w:r w:rsidRPr="00C54B00">
              <w:rPr>
                <w:sz w:val="24"/>
                <w:szCs w:val="24"/>
              </w:rPr>
              <w:t>Task</w:t>
            </w:r>
          </w:p>
        </w:tc>
        <w:tc>
          <w:tcPr>
            <w:tcW w:w="3705" w:type="dxa"/>
          </w:tcPr>
          <w:p w:rsidR="00CF4101" w:rsidRPr="00C54B00" w:rsidRDefault="00CF4101" w:rsidP="00B84F48">
            <w:pPr>
              <w:rPr>
                <w:sz w:val="24"/>
                <w:szCs w:val="24"/>
              </w:rPr>
            </w:pPr>
          </w:p>
        </w:tc>
      </w:tr>
      <w:tr w:rsidR="00CF4101" w:rsidRPr="00C54B00" w:rsidTr="00B84F48">
        <w:trPr>
          <w:cantSplit/>
        </w:trPr>
        <w:tc>
          <w:tcPr>
            <w:tcW w:w="1065" w:type="dxa"/>
          </w:tcPr>
          <w:p w:rsidR="00CF4101" w:rsidRPr="00C54B00" w:rsidRDefault="00CF4101" w:rsidP="00B84F48">
            <w:pPr>
              <w:rPr>
                <w:sz w:val="24"/>
                <w:szCs w:val="24"/>
              </w:rPr>
            </w:pPr>
            <w:r w:rsidRPr="00C54B00">
              <w:rPr>
                <w:sz w:val="24"/>
                <w:szCs w:val="24"/>
              </w:rPr>
              <w:t>1-4</w:t>
            </w:r>
          </w:p>
        </w:tc>
        <w:tc>
          <w:tcPr>
            <w:tcW w:w="4289" w:type="dxa"/>
          </w:tcPr>
          <w:p w:rsidR="00CF4101" w:rsidRPr="00C54B00" w:rsidRDefault="00CF4101" w:rsidP="00B84F48">
            <w:pPr>
              <w:rPr>
                <w:sz w:val="24"/>
                <w:szCs w:val="24"/>
              </w:rPr>
            </w:pPr>
            <w:r w:rsidRPr="00C54B00">
              <w:rPr>
                <w:sz w:val="24"/>
                <w:szCs w:val="24"/>
              </w:rPr>
              <w:t>Identify &amp; choose a topic for term paper</w:t>
            </w:r>
          </w:p>
        </w:tc>
        <w:tc>
          <w:tcPr>
            <w:tcW w:w="3705" w:type="dxa"/>
          </w:tcPr>
          <w:p w:rsidR="00CF4101" w:rsidRPr="00C54B00" w:rsidRDefault="00CF4101" w:rsidP="00B84F48">
            <w:pPr>
              <w:rPr>
                <w:sz w:val="24"/>
                <w:szCs w:val="24"/>
              </w:rPr>
            </w:pPr>
          </w:p>
        </w:tc>
      </w:tr>
      <w:tr w:rsidR="00CF4101" w:rsidRPr="00C54B00" w:rsidTr="00B84F48">
        <w:trPr>
          <w:cantSplit/>
        </w:trPr>
        <w:tc>
          <w:tcPr>
            <w:tcW w:w="1065" w:type="dxa"/>
          </w:tcPr>
          <w:p w:rsidR="00CF4101" w:rsidRPr="00C54B00" w:rsidRDefault="00CF4101" w:rsidP="00B84F48">
            <w:pPr>
              <w:rPr>
                <w:sz w:val="24"/>
                <w:szCs w:val="24"/>
              </w:rPr>
            </w:pPr>
            <w:r w:rsidRPr="00C54B00">
              <w:rPr>
                <w:sz w:val="24"/>
                <w:szCs w:val="24"/>
              </w:rPr>
              <w:t>5-8</w:t>
            </w:r>
          </w:p>
        </w:tc>
        <w:tc>
          <w:tcPr>
            <w:tcW w:w="4289" w:type="dxa"/>
          </w:tcPr>
          <w:p w:rsidR="00CF4101" w:rsidRPr="00C54B00" w:rsidRDefault="00CF4101" w:rsidP="00B84F48">
            <w:pPr>
              <w:rPr>
                <w:sz w:val="24"/>
                <w:szCs w:val="24"/>
              </w:rPr>
            </w:pPr>
            <w:r w:rsidRPr="00C54B00">
              <w:rPr>
                <w:sz w:val="24"/>
                <w:szCs w:val="24"/>
              </w:rPr>
              <w:t xml:space="preserve"> Survey and gather res</w:t>
            </w:r>
            <w:r w:rsidR="004E6EA7">
              <w:rPr>
                <w:sz w:val="24"/>
                <w:szCs w:val="24"/>
              </w:rPr>
              <w:t>earch about the topic (need 3-4</w:t>
            </w:r>
            <w:r w:rsidRPr="00C54B00">
              <w:rPr>
                <w:sz w:val="24"/>
                <w:szCs w:val="24"/>
              </w:rPr>
              <w:t xml:space="preserve"> references)</w:t>
            </w:r>
          </w:p>
          <w:p w:rsidR="00CF4101" w:rsidRPr="00C54B00" w:rsidRDefault="00CF4101" w:rsidP="00B84F48">
            <w:pPr>
              <w:rPr>
                <w:sz w:val="24"/>
                <w:szCs w:val="24"/>
              </w:rPr>
            </w:pPr>
          </w:p>
        </w:tc>
        <w:tc>
          <w:tcPr>
            <w:tcW w:w="3705" w:type="dxa"/>
          </w:tcPr>
          <w:p w:rsidR="00CF4101" w:rsidRPr="00C54B00" w:rsidRDefault="00CF4101" w:rsidP="00B84F48">
            <w:pPr>
              <w:rPr>
                <w:sz w:val="24"/>
                <w:szCs w:val="24"/>
              </w:rPr>
            </w:pPr>
          </w:p>
        </w:tc>
      </w:tr>
      <w:tr w:rsidR="00CF4101" w:rsidRPr="00C54B00" w:rsidTr="00B84F48">
        <w:trPr>
          <w:cantSplit/>
        </w:trPr>
        <w:tc>
          <w:tcPr>
            <w:tcW w:w="1065" w:type="dxa"/>
          </w:tcPr>
          <w:p w:rsidR="00CF4101" w:rsidRPr="00C54B00" w:rsidRDefault="00CF4101" w:rsidP="00B84F48">
            <w:pPr>
              <w:rPr>
                <w:sz w:val="24"/>
                <w:szCs w:val="24"/>
              </w:rPr>
            </w:pPr>
            <w:r w:rsidRPr="00C54B00">
              <w:rPr>
                <w:sz w:val="24"/>
                <w:szCs w:val="24"/>
              </w:rPr>
              <w:t>9-10</w:t>
            </w:r>
          </w:p>
        </w:tc>
        <w:tc>
          <w:tcPr>
            <w:tcW w:w="4289" w:type="dxa"/>
          </w:tcPr>
          <w:p w:rsidR="00CF4101" w:rsidRPr="00C54B00" w:rsidRDefault="00CF4101" w:rsidP="00B84F48">
            <w:pPr>
              <w:rPr>
                <w:sz w:val="24"/>
                <w:szCs w:val="24"/>
              </w:rPr>
            </w:pPr>
            <w:r w:rsidRPr="00C54B00">
              <w:rPr>
                <w:sz w:val="24"/>
                <w:szCs w:val="24"/>
              </w:rPr>
              <w:t>Begin writi</w:t>
            </w:r>
            <w:r>
              <w:rPr>
                <w:sz w:val="24"/>
                <w:szCs w:val="24"/>
              </w:rPr>
              <w:t xml:space="preserve">ng section one </w:t>
            </w:r>
            <w:r w:rsidRPr="00C54B00">
              <w:rPr>
                <w:sz w:val="24"/>
                <w:szCs w:val="24"/>
              </w:rPr>
              <w:t xml:space="preserve"> based on the references gathered</w:t>
            </w:r>
          </w:p>
        </w:tc>
        <w:tc>
          <w:tcPr>
            <w:tcW w:w="3705" w:type="dxa"/>
          </w:tcPr>
          <w:p w:rsidR="00CF4101" w:rsidRPr="00C54B00" w:rsidRDefault="00CF4101" w:rsidP="00B84F48">
            <w:pPr>
              <w:rPr>
                <w:sz w:val="24"/>
                <w:szCs w:val="24"/>
              </w:rPr>
            </w:pPr>
          </w:p>
        </w:tc>
      </w:tr>
      <w:tr w:rsidR="00CF4101" w:rsidRPr="00C54B00" w:rsidTr="00B84F48">
        <w:trPr>
          <w:cantSplit/>
        </w:trPr>
        <w:tc>
          <w:tcPr>
            <w:tcW w:w="1065" w:type="dxa"/>
          </w:tcPr>
          <w:p w:rsidR="00CF4101" w:rsidRPr="00C54B00" w:rsidRDefault="00CF4101" w:rsidP="00B84F48">
            <w:pPr>
              <w:rPr>
                <w:sz w:val="24"/>
                <w:szCs w:val="24"/>
              </w:rPr>
            </w:pPr>
          </w:p>
          <w:p w:rsidR="00CF4101" w:rsidRPr="00C54B00" w:rsidRDefault="00CF4101" w:rsidP="00B84F48">
            <w:pPr>
              <w:rPr>
                <w:sz w:val="24"/>
                <w:szCs w:val="24"/>
              </w:rPr>
            </w:pPr>
            <w:r w:rsidRPr="00C54B00">
              <w:rPr>
                <w:sz w:val="24"/>
                <w:szCs w:val="24"/>
              </w:rPr>
              <w:t>12-14</w:t>
            </w:r>
          </w:p>
        </w:tc>
        <w:tc>
          <w:tcPr>
            <w:tcW w:w="4289" w:type="dxa"/>
          </w:tcPr>
          <w:p w:rsidR="00CF4101" w:rsidRPr="00C54B00" w:rsidRDefault="00CF4101" w:rsidP="00B84F48">
            <w:pPr>
              <w:rPr>
                <w:sz w:val="24"/>
                <w:szCs w:val="24"/>
              </w:rPr>
            </w:pPr>
          </w:p>
          <w:p w:rsidR="00CF4101" w:rsidRPr="00C54B00" w:rsidRDefault="00CF4101" w:rsidP="00B84F48">
            <w:pPr>
              <w:rPr>
                <w:sz w:val="24"/>
                <w:szCs w:val="24"/>
              </w:rPr>
            </w:pPr>
            <w:r w:rsidRPr="00C54B00">
              <w:rPr>
                <w:sz w:val="24"/>
                <w:szCs w:val="24"/>
              </w:rPr>
              <w:t xml:space="preserve">Write </w:t>
            </w:r>
            <w:r>
              <w:rPr>
                <w:sz w:val="24"/>
                <w:szCs w:val="24"/>
              </w:rPr>
              <w:t>the other two sections of the term paper</w:t>
            </w:r>
          </w:p>
          <w:p w:rsidR="00CF4101" w:rsidRPr="00C54B00" w:rsidRDefault="00CF4101" w:rsidP="00B84F48">
            <w:pPr>
              <w:rPr>
                <w:sz w:val="24"/>
                <w:szCs w:val="24"/>
              </w:rPr>
            </w:pPr>
          </w:p>
        </w:tc>
        <w:tc>
          <w:tcPr>
            <w:tcW w:w="3705" w:type="dxa"/>
          </w:tcPr>
          <w:p w:rsidR="00CF4101" w:rsidRPr="00C54B00" w:rsidRDefault="00CF4101" w:rsidP="00B84F48">
            <w:pPr>
              <w:rPr>
                <w:sz w:val="24"/>
                <w:szCs w:val="24"/>
              </w:rPr>
            </w:pPr>
          </w:p>
        </w:tc>
      </w:tr>
      <w:tr w:rsidR="00CF4101" w:rsidRPr="00C54B00" w:rsidTr="00B84F48">
        <w:trPr>
          <w:cantSplit/>
        </w:trPr>
        <w:tc>
          <w:tcPr>
            <w:tcW w:w="1065" w:type="dxa"/>
          </w:tcPr>
          <w:p w:rsidR="00CF4101" w:rsidRPr="00C54B00" w:rsidRDefault="00CF4101" w:rsidP="00B84F48">
            <w:pPr>
              <w:rPr>
                <w:sz w:val="24"/>
                <w:szCs w:val="24"/>
              </w:rPr>
            </w:pPr>
            <w:r w:rsidRPr="00C54B00">
              <w:rPr>
                <w:sz w:val="24"/>
                <w:szCs w:val="24"/>
              </w:rPr>
              <w:t>15-16</w:t>
            </w:r>
          </w:p>
        </w:tc>
        <w:tc>
          <w:tcPr>
            <w:tcW w:w="4289" w:type="dxa"/>
          </w:tcPr>
          <w:p w:rsidR="00CF4101" w:rsidRPr="00C54B00" w:rsidRDefault="00CF4101" w:rsidP="00B84F48">
            <w:pPr>
              <w:rPr>
                <w:sz w:val="24"/>
                <w:szCs w:val="24"/>
              </w:rPr>
            </w:pPr>
            <w:r w:rsidRPr="00C54B00">
              <w:rPr>
                <w:sz w:val="24"/>
                <w:szCs w:val="24"/>
              </w:rPr>
              <w:t>Refine and turn in term paper</w:t>
            </w:r>
          </w:p>
        </w:tc>
        <w:tc>
          <w:tcPr>
            <w:tcW w:w="3705" w:type="dxa"/>
          </w:tcPr>
          <w:p w:rsidR="00CF4101" w:rsidRPr="00C54B00" w:rsidRDefault="00CF4101" w:rsidP="00B84F48">
            <w:pPr>
              <w:rPr>
                <w:sz w:val="24"/>
                <w:szCs w:val="24"/>
              </w:rPr>
            </w:pPr>
          </w:p>
        </w:tc>
      </w:tr>
    </w:tbl>
    <w:p w:rsidR="00CF4101" w:rsidRDefault="00CF4101" w:rsidP="00F869E2"/>
    <w:p w:rsidR="00CF4101" w:rsidRDefault="00CF4101" w:rsidP="00961A4F">
      <w:pPr>
        <w:rPr>
          <w:sz w:val="24"/>
        </w:rPr>
      </w:pPr>
    </w:p>
    <w:p w:rsidR="00CF4101" w:rsidRDefault="00CF4101" w:rsidP="00324F95">
      <w:pPr>
        <w:rPr>
          <w:sz w:val="22"/>
          <w:szCs w:val="22"/>
        </w:rPr>
      </w:pPr>
    </w:p>
    <w:p w:rsidR="007B5C32" w:rsidRPr="007B5C32" w:rsidRDefault="00CF4101" w:rsidP="007B5C32">
      <w:pPr>
        <w:jc w:val="both"/>
        <w:rPr>
          <w:sz w:val="24"/>
          <w:szCs w:val="24"/>
        </w:rPr>
      </w:pPr>
      <w:r w:rsidRPr="000251E7">
        <w:rPr>
          <w:b/>
          <w:sz w:val="24"/>
          <w:szCs w:val="24"/>
        </w:rPr>
        <w:t>Course grade</w:t>
      </w:r>
      <w:r w:rsidRPr="00C50F39">
        <w:rPr>
          <w:sz w:val="24"/>
          <w:szCs w:val="24"/>
        </w:rPr>
        <w:t xml:space="preserve"> is based on the following percentages in relation</w:t>
      </w:r>
      <w:r w:rsidR="00C67F57">
        <w:rPr>
          <w:sz w:val="24"/>
          <w:szCs w:val="24"/>
        </w:rPr>
        <w:t xml:space="preserve"> to the total 485</w:t>
      </w:r>
      <w:r w:rsidRPr="00C50F39">
        <w:rPr>
          <w:sz w:val="24"/>
          <w:szCs w:val="24"/>
        </w:rPr>
        <w:t xml:space="preserve"> points for the course.</w:t>
      </w:r>
      <w:r w:rsidR="00A351FE">
        <w:rPr>
          <w:sz w:val="24"/>
          <w:szCs w:val="24"/>
        </w:rPr>
        <w:t xml:space="preserve"> If warranted the course grade may be based on a curve.</w:t>
      </w:r>
    </w:p>
    <w:tbl>
      <w:tblPr>
        <w:tblW w:w="0" w:type="auto"/>
        <w:tblCellSpacing w:w="37" w:type="dxa"/>
        <w:tblInd w:w="720" w:type="dxa"/>
        <w:tblBorders>
          <w:top w:val="outset" w:sz="36" w:space="0" w:color="auto"/>
          <w:left w:val="outset" w:sz="36" w:space="0" w:color="auto"/>
          <w:bottom w:val="outset" w:sz="36" w:space="0" w:color="auto"/>
          <w:right w:val="outset" w:sz="36" w:space="0" w:color="auto"/>
        </w:tblBorders>
        <w:tblCellMar>
          <w:left w:w="0" w:type="dxa"/>
          <w:right w:w="0" w:type="dxa"/>
        </w:tblCellMar>
        <w:tblLook w:val="04A0" w:firstRow="1" w:lastRow="0" w:firstColumn="1" w:lastColumn="0" w:noHBand="0" w:noVBand="1"/>
      </w:tblPr>
      <w:tblGrid>
        <w:gridCol w:w="184"/>
      </w:tblGrid>
      <w:tr w:rsidR="007B5C32" w:rsidTr="007B5C32">
        <w:trPr>
          <w:tblCellSpacing w:w="37" w:type="dxa"/>
        </w:trPr>
        <w:tc>
          <w:tcPr>
            <w:tcW w:w="0" w:type="auto"/>
            <w:tcBorders>
              <w:top w:val="nil"/>
              <w:left w:val="nil"/>
              <w:bottom w:val="nil"/>
              <w:right w:val="nil"/>
            </w:tcBorders>
            <w:tcMar>
              <w:top w:w="15" w:type="dxa"/>
              <w:left w:w="15" w:type="dxa"/>
              <w:bottom w:w="15" w:type="dxa"/>
              <w:right w:w="15" w:type="dxa"/>
            </w:tcMar>
            <w:vAlign w:val="center"/>
          </w:tcPr>
          <w:p w:rsidR="007B5C32" w:rsidRDefault="007B5C32">
            <w:pPr>
              <w:rPr>
                <w:rFonts w:ascii="Arial" w:hAnsi="Arial" w:cs="Arial"/>
                <w:color w:val="000000"/>
                <w:sz w:val="19"/>
                <w:szCs w:val="19"/>
              </w:rPr>
            </w:pPr>
          </w:p>
        </w:tc>
      </w:tr>
    </w:tbl>
    <w:p w:rsidR="00CF4101" w:rsidRPr="00C50F39" w:rsidRDefault="00CF4101" w:rsidP="00C50F39">
      <w:pPr>
        <w:rPr>
          <w:rFonts w:ascii="Arial" w:hAnsi="Arial" w:cs="Arial"/>
          <w:color w:val="000000"/>
          <w:sz w:val="24"/>
          <w:szCs w:val="24"/>
        </w:rPr>
      </w:pPr>
    </w:p>
    <w:tbl>
      <w:tblPr>
        <w:tblW w:w="0" w:type="auto"/>
        <w:tblCellSpacing w:w="37" w:type="dxa"/>
        <w:tblInd w:w="720" w:type="dxa"/>
        <w:tblBorders>
          <w:top w:val="outset" w:sz="36" w:space="0" w:color="auto"/>
          <w:left w:val="outset" w:sz="36" w:space="0" w:color="auto"/>
          <w:bottom w:val="outset" w:sz="36" w:space="0" w:color="auto"/>
          <w:right w:val="outset" w:sz="36" w:space="0" w:color="auto"/>
        </w:tblBorders>
        <w:tblCellMar>
          <w:left w:w="0" w:type="dxa"/>
          <w:right w:w="0" w:type="dxa"/>
        </w:tblCellMar>
        <w:tblLook w:val="0000" w:firstRow="0" w:lastRow="0" w:firstColumn="0" w:lastColumn="0" w:noHBand="0" w:noVBand="0"/>
      </w:tblPr>
      <w:tblGrid>
        <w:gridCol w:w="2731"/>
      </w:tblGrid>
      <w:tr w:rsidR="00CF4101" w:rsidRPr="00C50F39" w:rsidTr="007B5C32">
        <w:trPr>
          <w:tblCellSpacing w:w="37" w:type="dxa"/>
        </w:trPr>
        <w:tc>
          <w:tcPr>
            <w:tcW w:w="2583" w:type="dxa"/>
            <w:tcBorders>
              <w:top w:val="nil"/>
              <w:left w:val="nil"/>
              <w:bottom w:val="nil"/>
              <w:right w:val="nil"/>
            </w:tcBorders>
            <w:tcMar>
              <w:top w:w="15" w:type="dxa"/>
              <w:left w:w="15" w:type="dxa"/>
              <w:bottom w:w="15" w:type="dxa"/>
              <w:right w:w="15" w:type="dxa"/>
            </w:tcMar>
            <w:vAlign w:val="center"/>
          </w:tcPr>
          <w:p w:rsidR="007B5C32" w:rsidRDefault="007B5C32" w:rsidP="007B5C32">
            <w:pPr>
              <w:rPr>
                <w:rFonts w:ascii="Verdana" w:hAnsi="Verdana"/>
                <w:color w:val="000000"/>
              </w:rPr>
            </w:pPr>
            <w:r>
              <w:rPr>
                <w:rFonts w:ascii="Verdana" w:hAnsi="Verdana"/>
                <w:color w:val="000000"/>
              </w:rPr>
              <w:t xml:space="preserve">A    </w:t>
            </w:r>
            <w:r>
              <w:rPr>
                <w:rFonts w:ascii="Verdana" w:hAnsi="Verdana"/>
                <w:color w:val="000000"/>
              </w:rPr>
              <w:tab/>
              <w:t>90-100%</w:t>
            </w:r>
            <w:r>
              <w:rPr>
                <w:rFonts w:ascii="Verdana" w:hAnsi="Verdana"/>
                <w:color w:val="000000"/>
              </w:rPr>
              <w:tab/>
            </w:r>
          </w:p>
          <w:p w:rsidR="007B5C32" w:rsidRDefault="007B5C32" w:rsidP="007B5C32">
            <w:pPr>
              <w:rPr>
                <w:rFonts w:ascii="Verdana" w:hAnsi="Verdana"/>
                <w:color w:val="000000"/>
              </w:rPr>
            </w:pPr>
            <w:r>
              <w:rPr>
                <w:rFonts w:ascii="Verdana" w:hAnsi="Verdana"/>
                <w:color w:val="000000"/>
              </w:rPr>
              <w:t xml:space="preserve">B  </w:t>
            </w:r>
            <w:r>
              <w:rPr>
                <w:rFonts w:ascii="Verdana" w:hAnsi="Verdana"/>
                <w:color w:val="000000"/>
              </w:rPr>
              <w:tab/>
              <w:t xml:space="preserve">80-89%   </w:t>
            </w:r>
            <w:r>
              <w:rPr>
                <w:rFonts w:ascii="Verdana" w:hAnsi="Verdana"/>
                <w:color w:val="000000"/>
              </w:rPr>
              <w:tab/>
            </w:r>
          </w:p>
          <w:p w:rsidR="007B5C32" w:rsidRDefault="007B5C32" w:rsidP="007B5C32">
            <w:pPr>
              <w:rPr>
                <w:rFonts w:ascii="Verdana" w:hAnsi="Verdana"/>
                <w:color w:val="000000"/>
              </w:rPr>
            </w:pPr>
            <w:r>
              <w:rPr>
                <w:rFonts w:ascii="Verdana" w:hAnsi="Verdana"/>
                <w:color w:val="000000"/>
              </w:rPr>
              <w:t xml:space="preserve">C  </w:t>
            </w:r>
            <w:r>
              <w:rPr>
                <w:rFonts w:ascii="Verdana" w:hAnsi="Verdana"/>
                <w:color w:val="000000"/>
              </w:rPr>
              <w:tab/>
              <w:t xml:space="preserve">70-79%    </w:t>
            </w:r>
            <w:r>
              <w:rPr>
                <w:rFonts w:ascii="Verdana" w:hAnsi="Verdana"/>
                <w:color w:val="000000"/>
              </w:rPr>
              <w:tab/>
            </w:r>
          </w:p>
          <w:p w:rsidR="007B5C32" w:rsidRDefault="007B5C32" w:rsidP="007B5C32">
            <w:pPr>
              <w:rPr>
                <w:rFonts w:ascii="Verdana" w:hAnsi="Verdana"/>
                <w:color w:val="000000"/>
              </w:rPr>
            </w:pPr>
            <w:r>
              <w:rPr>
                <w:rFonts w:ascii="Verdana" w:hAnsi="Verdana"/>
                <w:color w:val="000000"/>
              </w:rPr>
              <w:t xml:space="preserve">D  </w:t>
            </w:r>
            <w:r>
              <w:rPr>
                <w:rFonts w:ascii="Verdana" w:hAnsi="Verdana"/>
                <w:color w:val="000000"/>
              </w:rPr>
              <w:tab/>
              <w:t>60-69%</w:t>
            </w:r>
          </w:p>
          <w:p w:rsidR="00CF4101" w:rsidRPr="00C50F39" w:rsidRDefault="007B5C32" w:rsidP="007B5C32">
            <w:pPr>
              <w:rPr>
                <w:rFonts w:ascii="Arial" w:hAnsi="Arial" w:cs="Arial"/>
                <w:color w:val="000000"/>
                <w:sz w:val="24"/>
                <w:szCs w:val="24"/>
              </w:rPr>
            </w:pPr>
            <w:r>
              <w:rPr>
                <w:rFonts w:ascii="Verdana" w:hAnsi="Verdana"/>
                <w:color w:val="000000"/>
              </w:rPr>
              <w:t xml:space="preserve">F         59% and below  </w:t>
            </w:r>
          </w:p>
        </w:tc>
      </w:tr>
    </w:tbl>
    <w:p w:rsidR="00CF4101" w:rsidRDefault="00CF4101" w:rsidP="00324F95">
      <w:pPr>
        <w:rPr>
          <w:sz w:val="22"/>
          <w:szCs w:val="22"/>
        </w:rPr>
      </w:pPr>
    </w:p>
    <w:p w:rsidR="00CF4101" w:rsidRDefault="00CF4101" w:rsidP="00324F95">
      <w:pPr>
        <w:rPr>
          <w:sz w:val="22"/>
          <w:szCs w:val="22"/>
        </w:rPr>
      </w:pPr>
    </w:p>
    <w:p w:rsidR="00CF4101" w:rsidRPr="00324F95" w:rsidRDefault="00CF4101" w:rsidP="00F80FB8">
      <w:pPr>
        <w:tabs>
          <w:tab w:val="num" w:pos="450"/>
        </w:tabs>
        <w:ind w:right="648"/>
        <w:rPr>
          <w:sz w:val="24"/>
          <w:szCs w:val="24"/>
        </w:rPr>
      </w:pPr>
    </w:p>
    <w:p w:rsidR="00CF4101" w:rsidRPr="00324F95" w:rsidRDefault="00CF4101" w:rsidP="00F80FB8">
      <w:pPr>
        <w:rPr>
          <w:sz w:val="24"/>
          <w:szCs w:val="24"/>
          <w:u w:val="single"/>
        </w:rPr>
      </w:pPr>
      <w:r w:rsidRPr="00324F95">
        <w:rPr>
          <w:b/>
          <w:sz w:val="24"/>
          <w:szCs w:val="24"/>
          <w:u w:val="single"/>
        </w:rPr>
        <w:t>GENERAL INFORMATION</w:t>
      </w:r>
      <w:r w:rsidRPr="00324F95">
        <w:rPr>
          <w:sz w:val="24"/>
          <w:szCs w:val="24"/>
          <w:u w:val="single"/>
        </w:rPr>
        <w:br/>
      </w:r>
    </w:p>
    <w:p w:rsidR="00CF4101" w:rsidRPr="0028397F" w:rsidRDefault="00706113" w:rsidP="00F80FB8">
      <w:pPr>
        <w:rPr>
          <w:sz w:val="22"/>
          <w:szCs w:val="22"/>
        </w:rPr>
      </w:pPr>
      <w:r>
        <w:rPr>
          <w:sz w:val="24"/>
          <w:szCs w:val="24"/>
        </w:rPr>
        <w:t>R</w:t>
      </w:r>
      <w:r w:rsidR="00CF4101" w:rsidRPr="00324F95">
        <w:rPr>
          <w:sz w:val="24"/>
          <w:szCs w:val="24"/>
        </w:rPr>
        <w:t xml:space="preserve">emember to </w:t>
      </w:r>
      <w:r w:rsidR="00CF4101" w:rsidRPr="00324F95">
        <w:rPr>
          <w:rStyle w:val="Emphasis"/>
          <w:sz w:val="24"/>
          <w:szCs w:val="24"/>
        </w:rPr>
        <w:t>keep copies of all reports</w:t>
      </w:r>
      <w:r w:rsidR="00CF4101" w:rsidRPr="00324F95">
        <w:rPr>
          <w:sz w:val="24"/>
          <w:szCs w:val="24"/>
        </w:rPr>
        <w:t xml:space="preserve"> so that any discrepancies can be easil</w:t>
      </w:r>
      <w:r>
        <w:rPr>
          <w:sz w:val="24"/>
          <w:szCs w:val="24"/>
        </w:rPr>
        <w:t xml:space="preserve">y and fairly straightened out. </w:t>
      </w:r>
      <w:r w:rsidR="00CF4101" w:rsidRPr="00324F95">
        <w:rPr>
          <w:sz w:val="24"/>
          <w:szCs w:val="24"/>
        </w:rPr>
        <w:t>Except in cases of actual error, final grades are permanent. If you need to drop this course, refer</w:t>
      </w:r>
      <w:r w:rsidR="00677C24">
        <w:rPr>
          <w:sz w:val="22"/>
          <w:szCs w:val="22"/>
        </w:rPr>
        <w:t xml:space="preserve"> to the </w:t>
      </w:r>
      <w:r w:rsidR="006C31F3">
        <w:rPr>
          <w:sz w:val="22"/>
          <w:szCs w:val="22"/>
        </w:rPr>
        <w:t>course</w:t>
      </w:r>
      <w:r w:rsidR="00CF4101" w:rsidRPr="0028397F">
        <w:rPr>
          <w:sz w:val="22"/>
          <w:szCs w:val="22"/>
        </w:rPr>
        <w:t xml:space="preserve"> schedule for the deadlines and requirements for dropping or withdrawing from courses. </w:t>
      </w:r>
    </w:p>
    <w:p w:rsidR="00CF4101" w:rsidRDefault="00CF4101" w:rsidP="00F80FB8">
      <w:pPr>
        <w:jc w:val="center"/>
        <w:rPr>
          <w:b/>
          <w:bCs/>
          <w:sz w:val="22"/>
          <w:szCs w:val="22"/>
        </w:rPr>
      </w:pPr>
    </w:p>
    <w:p w:rsidR="00CF4101" w:rsidRDefault="00CF4101" w:rsidP="00F80FB8">
      <w:pPr>
        <w:jc w:val="center"/>
        <w:rPr>
          <w:b/>
          <w:bCs/>
          <w:sz w:val="22"/>
          <w:szCs w:val="22"/>
        </w:rPr>
      </w:pPr>
    </w:p>
    <w:p w:rsidR="00CF4101" w:rsidRDefault="00CF4101" w:rsidP="002C21CD">
      <w:pPr>
        <w:rPr>
          <w:b/>
          <w:sz w:val="24"/>
          <w:szCs w:val="24"/>
          <w:u w:val="single"/>
        </w:rPr>
      </w:pPr>
      <w:r w:rsidRPr="00B25FBD">
        <w:rPr>
          <w:b/>
          <w:sz w:val="24"/>
          <w:szCs w:val="24"/>
          <w:u w:val="single"/>
        </w:rPr>
        <w:t xml:space="preserve">ALL DUE DATES ARE LISTED IN THE </w:t>
      </w:r>
      <w:r w:rsidR="00681C5A">
        <w:rPr>
          <w:b/>
          <w:sz w:val="24"/>
          <w:szCs w:val="24"/>
          <w:u w:val="single"/>
        </w:rPr>
        <w:t xml:space="preserve">WEEKLY </w:t>
      </w:r>
      <w:r w:rsidRPr="00B25FBD">
        <w:rPr>
          <w:b/>
          <w:sz w:val="24"/>
          <w:szCs w:val="24"/>
          <w:u w:val="single"/>
        </w:rPr>
        <w:t>COURSE SCHEDULE BELOW</w:t>
      </w:r>
    </w:p>
    <w:p w:rsidR="00FC45E0" w:rsidRDefault="00FC45E0" w:rsidP="002C21CD">
      <w:pPr>
        <w:rPr>
          <w:b/>
          <w:sz w:val="24"/>
          <w:szCs w:val="24"/>
          <w:u w:val="single"/>
        </w:rPr>
      </w:pPr>
    </w:p>
    <w:p w:rsidR="00FC45E0" w:rsidRPr="00FB3FCF" w:rsidRDefault="00695DDD" w:rsidP="00FC45E0">
      <w:pPr>
        <w:jc w:val="both"/>
        <w:outlineLvl w:val="0"/>
        <w:rPr>
          <w:b/>
          <w:sz w:val="24"/>
          <w:szCs w:val="24"/>
          <w:u w:val="single"/>
        </w:rPr>
      </w:pPr>
      <w:r>
        <w:rPr>
          <w:b/>
          <w:sz w:val="24"/>
          <w:szCs w:val="24"/>
          <w:u w:val="single"/>
        </w:rPr>
        <w:t xml:space="preserve">WEEKLY SCHEDULE </w:t>
      </w:r>
    </w:p>
    <w:p w:rsidR="00FC45E0" w:rsidRDefault="00FC45E0" w:rsidP="00FC45E0">
      <w:pPr>
        <w:jc w:val="both"/>
        <w:outlineLvl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FC45E0" w:rsidRPr="00266891" w:rsidTr="00AF67AA">
        <w:tc>
          <w:tcPr>
            <w:tcW w:w="2952" w:type="dxa"/>
            <w:shd w:val="clear" w:color="auto" w:fill="auto"/>
          </w:tcPr>
          <w:p w:rsidR="00FC45E0" w:rsidRPr="00266891" w:rsidRDefault="00FC45E0" w:rsidP="00AF67AA">
            <w:pPr>
              <w:spacing w:line="240" w:lineRule="atLeast"/>
              <w:jc w:val="both"/>
              <w:outlineLvl w:val="0"/>
              <w:rPr>
                <w:b/>
              </w:rPr>
            </w:pPr>
            <w:r w:rsidRPr="00266891">
              <w:rPr>
                <w:b/>
              </w:rPr>
              <w:t xml:space="preserve">        Weeks</w:t>
            </w:r>
          </w:p>
        </w:tc>
        <w:tc>
          <w:tcPr>
            <w:tcW w:w="2952" w:type="dxa"/>
            <w:shd w:val="clear" w:color="auto" w:fill="auto"/>
          </w:tcPr>
          <w:p w:rsidR="00FC45E0" w:rsidRPr="00266891" w:rsidRDefault="00FC45E0" w:rsidP="00AF67AA">
            <w:pPr>
              <w:spacing w:line="240" w:lineRule="atLeast"/>
              <w:jc w:val="both"/>
              <w:outlineLvl w:val="0"/>
              <w:rPr>
                <w:b/>
              </w:rPr>
            </w:pPr>
            <w:r w:rsidRPr="00266891">
              <w:rPr>
                <w:b/>
              </w:rPr>
              <w:t xml:space="preserve">         Topic</w:t>
            </w:r>
          </w:p>
        </w:tc>
        <w:tc>
          <w:tcPr>
            <w:tcW w:w="2952" w:type="dxa"/>
            <w:shd w:val="clear" w:color="auto" w:fill="auto"/>
          </w:tcPr>
          <w:p w:rsidR="00FC45E0" w:rsidRPr="00266891" w:rsidRDefault="00FC45E0" w:rsidP="00AF67AA">
            <w:pPr>
              <w:spacing w:line="240" w:lineRule="atLeast"/>
              <w:jc w:val="both"/>
              <w:outlineLvl w:val="0"/>
              <w:rPr>
                <w:b/>
              </w:rPr>
            </w:pPr>
            <w:r w:rsidRPr="00266891">
              <w:rPr>
                <w:b/>
              </w:rPr>
              <w:t>Assignment</w:t>
            </w:r>
          </w:p>
        </w:tc>
      </w:tr>
      <w:tr w:rsidR="00FC45E0" w:rsidRPr="00266891" w:rsidTr="00AF67AA">
        <w:tc>
          <w:tcPr>
            <w:tcW w:w="2952" w:type="dxa"/>
            <w:shd w:val="clear" w:color="auto" w:fill="auto"/>
          </w:tcPr>
          <w:p w:rsidR="00FC45E0" w:rsidRPr="00266891" w:rsidRDefault="00FC45E0" w:rsidP="00AF67AA">
            <w:pPr>
              <w:spacing w:line="240" w:lineRule="atLeast"/>
              <w:rPr>
                <w:sz w:val="22"/>
                <w:szCs w:val="22"/>
              </w:rPr>
            </w:pPr>
            <w:r w:rsidRPr="00266891">
              <w:rPr>
                <w:sz w:val="22"/>
                <w:szCs w:val="22"/>
              </w:rPr>
              <w:t xml:space="preserve">      </w:t>
            </w:r>
          </w:p>
          <w:p w:rsidR="00FC45E0" w:rsidRPr="008F0D88" w:rsidRDefault="00FC45E0" w:rsidP="00AF67AA">
            <w:pPr>
              <w:spacing w:line="240" w:lineRule="atLeast"/>
              <w:rPr>
                <w:sz w:val="24"/>
                <w:szCs w:val="24"/>
              </w:rPr>
            </w:pPr>
            <w:r w:rsidRPr="00266891">
              <w:rPr>
                <w:sz w:val="22"/>
                <w:szCs w:val="22"/>
              </w:rPr>
              <w:t xml:space="preserve">          </w:t>
            </w:r>
            <w:r w:rsidRPr="008F0D88">
              <w:rPr>
                <w:sz w:val="24"/>
                <w:szCs w:val="24"/>
              </w:rPr>
              <w:t>1 &amp; 2</w:t>
            </w:r>
          </w:p>
          <w:p w:rsidR="00FC45E0" w:rsidRPr="008F0D88" w:rsidRDefault="00FC45E0" w:rsidP="00AF67AA">
            <w:pPr>
              <w:spacing w:line="240" w:lineRule="atLeast"/>
              <w:rPr>
                <w:sz w:val="24"/>
                <w:szCs w:val="24"/>
              </w:rPr>
            </w:pPr>
          </w:p>
          <w:p w:rsidR="00FC45E0" w:rsidRPr="008F0D88" w:rsidRDefault="00FC45E0" w:rsidP="00AF67AA">
            <w:pPr>
              <w:spacing w:line="240" w:lineRule="atLeast"/>
              <w:rPr>
                <w:sz w:val="24"/>
                <w:szCs w:val="24"/>
              </w:rPr>
            </w:pPr>
            <w:r w:rsidRPr="008F0D88">
              <w:rPr>
                <w:sz w:val="24"/>
                <w:szCs w:val="24"/>
              </w:rPr>
              <w:t xml:space="preserve">         </w:t>
            </w:r>
            <w:r w:rsidR="004712ED">
              <w:rPr>
                <w:sz w:val="24"/>
                <w:szCs w:val="24"/>
              </w:rPr>
              <w:t>8</w:t>
            </w:r>
            <w:r w:rsidR="005C42E9">
              <w:rPr>
                <w:sz w:val="24"/>
                <w:szCs w:val="24"/>
              </w:rPr>
              <w:t>/</w:t>
            </w:r>
            <w:r w:rsidR="00E8500C">
              <w:rPr>
                <w:sz w:val="24"/>
                <w:szCs w:val="24"/>
              </w:rPr>
              <w:t>2</w:t>
            </w:r>
            <w:r w:rsidR="004712ED">
              <w:rPr>
                <w:sz w:val="24"/>
                <w:szCs w:val="24"/>
              </w:rPr>
              <w:t>2 to 9</w:t>
            </w:r>
            <w:r w:rsidR="00DF52A5">
              <w:rPr>
                <w:sz w:val="24"/>
                <w:szCs w:val="24"/>
              </w:rPr>
              <w:t>/</w:t>
            </w:r>
            <w:r w:rsidR="004712ED">
              <w:rPr>
                <w:sz w:val="24"/>
                <w:szCs w:val="24"/>
              </w:rPr>
              <w:t>4</w:t>
            </w:r>
          </w:p>
          <w:p w:rsidR="00FC45E0" w:rsidRPr="008F0D88" w:rsidRDefault="00FC45E0" w:rsidP="00AF67AA">
            <w:pPr>
              <w:spacing w:line="240" w:lineRule="atLeast"/>
              <w:jc w:val="both"/>
              <w:outlineLvl w:val="0"/>
              <w:rPr>
                <w:sz w:val="24"/>
                <w:szCs w:val="24"/>
              </w:rPr>
            </w:pPr>
            <w:r w:rsidRPr="008F0D88">
              <w:rPr>
                <w:sz w:val="24"/>
                <w:szCs w:val="24"/>
              </w:rPr>
              <w:t xml:space="preserve">           </w:t>
            </w:r>
            <w:r w:rsidR="00081EC3">
              <w:rPr>
                <w:sz w:val="24"/>
                <w:szCs w:val="24"/>
              </w:rPr>
              <w:t>2016</w:t>
            </w:r>
          </w:p>
          <w:p w:rsidR="00FC45E0" w:rsidRDefault="00FC45E0" w:rsidP="00AF67AA">
            <w:pPr>
              <w:spacing w:line="240" w:lineRule="atLeast"/>
              <w:jc w:val="both"/>
              <w:outlineLvl w:val="0"/>
              <w:rPr>
                <w:sz w:val="22"/>
                <w:szCs w:val="22"/>
              </w:rPr>
            </w:pPr>
          </w:p>
          <w:p w:rsidR="00FC45E0" w:rsidRPr="00266891" w:rsidRDefault="00FC45E0" w:rsidP="00AF67AA">
            <w:pPr>
              <w:spacing w:line="240" w:lineRule="atLeast"/>
              <w:jc w:val="both"/>
              <w:outlineLvl w:val="0"/>
              <w:rPr>
                <w:b/>
              </w:rPr>
            </w:pPr>
          </w:p>
        </w:tc>
        <w:tc>
          <w:tcPr>
            <w:tcW w:w="2952" w:type="dxa"/>
            <w:shd w:val="clear" w:color="auto" w:fill="auto"/>
          </w:tcPr>
          <w:p w:rsidR="00FC45E0" w:rsidRPr="00266891" w:rsidRDefault="00FC45E0" w:rsidP="00AF67AA">
            <w:pPr>
              <w:spacing w:line="240" w:lineRule="atLeast"/>
              <w:jc w:val="both"/>
              <w:outlineLvl w:val="0"/>
              <w:rPr>
                <w:b/>
              </w:rPr>
            </w:pPr>
            <w:r w:rsidRPr="00FC45E0">
              <w:rPr>
                <w:sz w:val="24"/>
                <w:szCs w:val="24"/>
              </w:rPr>
              <w:t>Introduction: Context and Need for Cultural Diversity Competence</w:t>
            </w:r>
            <w:r>
              <w:t>.</w:t>
            </w:r>
          </w:p>
        </w:tc>
        <w:tc>
          <w:tcPr>
            <w:tcW w:w="2952" w:type="dxa"/>
            <w:shd w:val="clear" w:color="auto" w:fill="auto"/>
          </w:tcPr>
          <w:p w:rsidR="00FC45E0" w:rsidRPr="008F0D88" w:rsidRDefault="00FC45E0" w:rsidP="00AF67AA">
            <w:pPr>
              <w:spacing w:line="240" w:lineRule="atLeast"/>
              <w:rPr>
                <w:sz w:val="24"/>
                <w:szCs w:val="24"/>
              </w:rPr>
            </w:pPr>
            <w:r w:rsidRPr="008F0D88">
              <w:rPr>
                <w:sz w:val="24"/>
                <w:szCs w:val="24"/>
              </w:rPr>
              <w:t>Read  Hogan (H), Ch.1&amp; 2</w:t>
            </w:r>
          </w:p>
          <w:p w:rsidR="00FC45E0" w:rsidRPr="008F0D88" w:rsidRDefault="00FC45E0" w:rsidP="00AF67AA">
            <w:pPr>
              <w:spacing w:line="240" w:lineRule="atLeast"/>
              <w:rPr>
                <w:sz w:val="24"/>
                <w:szCs w:val="24"/>
              </w:rPr>
            </w:pPr>
            <w:r w:rsidRPr="008F0D88">
              <w:rPr>
                <w:sz w:val="24"/>
                <w:szCs w:val="24"/>
              </w:rPr>
              <w:t>Worksheets 1&amp; 2</w:t>
            </w:r>
            <w:r w:rsidR="008F0D88" w:rsidRPr="008F0D88">
              <w:rPr>
                <w:sz w:val="24"/>
                <w:szCs w:val="24"/>
              </w:rPr>
              <w:t xml:space="preserve">; </w:t>
            </w:r>
            <w:r w:rsidRPr="008F0D88">
              <w:rPr>
                <w:sz w:val="24"/>
                <w:szCs w:val="24"/>
              </w:rPr>
              <w:t xml:space="preserve">Read </w:t>
            </w:r>
            <w:proofErr w:type="spellStart"/>
            <w:r w:rsidRPr="008F0D88">
              <w:rPr>
                <w:sz w:val="24"/>
                <w:szCs w:val="24"/>
              </w:rPr>
              <w:t>Koppelman</w:t>
            </w:r>
            <w:proofErr w:type="spellEnd"/>
            <w:r w:rsidRPr="008F0D88">
              <w:rPr>
                <w:sz w:val="24"/>
                <w:szCs w:val="24"/>
              </w:rPr>
              <w:t>, Preface &amp; Ch. 1</w:t>
            </w:r>
          </w:p>
          <w:p w:rsidR="00FC45E0" w:rsidRPr="007B24C8" w:rsidRDefault="00FC45E0" w:rsidP="00AF67AA">
            <w:pPr>
              <w:spacing w:line="240" w:lineRule="atLeast"/>
              <w:rPr>
                <w:sz w:val="24"/>
                <w:szCs w:val="24"/>
              </w:rPr>
            </w:pPr>
            <w:r w:rsidRPr="007B24C8">
              <w:rPr>
                <w:sz w:val="24"/>
                <w:szCs w:val="24"/>
              </w:rPr>
              <w:t xml:space="preserve">Worksheets due by </w:t>
            </w:r>
            <w:r w:rsidR="004712ED" w:rsidRPr="007B24C8">
              <w:rPr>
                <w:sz w:val="24"/>
                <w:szCs w:val="24"/>
              </w:rPr>
              <w:t>9</w:t>
            </w:r>
            <w:r w:rsidR="00081EC3" w:rsidRPr="007B24C8">
              <w:rPr>
                <w:sz w:val="24"/>
                <w:szCs w:val="24"/>
              </w:rPr>
              <w:t>/</w:t>
            </w:r>
            <w:r w:rsidR="004712ED" w:rsidRPr="007B24C8">
              <w:rPr>
                <w:sz w:val="24"/>
                <w:szCs w:val="24"/>
              </w:rPr>
              <w:t>4</w:t>
            </w:r>
          </w:p>
          <w:p w:rsidR="00FC45E0" w:rsidRPr="00266891" w:rsidRDefault="00FC45E0" w:rsidP="00AF67AA">
            <w:pPr>
              <w:spacing w:line="240" w:lineRule="atLeast"/>
              <w:jc w:val="both"/>
              <w:outlineLvl w:val="0"/>
              <w:rPr>
                <w:b/>
              </w:rPr>
            </w:pPr>
            <w:r w:rsidRPr="007B24C8">
              <w:rPr>
                <w:sz w:val="24"/>
                <w:szCs w:val="24"/>
              </w:rPr>
              <w:t xml:space="preserve">                                 201</w:t>
            </w:r>
            <w:r w:rsidR="00081EC3" w:rsidRPr="007B24C8">
              <w:rPr>
                <w:sz w:val="24"/>
                <w:szCs w:val="24"/>
              </w:rPr>
              <w:t>6</w:t>
            </w:r>
          </w:p>
        </w:tc>
      </w:tr>
      <w:tr w:rsidR="00FC45E0" w:rsidRPr="00266891" w:rsidTr="00AF67AA">
        <w:tc>
          <w:tcPr>
            <w:tcW w:w="2952" w:type="dxa"/>
            <w:shd w:val="clear" w:color="auto" w:fill="auto"/>
          </w:tcPr>
          <w:p w:rsidR="00FC45E0" w:rsidRPr="00266891" w:rsidRDefault="00FC45E0" w:rsidP="00AF67AA">
            <w:pPr>
              <w:spacing w:line="240" w:lineRule="atLeast"/>
              <w:rPr>
                <w:sz w:val="22"/>
                <w:szCs w:val="22"/>
              </w:rPr>
            </w:pPr>
          </w:p>
          <w:p w:rsidR="00FC45E0" w:rsidRPr="008F0D88" w:rsidRDefault="008F0D88" w:rsidP="00AF67AA">
            <w:pPr>
              <w:spacing w:line="240" w:lineRule="atLeast"/>
              <w:rPr>
                <w:sz w:val="24"/>
                <w:szCs w:val="24"/>
              </w:rPr>
            </w:pPr>
            <w:r>
              <w:rPr>
                <w:sz w:val="24"/>
                <w:szCs w:val="24"/>
              </w:rPr>
              <w:t xml:space="preserve">           3 </w:t>
            </w:r>
            <w:r w:rsidR="00FC45E0" w:rsidRPr="008F0D88">
              <w:rPr>
                <w:sz w:val="24"/>
                <w:szCs w:val="24"/>
              </w:rPr>
              <w:t>&amp; 4</w:t>
            </w:r>
          </w:p>
          <w:p w:rsidR="00FC45E0" w:rsidRPr="008F0D88" w:rsidRDefault="00FC45E0" w:rsidP="00AF67AA">
            <w:pPr>
              <w:spacing w:line="240" w:lineRule="atLeast"/>
              <w:rPr>
                <w:sz w:val="24"/>
                <w:szCs w:val="24"/>
              </w:rPr>
            </w:pPr>
          </w:p>
          <w:p w:rsidR="00FC45E0" w:rsidRPr="008F0D88" w:rsidRDefault="008F0D88" w:rsidP="00AF67AA">
            <w:pPr>
              <w:spacing w:line="240" w:lineRule="atLeast"/>
              <w:rPr>
                <w:sz w:val="24"/>
                <w:szCs w:val="24"/>
              </w:rPr>
            </w:pPr>
            <w:r>
              <w:rPr>
                <w:sz w:val="24"/>
                <w:szCs w:val="24"/>
              </w:rPr>
              <w:t xml:space="preserve">      </w:t>
            </w:r>
            <w:r w:rsidR="004712ED">
              <w:rPr>
                <w:sz w:val="24"/>
                <w:szCs w:val="24"/>
              </w:rPr>
              <w:t>9/5 to 9/18</w:t>
            </w:r>
          </w:p>
          <w:p w:rsidR="00FC45E0" w:rsidRPr="008F0D88" w:rsidRDefault="008F0D88" w:rsidP="00AF67AA">
            <w:pPr>
              <w:spacing w:line="240" w:lineRule="atLeast"/>
              <w:rPr>
                <w:sz w:val="24"/>
                <w:szCs w:val="24"/>
              </w:rPr>
            </w:pPr>
            <w:r>
              <w:rPr>
                <w:sz w:val="24"/>
                <w:szCs w:val="24"/>
              </w:rPr>
              <w:t xml:space="preserve">         </w:t>
            </w:r>
            <w:r w:rsidR="009567B0">
              <w:rPr>
                <w:sz w:val="24"/>
                <w:szCs w:val="24"/>
              </w:rPr>
              <w:t>2016</w:t>
            </w:r>
          </w:p>
          <w:p w:rsidR="00FC45E0" w:rsidRDefault="00FC45E0" w:rsidP="00AF67AA">
            <w:pPr>
              <w:spacing w:line="240" w:lineRule="atLeast"/>
              <w:rPr>
                <w:sz w:val="22"/>
                <w:szCs w:val="22"/>
              </w:rPr>
            </w:pPr>
          </w:p>
          <w:p w:rsidR="00FC45E0" w:rsidRPr="00266891" w:rsidRDefault="00FC45E0" w:rsidP="00AF67AA">
            <w:pPr>
              <w:spacing w:line="240" w:lineRule="atLeast"/>
              <w:rPr>
                <w:sz w:val="22"/>
                <w:szCs w:val="22"/>
              </w:rPr>
            </w:pPr>
          </w:p>
        </w:tc>
        <w:tc>
          <w:tcPr>
            <w:tcW w:w="2952" w:type="dxa"/>
            <w:shd w:val="clear" w:color="auto" w:fill="auto"/>
          </w:tcPr>
          <w:p w:rsidR="00FC45E0" w:rsidRDefault="00FC45E0" w:rsidP="00AF67AA">
            <w:pPr>
              <w:pStyle w:val="TT"/>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6891">
              <w:rPr>
                <w:sz w:val="24"/>
                <w:szCs w:val="24"/>
              </w:rPr>
              <w:t xml:space="preserve">Practicing Skills 1&amp; 2, Understanding Culture as Multilevel and the Barriers to </w:t>
            </w:r>
            <w:proofErr w:type="gramStart"/>
            <w:r w:rsidRPr="00266891">
              <w:rPr>
                <w:sz w:val="24"/>
                <w:szCs w:val="24"/>
              </w:rPr>
              <w:t>Effective  Relationships</w:t>
            </w:r>
            <w:proofErr w:type="gramEnd"/>
            <w:r>
              <w:t>.</w:t>
            </w:r>
          </w:p>
          <w:p w:rsidR="00FC45E0" w:rsidRPr="007B24C8" w:rsidRDefault="004712ED" w:rsidP="00AF67AA">
            <w:pPr>
              <w:spacing w:line="240" w:lineRule="atLeast"/>
              <w:jc w:val="both"/>
              <w:outlineLvl w:val="0"/>
            </w:pPr>
            <w:r w:rsidRPr="007B24C8">
              <w:t>9/5/2016 is Labor Day Holiday</w:t>
            </w:r>
          </w:p>
        </w:tc>
        <w:tc>
          <w:tcPr>
            <w:tcW w:w="2952" w:type="dxa"/>
            <w:shd w:val="clear" w:color="auto" w:fill="auto"/>
          </w:tcPr>
          <w:p w:rsidR="00FC45E0" w:rsidRPr="008F0D88" w:rsidRDefault="00FC45E0" w:rsidP="00AF67AA">
            <w:pPr>
              <w:spacing w:line="240" w:lineRule="atLeast"/>
              <w:rPr>
                <w:sz w:val="24"/>
                <w:szCs w:val="24"/>
              </w:rPr>
            </w:pPr>
            <w:r w:rsidRPr="008F0D88">
              <w:rPr>
                <w:sz w:val="24"/>
                <w:szCs w:val="24"/>
              </w:rPr>
              <w:t>Read H, Ch.  3 &amp; 4;</w:t>
            </w:r>
          </w:p>
          <w:p w:rsidR="00FC45E0" w:rsidRPr="008F0D88" w:rsidRDefault="00FC45E0" w:rsidP="00AF67AA">
            <w:pPr>
              <w:spacing w:line="240" w:lineRule="atLeast"/>
              <w:rPr>
                <w:sz w:val="24"/>
                <w:szCs w:val="24"/>
              </w:rPr>
            </w:pPr>
            <w:r w:rsidRPr="008F0D88">
              <w:rPr>
                <w:sz w:val="24"/>
                <w:szCs w:val="24"/>
              </w:rPr>
              <w:t xml:space="preserve">Worksheets 6,7, 9,10,11 Read </w:t>
            </w:r>
            <w:proofErr w:type="spellStart"/>
            <w:r w:rsidRPr="008F0D88">
              <w:rPr>
                <w:sz w:val="24"/>
                <w:szCs w:val="24"/>
              </w:rPr>
              <w:t>Koppleman</w:t>
            </w:r>
            <w:proofErr w:type="spellEnd"/>
            <w:r w:rsidRPr="008F0D88">
              <w:rPr>
                <w:sz w:val="24"/>
                <w:szCs w:val="24"/>
              </w:rPr>
              <w:t xml:space="preserve">, </w:t>
            </w:r>
            <w:proofErr w:type="spellStart"/>
            <w:r w:rsidRPr="008F0D88">
              <w:rPr>
                <w:sz w:val="24"/>
                <w:szCs w:val="24"/>
              </w:rPr>
              <w:t>ch</w:t>
            </w:r>
            <w:proofErr w:type="spellEnd"/>
            <w:r w:rsidRPr="008F0D88">
              <w:rPr>
                <w:sz w:val="24"/>
                <w:szCs w:val="24"/>
              </w:rPr>
              <w:t xml:space="preserve"> 2 </w:t>
            </w:r>
          </w:p>
          <w:p w:rsidR="00FC45E0" w:rsidRPr="008F0D88" w:rsidRDefault="00FC45E0" w:rsidP="00AF67AA">
            <w:pPr>
              <w:spacing w:line="240" w:lineRule="atLeast"/>
              <w:rPr>
                <w:sz w:val="24"/>
                <w:szCs w:val="24"/>
              </w:rPr>
            </w:pPr>
          </w:p>
          <w:p w:rsidR="00FC45E0" w:rsidRPr="007B24C8" w:rsidRDefault="00FC45E0" w:rsidP="00AF67AA">
            <w:pPr>
              <w:spacing w:line="240" w:lineRule="atLeast"/>
              <w:rPr>
                <w:sz w:val="24"/>
                <w:szCs w:val="24"/>
              </w:rPr>
            </w:pPr>
            <w:r w:rsidRPr="007B24C8">
              <w:rPr>
                <w:sz w:val="24"/>
                <w:szCs w:val="24"/>
              </w:rPr>
              <w:t xml:space="preserve">Worksheets due by </w:t>
            </w:r>
            <w:r w:rsidR="004712ED" w:rsidRPr="007B24C8">
              <w:rPr>
                <w:sz w:val="24"/>
                <w:szCs w:val="24"/>
              </w:rPr>
              <w:t>9/18</w:t>
            </w:r>
          </w:p>
          <w:p w:rsidR="00FC45E0" w:rsidRPr="007B24C8" w:rsidRDefault="00FC45E0" w:rsidP="00AF67AA">
            <w:pPr>
              <w:spacing w:line="240" w:lineRule="atLeast"/>
              <w:rPr>
                <w:sz w:val="24"/>
                <w:szCs w:val="24"/>
              </w:rPr>
            </w:pPr>
            <w:r w:rsidRPr="007B24C8">
              <w:rPr>
                <w:sz w:val="24"/>
                <w:szCs w:val="24"/>
              </w:rPr>
              <w:t xml:space="preserve">    </w:t>
            </w:r>
            <w:r w:rsidR="008F0D88" w:rsidRPr="007B24C8">
              <w:rPr>
                <w:sz w:val="24"/>
                <w:szCs w:val="24"/>
              </w:rPr>
              <w:t xml:space="preserve">                            </w:t>
            </w:r>
            <w:r w:rsidR="00080869" w:rsidRPr="007B24C8">
              <w:rPr>
                <w:sz w:val="24"/>
                <w:szCs w:val="24"/>
              </w:rPr>
              <w:t>2016</w:t>
            </w:r>
          </w:p>
          <w:p w:rsidR="00FC45E0" w:rsidRPr="00266891" w:rsidRDefault="00FC45E0" w:rsidP="00AF67AA">
            <w:pPr>
              <w:spacing w:line="240" w:lineRule="atLeast"/>
              <w:jc w:val="both"/>
              <w:outlineLvl w:val="0"/>
              <w:rPr>
                <w:b/>
              </w:rPr>
            </w:pPr>
          </w:p>
        </w:tc>
      </w:tr>
      <w:tr w:rsidR="00FC45E0" w:rsidRPr="00266891" w:rsidTr="00AF67AA">
        <w:tc>
          <w:tcPr>
            <w:tcW w:w="2952" w:type="dxa"/>
            <w:shd w:val="clear" w:color="auto" w:fill="auto"/>
          </w:tcPr>
          <w:p w:rsidR="00FC45E0" w:rsidRPr="00266891" w:rsidRDefault="00FC45E0" w:rsidP="00AF67AA">
            <w:pPr>
              <w:spacing w:line="240" w:lineRule="atLeast"/>
              <w:rPr>
                <w:sz w:val="22"/>
                <w:szCs w:val="22"/>
              </w:rPr>
            </w:pPr>
            <w:r w:rsidRPr="00266891">
              <w:rPr>
                <w:sz w:val="22"/>
                <w:szCs w:val="22"/>
              </w:rPr>
              <w:t xml:space="preserve">    </w:t>
            </w:r>
          </w:p>
          <w:p w:rsidR="00FC45E0" w:rsidRPr="008F0D88" w:rsidRDefault="008F0D88" w:rsidP="00AF67AA">
            <w:pPr>
              <w:spacing w:line="240" w:lineRule="atLeast"/>
              <w:rPr>
                <w:sz w:val="24"/>
                <w:szCs w:val="24"/>
              </w:rPr>
            </w:pPr>
            <w:r>
              <w:rPr>
                <w:sz w:val="24"/>
                <w:szCs w:val="24"/>
              </w:rPr>
              <w:t xml:space="preserve">            5 </w:t>
            </w:r>
            <w:r w:rsidR="00FC45E0" w:rsidRPr="008F0D88">
              <w:rPr>
                <w:sz w:val="24"/>
                <w:szCs w:val="24"/>
              </w:rPr>
              <w:t>&amp;</w:t>
            </w:r>
            <w:r>
              <w:rPr>
                <w:sz w:val="24"/>
                <w:szCs w:val="24"/>
              </w:rPr>
              <w:t xml:space="preserve"> </w:t>
            </w:r>
            <w:r w:rsidR="00FC45E0" w:rsidRPr="008F0D88">
              <w:rPr>
                <w:sz w:val="24"/>
                <w:szCs w:val="24"/>
              </w:rPr>
              <w:t>6</w:t>
            </w:r>
          </w:p>
          <w:p w:rsidR="00FC45E0" w:rsidRPr="008F0D88" w:rsidRDefault="00FC45E0" w:rsidP="00AF67AA">
            <w:pPr>
              <w:spacing w:line="240" w:lineRule="atLeast"/>
              <w:rPr>
                <w:sz w:val="24"/>
                <w:szCs w:val="24"/>
              </w:rPr>
            </w:pPr>
          </w:p>
          <w:p w:rsidR="00FC45E0" w:rsidRPr="008F0D88" w:rsidRDefault="008F0D88" w:rsidP="00AF67AA">
            <w:pPr>
              <w:spacing w:line="240" w:lineRule="atLeast"/>
              <w:rPr>
                <w:sz w:val="24"/>
                <w:szCs w:val="24"/>
              </w:rPr>
            </w:pPr>
            <w:r>
              <w:rPr>
                <w:sz w:val="24"/>
                <w:szCs w:val="24"/>
              </w:rPr>
              <w:t xml:space="preserve">        </w:t>
            </w:r>
            <w:r w:rsidR="004712ED">
              <w:rPr>
                <w:sz w:val="24"/>
                <w:szCs w:val="24"/>
              </w:rPr>
              <w:t>9/19-10/2</w:t>
            </w:r>
          </w:p>
          <w:p w:rsidR="00FC45E0" w:rsidRPr="008F0D88" w:rsidRDefault="00AC7FE7" w:rsidP="00AF67AA">
            <w:pPr>
              <w:spacing w:line="240" w:lineRule="atLeast"/>
              <w:rPr>
                <w:sz w:val="24"/>
                <w:szCs w:val="24"/>
              </w:rPr>
            </w:pPr>
            <w:r>
              <w:rPr>
                <w:sz w:val="24"/>
                <w:szCs w:val="24"/>
              </w:rPr>
              <w:t xml:space="preserve">            </w:t>
            </w:r>
            <w:r w:rsidR="009567B0">
              <w:rPr>
                <w:sz w:val="24"/>
                <w:szCs w:val="24"/>
              </w:rPr>
              <w:t>2016</w:t>
            </w:r>
          </w:p>
          <w:p w:rsidR="00FC45E0" w:rsidRPr="00266891" w:rsidRDefault="00FC45E0" w:rsidP="00AF67AA">
            <w:pPr>
              <w:spacing w:line="240" w:lineRule="atLeast"/>
              <w:jc w:val="both"/>
              <w:outlineLvl w:val="0"/>
              <w:rPr>
                <w:b/>
              </w:rPr>
            </w:pPr>
          </w:p>
        </w:tc>
        <w:tc>
          <w:tcPr>
            <w:tcW w:w="2952" w:type="dxa"/>
            <w:shd w:val="clear" w:color="auto" w:fill="auto"/>
          </w:tcPr>
          <w:p w:rsidR="00FC45E0" w:rsidRPr="00266891" w:rsidRDefault="00FC45E0" w:rsidP="00AF67AA">
            <w:pPr>
              <w:pStyle w:val="TT"/>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66891">
              <w:rPr>
                <w:sz w:val="24"/>
                <w:szCs w:val="24"/>
              </w:rPr>
              <w:t xml:space="preserve">Understanding the Barriers to Effective Relationships, contd. and Practicing Skill 3: Culturally-Centered Communication. </w:t>
            </w:r>
          </w:p>
          <w:p w:rsidR="00FC45E0" w:rsidRPr="008F0D88" w:rsidRDefault="00FC45E0" w:rsidP="00AF67AA">
            <w:pPr>
              <w:pStyle w:val="TT"/>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66891">
              <w:rPr>
                <w:b/>
              </w:rPr>
              <w:t xml:space="preserve">       </w:t>
            </w:r>
            <w:r w:rsidRPr="008F0D88">
              <w:rPr>
                <w:b/>
                <w:sz w:val="24"/>
                <w:szCs w:val="24"/>
              </w:rPr>
              <w:t>Midterm exam 1</w:t>
            </w:r>
          </w:p>
          <w:p w:rsidR="00FC45E0" w:rsidRPr="008F0D88" w:rsidRDefault="00FC45E0" w:rsidP="00AF67AA">
            <w:pPr>
              <w:spacing w:line="240" w:lineRule="atLeast"/>
              <w:rPr>
                <w:sz w:val="24"/>
                <w:szCs w:val="24"/>
              </w:rPr>
            </w:pPr>
            <w:r w:rsidRPr="008F0D88">
              <w:rPr>
                <w:sz w:val="24"/>
                <w:szCs w:val="24"/>
              </w:rPr>
              <w:t>(</w:t>
            </w:r>
            <w:r w:rsidR="004712ED">
              <w:rPr>
                <w:sz w:val="24"/>
                <w:szCs w:val="24"/>
              </w:rPr>
              <w:t xml:space="preserve">Approx. </w:t>
            </w:r>
            <w:r w:rsidRPr="008F0D88">
              <w:rPr>
                <w:sz w:val="24"/>
                <w:szCs w:val="24"/>
              </w:rPr>
              <w:t>7</w:t>
            </w:r>
            <w:r w:rsidRPr="008F0D88">
              <w:rPr>
                <w:sz w:val="24"/>
                <w:szCs w:val="24"/>
                <w:vertAlign w:val="superscript"/>
              </w:rPr>
              <w:t>th</w:t>
            </w:r>
            <w:r w:rsidRPr="008F0D88">
              <w:rPr>
                <w:sz w:val="24"/>
                <w:szCs w:val="24"/>
              </w:rPr>
              <w:t xml:space="preserve"> week, c</w:t>
            </w:r>
            <w:r w:rsidR="004C07F5">
              <w:rPr>
                <w:sz w:val="24"/>
                <w:szCs w:val="24"/>
              </w:rPr>
              <w:t xml:space="preserve">overs Hogan 1-4 &amp; </w:t>
            </w:r>
            <w:proofErr w:type="spellStart"/>
            <w:r w:rsidR="004C07F5">
              <w:rPr>
                <w:sz w:val="24"/>
                <w:szCs w:val="24"/>
              </w:rPr>
              <w:t>Koppelman</w:t>
            </w:r>
            <w:proofErr w:type="spellEnd"/>
            <w:r w:rsidR="004C07F5">
              <w:rPr>
                <w:sz w:val="24"/>
                <w:szCs w:val="24"/>
              </w:rPr>
              <w:t>, 1-3</w:t>
            </w:r>
            <w:r w:rsidRPr="008F0D88">
              <w:rPr>
                <w:sz w:val="24"/>
                <w:szCs w:val="24"/>
              </w:rPr>
              <w:t>)</w:t>
            </w:r>
          </w:p>
          <w:p w:rsidR="00FC45E0" w:rsidRPr="00266891" w:rsidRDefault="00FC45E0" w:rsidP="00AF67AA">
            <w:pPr>
              <w:spacing w:line="240" w:lineRule="atLeast"/>
              <w:jc w:val="both"/>
              <w:outlineLvl w:val="0"/>
              <w:rPr>
                <w:b/>
              </w:rPr>
            </w:pPr>
          </w:p>
        </w:tc>
        <w:tc>
          <w:tcPr>
            <w:tcW w:w="2952" w:type="dxa"/>
            <w:shd w:val="clear" w:color="auto" w:fill="auto"/>
          </w:tcPr>
          <w:p w:rsidR="00FC45E0" w:rsidRPr="008F0D88" w:rsidRDefault="00FC45E0" w:rsidP="00AF67AA">
            <w:pPr>
              <w:spacing w:line="240" w:lineRule="atLeast"/>
              <w:rPr>
                <w:sz w:val="24"/>
                <w:szCs w:val="24"/>
              </w:rPr>
            </w:pPr>
            <w:r w:rsidRPr="008F0D88">
              <w:rPr>
                <w:sz w:val="24"/>
                <w:szCs w:val="24"/>
              </w:rPr>
              <w:t xml:space="preserve">Read H: Ch. 5;         </w:t>
            </w:r>
          </w:p>
          <w:p w:rsidR="00FC45E0" w:rsidRPr="008F0D88" w:rsidRDefault="00FC45E0" w:rsidP="00AF67AA">
            <w:pPr>
              <w:spacing w:line="240" w:lineRule="atLeast"/>
              <w:rPr>
                <w:sz w:val="24"/>
                <w:szCs w:val="24"/>
              </w:rPr>
            </w:pPr>
            <w:r w:rsidRPr="008F0D88">
              <w:rPr>
                <w:sz w:val="24"/>
                <w:szCs w:val="24"/>
              </w:rPr>
              <w:t xml:space="preserve">Worksheets 13,14,18, 19                       Read </w:t>
            </w:r>
            <w:proofErr w:type="spellStart"/>
            <w:r w:rsidRPr="008F0D88">
              <w:rPr>
                <w:sz w:val="24"/>
                <w:szCs w:val="24"/>
              </w:rPr>
              <w:t>Kopplelman</w:t>
            </w:r>
            <w:proofErr w:type="spellEnd"/>
            <w:r w:rsidRPr="008F0D88">
              <w:rPr>
                <w:sz w:val="24"/>
                <w:szCs w:val="24"/>
              </w:rPr>
              <w:t xml:space="preserve">, </w:t>
            </w:r>
            <w:proofErr w:type="spellStart"/>
            <w:r w:rsidRPr="008F0D88">
              <w:rPr>
                <w:sz w:val="24"/>
                <w:szCs w:val="24"/>
              </w:rPr>
              <w:t>ch.</w:t>
            </w:r>
            <w:proofErr w:type="spellEnd"/>
            <w:r w:rsidRPr="008F0D88">
              <w:rPr>
                <w:sz w:val="24"/>
                <w:szCs w:val="24"/>
              </w:rPr>
              <w:t xml:space="preserve"> 3 &amp; 4</w:t>
            </w:r>
          </w:p>
          <w:p w:rsidR="00FC45E0" w:rsidRPr="008F0D88" w:rsidRDefault="00FC45E0" w:rsidP="00AF67AA">
            <w:pPr>
              <w:spacing w:line="240" w:lineRule="atLeast"/>
              <w:rPr>
                <w:sz w:val="24"/>
                <w:szCs w:val="24"/>
              </w:rPr>
            </w:pPr>
          </w:p>
          <w:p w:rsidR="00FC45E0" w:rsidRPr="007B24C8" w:rsidRDefault="00FC45E0" w:rsidP="00AF67AA">
            <w:pPr>
              <w:spacing w:line="240" w:lineRule="atLeast"/>
              <w:rPr>
                <w:sz w:val="24"/>
                <w:szCs w:val="24"/>
              </w:rPr>
            </w:pPr>
            <w:r w:rsidRPr="007B24C8">
              <w:rPr>
                <w:sz w:val="24"/>
                <w:szCs w:val="24"/>
              </w:rPr>
              <w:t xml:space="preserve">Worksheets due by </w:t>
            </w:r>
            <w:r w:rsidR="004712ED" w:rsidRPr="007B24C8">
              <w:rPr>
                <w:sz w:val="24"/>
                <w:szCs w:val="24"/>
              </w:rPr>
              <w:t>10/02</w:t>
            </w:r>
            <w:r w:rsidRPr="007B24C8">
              <w:rPr>
                <w:sz w:val="24"/>
                <w:szCs w:val="24"/>
              </w:rPr>
              <w:t xml:space="preserve"> </w:t>
            </w:r>
          </w:p>
          <w:p w:rsidR="00FC45E0" w:rsidRPr="007B24C8" w:rsidRDefault="00FC45E0" w:rsidP="00AF67AA">
            <w:pPr>
              <w:spacing w:line="240" w:lineRule="atLeast"/>
              <w:rPr>
                <w:sz w:val="24"/>
                <w:szCs w:val="24"/>
              </w:rPr>
            </w:pPr>
            <w:r w:rsidRPr="007B24C8">
              <w:rPr>
                <w:sz w:val="24"/>
                <w:szCs w:val="24"/>
              </w:rPr>
              <w:t xml:space="preserve">   </w:t>
            </w:r>
            <w:r w:rsidR="008F0D88" w:rsidRPr="007B24C8">
              <w:rPr>
                <w:sz w:val="24"/>
                <w:szCs w:val="24"/>
              </w:rPr>
              <w:t xml:space="preserve">                            </w:t>
            </w:r>
            <w:r w:rsidR="009567B0" w:rsidRPr="007B24C8">
              <w:rPr>
                <w:sz w:val="24"/>
                <w:szCs w:val="24"/>
              </w:rPr>
              <w:t>2016</w:t>
            </w:r>
          </w:p>
          <w:p w:rsidR="00B5655E" w:rsidRPr="007B24C8" w:rsidRDefault="00B5655E" w:rsidP="00AF67AA">
            <w:pPr>
              <w:spacing w:line="240" w:lineRule="atLeast"/>
              <w:rPr>
                <w:sz w:val="24"/>
                <w:szCs w:val="24"/>
              </w:rPr>
            </w:pPr>
          </w:p>
          <w:p w:rsidR="00FC45E0" w:rsidRPr="00266891" w:rsidRDefault="00B5655E" w:rsidP="007B24C8">
            <w:pPr>
              <w:spacing w:line="240" w:lineRule="atLeast"/>
              <w:jc w:val="both"/>
              <w:outlineLvl w:val="0"/>
              <w:rPr>
                <w:b/>
              </w:rPr>
            </w:pPr>
            <w:r w:rsidRPr="007B24C8">
              <w:rPr>
                <w:bCs/>
                <w:sz w:val="24"/>
                <w:szCs w:val="24"/>
              </w:rPr>
              <w:t xml:space="preserve">Specific dates of Midterm 1 will be </w:t>
            </w:r>
            <w:r w:rsidR="007B24C8" w:rsidRPr="007B24C8">
              <w:rPr>
                <w:bCs/>
                <w:sz w:val="24"/>
                <w:szCs w:val="24"/>
              </w:rPr>
              <w:t>announced</w:t>
            </w:r>
          </w:p>
        </w:tc>
      </w:tr>
      <w:tr w:rsidR="00FC45E0" w:rsidRPr="00266891" w:rsidTr="00AF67AA">
        <w:tc>
          <w:tcPr>
            <w:tcW w:w="2952" w:type="dxa"/>
            <w:shd w:val="clear" w:color="auto" w:fill="auto"/>
          </w:tcPr>
          <w:p w:rsidR="008F0D88" w:rsidRDefault="00FC45E0" w:rsidP="00AF67AA">
            <w:pPr>
              <w:spacing w:line="240" w:lineRule="atLeast"/>
              <w:rPr>
                <w:sz w:val="22"/>
                <w:szCs w:val="22"/>
              </w:rPr>
            </w:pPr>
            <w:r w:rsidRPr="00266891">
              <w:rPr>
                <w:sz w:val="22"/>
                <w:szCs w:val="22"/>
              </w:rPr>
              <w:t xml:space="preserve"> </w:t>
            </w:r>
            <w:r>
              <w:rPr>
                <w:sz w:val="22"/>
                <w:szCs w:val="22"/>
              </w:rPr>
              <w:t xml:space="preserve">   </w:t>
            </w:r>
          </w:p>
          <w:p w:rsidR="00FC45E0" w:rsidRPr="008F0D88" w:rsidRDefault="008F0D88" w:rsidP="00AF67AA">
            <w:pPr>
              <w:spacing w:line="240" w:lineRule="atLeast"/>
              <w:rPr>
                <w:sz w:val="24"/>
                <w:szCs w:val="24"/>
              </w:rPr>
            </w:pPr>
            <w:r>
              <w:rPr>
                <w:sz w:val="22"/>
                <w:szCs w:val="22"/>
              </w:rPr>
              <w:t xml:space="preserve">      </w:t>
            </w:r>
            <w:r w:rsidR="00FC45E0">
              <w:rPr>
                <w:sz w:val="22"/>
                <w:szCs w:val="22"/>
              </w:rPr>
              <w:t xml:space="preserve">   </w:t>
            </w:r>
            <w:r w:rsidR="00FC45E0" w:rsidRPr="00266891">
              <w:rPr>
                <w:sz w:val="22"/>
                <w:szCs w:val="22"/>
              </w:rPr>
              <w:t xml:space="preserve">   </w:t>
            </w:r>
            <w:r w:rsidR="00FC45E0" w:rsidRPr="008F0D88">
              <w:rPr>
                <w:sz w:val="24"/>
                <w:szCs w:val="24"/>
              </w:rPr>
              <w:t>7 &amp; 8</w:t>
            </w:r>
          </w:p>
          <w:p w:rsidR="00FC45E0" w:rsidRPr="008F0D88" w:rsidRDefault="00FC45E0" w:rsidP="00AF67AA">
            <w:pPr>
              <w:spacing w:line="240" w:lineRule="atLeast"/>
              <w:rPr>
                <w:sz w:val="24"/>
                <w:szCs w:val="24"/>
              </w:rPr>
            </w:pPr>
          </w:p>
          <w:p w:rsidR="00FC45E0" w:rsidRPr="008F0D88" w:rsidRDefault="00FC45E0" w:rsidP="00AF67AA">
            <w:pPr>
              <w:spacing w:line="240" w:lineRule="atLeast"/>
              <w:rPr>
                <w:sz w:val="24"/>
                <w:szCs w:val="24"/>
              </w:rPr>
            </w:pPr>
            <w:r w:rsidRPr="008F0D88">
              <w:rPr>
                <w:sz w:val="24"/>
                <w:szCs w:val="24"/>
              </w:rPr>
              <w:t xml:space="preserve">        </w:t>
            </w:r>
            <w:r w:rsidR="004712ED">
              <w:rPr>
                <w:sz w:val="24"/>
                <w:szCs w:val="24"/>
              </w:rPr>
              <w:t>10/3 to 10/16</w:t>
            </w:r>
          </w:p>
          <w:p w:rsidR="00FC45E0" w:rsidRPr="008F0D88" w:rsidRDefault="00FC45E0" w:rsidP="00AF67AA">
            <w:pPr>
              <w:spacing w:line="240" w:lineRule="atLeast"/>
              <w:jc w:val="both"/>
              <w:outlineLvl w:val="0"/>
              <w:rPr>
                <w:sz w:val="24"/>
                <w:szCs w:val="24"/>
              </w:rPr>
            </w:pPr>
            <w:r w:rsidRPr="008F0D88">
              <w:rPr>
                <w:sz w:val="24"/>
                <w:szCs w:val="24"/>
              </w:rPr>
              <w:t xml:space="preserve"> </w:t>
            </w:r>
            <w:r w:rsidR="00AC7FE7">
              <w:rPr>
                <w:sz w:val="24"/>
                <w:szCs w:val="24"/>
              </w:rPr>
              <w:t xml:space="preserve">         </w:t>
            </w:r>
            <w:r w:rsidR="003C165B">
              <w:rPr>
                <w:sz w:val="24"/>
                <w:szCs w:val="24"/>
              </w:rPr>
              <w:t>2016</w:t>
            </w:r>
          </w:p>
          <w:p w:rsidR="00FC45E0" w:rsidRDefault="00FC45E0" w:rsidP="00AF67AA">
            <w:pPr>
              <w:spacing w:line="240" w:lineRule="atLeast"/>
              <w:jc w:val="both"/>
              <w:outlineLvl w:val="0"/>
              <w:rPr>
                <w:sz w:val="22"/>
                <w:szCs w:val="22"/>
              </w:rPr>
            </w:pPr>
          </w:p>
          <w:p w:rsidR="00FC45E0" w:rsidRPr="00266891" w:rsidRDefault="00FC45E0" w:rsidP="00AF67AA">
            <w:pPr>
              <w:spacing w:line="240" w:lineRule="atLeast"/>
              <w:jc w:val="both"/>
              <w:outlineLvl w:val="0"/>
              <w:rPr>
                <w:b/>
              </w:rPr>
            </w:pPr>
          </w:p>
        </w:tc>
        <w:tc>
          <w:tcPr>
            <w:tcW w:w="2952" w:type="dxa"/>
            <w:shd w:val="clear" w:color="auto" w:fill="auto"/>
          </w:tcPr>
          <w:p w:rsidR="00FC45E0" w:rsidRPr="00266891" w:rsidRDefault="00FC45E0" w:rsidP="00AF67AA">
            <w:pPr>
              <w:pStyle w:val="TT"/>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66891">
              <w:rPr>
                <w:sz w:val="24"/>
                <w:szCs w:val="24"/>
              </w:rPr>
              <w:t>Practicing Skill 4, Action-planning for   Organization/Community change</w:t>
            </w:r>
          </w:p>
          <w:p w:rsidR="00FC45E0" w:rsidRPr="00266891" w:rsidRDefault="00FC45E0" w:rsidP="00AF67AA">
            <w:pPr>
              <w:spacing w:line="240" w:lineRule="atLeast"/>
              <w:jc w:val="both"/>
              <w:outlineLvl w:val="0"/>
              <w:rPr>
                <w:b/>
              </w:rPr>
            </w:pPr>
          </w:p>
        </w:tc>
        <w:tc>
          <w:tcPr>
            <w:tcW w:w="2952" w:type="dxa"/>
            <w:shd w:val="clear" w:color="auto" w:fill="auto"/>
          </w:tcPr>
          <w:p w:rsidR="00FC45E0" w:rsidRPr="001B1D1F" w:rsidRDefault="00FC45E0" w:rsidP="00AF67AA">
            <w:pPr>
              <w:spacing w:line="240" w:lineRule="atLeast"/>
              <w:rPr>
                <w:sz w:val="24"/>
                <w:szCs w:val="24"/>
              </w:rPr>
            </w:pPr>
            <w:r w:rsidRPr="001B1D1F">
              <w:rPr>
                <w:sz w:val="24"/>
                <w:szCs w:val="24"/>
              </w:rPr>
              <w:t>H-’s</w:t>
            </w:r>
          </w:p>
          <w:p w:rsidR="00FC45E0" w:rsidRPr="001B1D1F" w:rsidRDefault="00FC45E0" w:rsidP="00AF67AA">
            <w:pPr>
              <w:spacing w:line="240" w:lineRule="atLeast"/>
              <w:rPr>
                <w:sz w:val="24"/>
                <w:szCs w:val="24"/>
              </w:rPr>
            </w:pPr>
            <w:r w:rsidRPr="001B1D1F">
              <w:rPr>
                <w:sz w:val="24"/>
                <w:szCs w:val="24"/>
              </w:rPr>
              <w:t xml:space="preserve">Worksheets 22 &amp; 24: Case Example and Action Plan. </w:t>
            </w:r>
          </w:p>
          <w:p w:rsidR="00FC45E0" w:rsidRPr="001B1D1F" w:rsidRDefault="00FC45E0" w:rsidP="00AF67AA">
            <w:pPr>
              <w:spacing w:line="240" w:lineRule="atLeast"/>
            </w:pPr>
          </w:p>
          <w:p w:rsidR="00FC45E0" w:rsidRPr="001B1D1F" w:rsidRDefault="00FC45E0" w:rsidP="00AF67AA">
            <w:pPr>
              <w:spacing w:line="240" w:lineRule="atLeast"/>
              <w:rPr>
                <w:sz w:val="24"/>
                <w:szCs w:val="24"/>
              </w:rPr>
            </w:pPr>
            <w:r w:rsidRPr="001B1D1F">
              <w:rPr>
                <w:sz w:val="24"/>
                <w:szCs w:val="24"/>
              </w:rPr>
              <w:t xml:space="preserve">Read </w:t>
            </w:r>
            <w:proofErr w:type="spellStart"/>
            <w:r w:rsidRPr="001B1D1F">
              <w:rPr>
                <w:sz w:val="24"/>
                <w:szCs w:val="24"/>
              </w:rPr>
              <w:t>Koppelman</w:t>
            </w:r>
            <w:proofErr w:type="spellEnd"/>
            <w:r w:rsidRPr="001B1D1F">
              <w:rPr>
                <w:sz w:val="24"/>
                <w:szCs w:val="24"/>
              </w:rPr>
              <w:t xml:space="preserve">, </w:t>
            </w:r>
            <w:proofErr w:type="spellStart"/>
            <w:r w:rsidRPr="001B1D1F">
              <w:rPr>
                <w:sz w:val="24"/>
                <w:szCs w:val="24"/>
              </w:rPr>
              <w:t>ch.</w:t>
            </w:r>
            <w:proofErr w:type="spellEnd"/>
            <w:r w:rsidRPr="001B1D1F">
              <w:rPr>
                <w:sz w:val="24"/>
                <w:szCs w:val="24"/>
              </w:rPr>
              <w:t xml:space="preserve"> 5 &amp; 6</w:t>
            </w:r>
          </w:p>
          <w:p w:rsidR="00FC45E0" w:rsidRPr="001B1D1F" w:rsidRDefault="00FC45E0" w:rsidP="00AF67AA">
            <w:pPr>
              <w:spacing w:line="240" w:lineRule="atLeast"/>
              <w:rPr>
                <w:sz w:val="24"/>
                <w:szCs w:val="24"/>
              </w:rPr>
            </w:pPr>
          </w:p>
          <w:p w:rsidR="00FC45E0" w:rsidRPr="001B1D1F" w:rsidRDefault="00FC45E0" w:rsidP="00AF67AA">
            <w:pPr>
              <w:spacing w:line="240" w:lineRule="atLeast"/>
              <w:rPr>
                <w:sz w:val="24"/>
                <w:szCs w:val="24"/>
              </w:rPr>
            </w:pPr>
            <w:r w:rsidRPr="001B1D1F">
              <w:rPr>
                <w:sz w:val="24"/>
                <w:szCs w:val="24"/>
              </w:rPr>
              <w:t xml:space="preserve">Worksheets due by </w:t>
            </w:r>
            <w:r w:rsidR="004712ED" w:rsidRPr="001B1D1F">
              <w:rPr>
                <w:sz w:val="24"/>
                <w:szCs w:val="24"/>
              </w:rPr>
              <w:t>10/16</w:t>
            </w:r>
            <w:r w:rsidR="00E8500C" w:rsidRPr="001B1D1F">
              <w:rPr>
                <w:sz w:val="24"/>
                <w:szCs w:val="24"/>
              </w:rPr>
              <w:t xml:space="preserve">, </w:t>
            </w:r>
            <w:r w:rsidR="003C165B" w:rsidRPr="001B1D1F">
              <w:rPr>
                <w:sz w:val="24"/>
                <w:szCs w:val="24"/>
              </w:rPr>
              <w:t>2016</w:t>
            </w:r>
          </w:p>
          <w:p w:rsidR="00FC45E0" w:rsidRPr="007B24C8" w:rsidRDefault="00FC45E0" w:rsidP="00AF67AA">
            <w:pPr>
              <w:spacing w:line="240" w:lineRule="atLeast"/>
              <w:jc w:val="both"/>
              <w:outlineLvl w:val="0"/>
              <w:rPr>
                <w:b/>
                <w:i/>
              </w:rPr>
            </w:pPr>
            <w:r w:rsidRPr="001B1D1F">
              <w:rPr>
                <w:sz w:val="24"/>
                <w:szCs w:val="24"/>
              </w:rPr>
              <w:t xml:space="preserve">Worksheets 22 &amp; 24 are the </w:t>
            </w:r>
            <w:r w:rsidRPr="001B1D1F">
              <w:rPr>
                <w:b/>
                <w:sz w:val="24"/>
                <w:szCs w:val="24"/>
              </w:rPr>
              <w:t>l</w:t>
            </w:r>
            <w:r w:rsidRPr="001B1D1F">
              <w:rPr>
                <w:sz w:val="24"/>
                <w:szCs w:val="24"/>
              </w:rPr>
              <w:t>ast required worksheets</w:t>
            </w:r>
            <w:r w:rsidRPr="007B24C8">
              <w:rPr>
                <w:i/>
                <w:sz w:val="24"/>
                <w:szCs w:val="24"/>
              </w:rPr>
              <w:t>.</w:t>
            </w:r>
          </w:p>
        </w:tc>
      </w:tr>
      <w:tr w:rsidR="00FC45E0" w:rsidRPr="00266891" w:rsidTr="00AF67AA">
        <w:tc>
          <w:tcPr>
            <w:tcW w:w="2952" w:type="dxa"/>
            <w:shd w:val="clear" w:color="auto" w:fill="auto"/>
          </w:tcPr>
          <w:p w:rsidR="00FC45E0" w:rsidRPr="00266891" w:rsidRDefault="00FC45E0" w:rsidP="00AF67AA">
            <w:pPr>
              <w:spacing w:line="240" w:lineRule="atLeast"/>
              <w:rPr>
                <w:sz w:val="22"/>
                <w:szCs w:val="22"/>
              </w:rPr>
            </w:pPr>
            <w:r w:rsidRPr="00266891">
              <w:rPr>
                <w:sz w:val="22"/>
                <w:szCs w:val="22"/>
              </w:rPr>
              <w:t xml:space="preserve">      9 &amp;10</w:t>
            </w:r>
          </w:p>
          <w:p w:rsidR="00FC45E0" w:rsidRPr="00266891" w:rsidRDefault="00FC45E0" w:rsidP="00AF67AA">
            <w:pPr>
              <w:spacing w:line="240" w:lineRule="atLeast"/>
              <w:jc w:val="center"/>
              <w:rPr>
                <w:sz w:val="22"/>
                <w:szCs w:val="22"/>
              </w:rPr>
            </w:pPr>
          </w:p>
          <w:p w:rsidR="00FC45E0" w:rsidRDefault="008F0D88" w:rsidP="00AF67AA">
            <w:pPr>
              <w:spacing w:line="240" w:lineRule="atLeast"/>
              <w:rPr>
                <w:sz w:val="22"/>
                <w:szCs w:val="22"/>
              </w:rPr>
            </w:pPr>
            <w:r>
              <w:rPr>
                <w:sz w:val="22"/>
                <w:szCs w:val="22"/>
              </w:rPr>
              <w:t xml:space="preserve">    </w:t>
            </w:r>
            <w:r w:rsidR="004712ED">
              <w:rPr>
                <w:sz w:val="22"/>
                <w:szCs w:val="22"/>
              </w:rPr>
              <w:t>10/17 to 10</w:t>
            </w:r>
            <w:r w:rsidR="003C165B">
              <w:rPr>
                <w:sz w:val="22"/>
                <w:szCs w:val="22"/>
              </w:rPr>
              <w:t>/3</w:t>
            </w:r>
            <w:r w:rsidR="004712ED">
              <w:rPr>
                <w:sz w:val="22"/>
                <w:szCs w:val="22"/>
              </w:rPr>
              <w:t>0</w:t>
            </w:r>
          </w:p>
          <w:p w:rsidR="00FC45E0" w:rsidRDefault="00FC45E0" w:rsidP="00AF67AA">
            <w:pPr>
              <w:spacing w:line="240" w:lineRule="atLeast"/>
            </w:pPr>
            <w:r>
              <w:rPr>
                <w:sz w:val="22"/>
                <w:szCs w:val="22"/>
              </w:rPr>
              <w:t xml:space="preserve">     </w:t>
            </w:r>
            <w:r w:rsidRPr="00266891">
              <w:rPr>
                <w:sz w:val="22"/>
                <w:szCs w:val="22"/>
              </w:rPr>
              <w:t xml:space="preserve">  201</w:t>
            </w:r>
            <w:r w:rsidR="003C165B">
              <w:rPr>
                <w:sz w:val="22"/>
                <w:szCs w:val="22"/>
              </w:rPr>
              <w:t>6</w:t>
            </w:r>
          </w:p>
          <w:p w:rsidR="00FC45E0" w:rsidRPr="00266891" w:rsidRDefault="00FC45E0" w:rsidP="00AF67AA">
            <w:pPr>
              <w:spacing w:line="240" w:lineRule="atLeast"/>
              <w:jc w:val="both"/>
              <w:outlineLvl w:val="0"/>
              <w:rPr>
                <w:b/>
              </w:rPr>
            </w:pPr>
          </w:p>
        </w:tc>
        <w:tc>
          <w:tcPr>
            <w:tcW w:w="2952" w:type="dxa"/>
            <w:shd w:val="clear" w:color="auto" w:fill="auto"/>
          </w:tcPr>
          <w:p w:rsidR="00FC45E0" w:rsidRDefault="00FC45E0" w:rsidP="00AF67AA">
            <w:pPr>
              <w:pStyle w:val="TT"/>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66891">
              <w:rPr>
                <w:sz w:val="24"/>
                <w:szCs w:val="24"/>
              </w:rPr>
              <w:t>Cultural Foundations of Oppression in the United States</w:t>
            </w:r>
            <w:r w:rsidR="00AC7FE7">
              <w:rPr>
                <w:sz w:val="24"/>
                <w:szCs w:val="24"/>
              </w:rPr>
              <w:t xml:space="preserve"> &amp; Contemporary Dilemmas for Intergroup Relations: Classism</w:t>
            </w:r>
          </w:p>
          <w:p w:rsidR="003C165B" w:rsidRDefault="003C165B" w:rsidP="00AF67AA">
            <w:pPr>
              <w:pStyle w:val="TT"/>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C45E0" w:rsidRPr="00266891" w:rsidRDefault="00FC45E0" w:rsidP="004712ED">
            <w:pPr>
              <w:pStyle w:val="TT"/>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2952" w:type="dxa"/>
            <w:shd w:val="clear" w:color="auto" w:fill="auto"/>
          </w:tcPr>
          <w:p w:rsidR="00FC45E0" w:rsidRDefault="00FC45E0" w:rsidP="00AF67AA">
            <w:pPr>
              <w:spacing w:line="240" w:lineRule="atLeast"/>
              <w:jc w:val="both"/>
              <w:outlineLvl w:val="0"/>
            </w:pPr>
          </w:p>
          <w:p w:rsidR="00FC45E0" w:rsidRPr="008F0D88" w:rsidRDefault="00FC45E0" w:rsidP="00AF67AA">
            <w:pPr>
              <w:spacing w:line="240" w:lineRule="atLeast"/>
              <w:jc w:val="both"/>
              <w:outlineLvl w:val="0"/>
              <w:rPr>
                <w:b/>
                <w:sz w:val="24"/>
                <w:szCs w:val="24"/>
              </w:rPr>
            </w:pPr>
            <w:r w:rsidRPr="008F0D88">
              <w:rPr>
                <w:sz w:val="24"/>
                <w:szCs w:val="24"/>
              </w:rPr>
              <w:t xml:space="preserve">Read </w:t>
            </w:r>
            <w:proofErr w:type="spellStart"/>
            <w:r w:rsidRPr="008F0D88">
              <w:rPr>
                <w:sz w:val="24"/>
                <w:szCs w:val="24"/>
              </w:rPr>
              <w:t>Koppleman</w:t>
            </w:r>
            <w:proofErr w:type="spellEnd"/>
            <w:r w:rsidRPr="008F0D88">
              <w:rPr>
                <w:sz w:val="24"/>
                <w:szCs w:val="24"/>
              </w:rPr>
              <w:t xml:space="preserve">, </w:t>
            </w:r>
            <w:proofErr w:type="spellStart"/>
            <w:r w:rsidRPr="008F0D88">
              <w:rPr>
                <w:sz w:val="24"/>
                <w:szCs w:val="24"/>
              </w:rPr>
              <w:t>ch.</w:t>
            </w:r>
            <w:proofErr w:type="spellEnd"/>
            <w:r w:rsidRPr="008F0D88">
              <w:rPr>
                <w:sz w:val="24"/>
                <w:szCs w:val="24"/>
              </w:rPr>
              <w:t xml:space="preserve"> 7-9</w:t>
            </w:r>
          </w:p>
        </w:tc>
      </w:tr>
      <w:tr w:rsidR="00FC45E0" w:rsidRPr="00266891" w:rsidTr="00AF67AA">
        <w:tc>
          <w:tcPr>
            <w:tcW w:w="2952" w:type="dxa"/>
            <w:shd w:val="clear" w:color="auto" w:fill="auto"/>
          </w:tcPr>
          <w:p w:rsidR="00FC45E0" w:rsidRPr="00266891" w:rsidRDefault="00FC45E0" w:rsidP="00AF67AA">
            <w:pPr>
              <w:spacing w:line="240" w:lineRule="atLeast"/>
              <w:rPr>
                <w:sz w:val="22"/>
                <w:szCs w:val="22"/>
              </w:rPr>
            </w:pPr>
          </w:p>
          <w:p w:rsidR="00FC45E0" w:rsidRPr="00266891" w:rsidRDefault="00FC45E0" w:rsidP="00AF67AA">
            <w:pPr>
              <w:spacing w:line="240" w:lineRule="atLeast"/>
              <w:rPr>
                <w:sz w:val="22"/>
                <w:szCs w:val="22"/>
              </w:rPr>
            </w:pPr>
            <w:r w:rsidRPr="00266891">
              <w:rPr>
                <w:sz w:val="22"/>
                <w:szCs w:val="22"/>
              </w:rPr>
              <w:t xml:space="preserve">   11 &amp; 12</w:t>
            </w:r>
          </w:p>
          <w:p w:rsidR="00FC45E0" w:rsidRPr="00266891" w:rsidRDefault="00FC45E0" w:rsidP="00AF67AA">
            <w:pPr>
              <w:spacing w:line="240" w:lineRule="atLeast"/>
              <w:rPr>
                <w:sz w:val="22"/>
                <w:szCs w:val="22"/>
              </w:rPr>
            </w:pPr>
          </w:p>
          <w:p w:rsidR="00FC45E0" w:rsidRPr="00266891" w:rsidRDefault="008F0D88" w:rsidP="00AF67AA">
            <w:pPr>
              <w:spacing w:line="240" w:lineRule="atLeast"/>
              <w:rPr>
                <w:sz w:val="22"/>
                <w:szCs w:val="22"/>
              </w:rPr>
            </w:pPr>
            <w:r>
              <w:rPr>
                <w:sz w:val="22"/>
                <w:szCs w:val="22"/>
              </w:rPr>
              <w:t xml:space="preserve">  </w:t>
            </w:r>
            <w:r w:rsidR="004712ED">
              <w:rPr>
                <w:sz w:val="22"/>
                <w:szCs w:val="22"/>
              </w:rPr>
              <w:t>10/31  to 11/13</w:t>
            </w:r>
          </w:p>
          <w:p w:rsidR="00FC45E0" w:rsidRDefault="008F0D88" w:rsidP="00AF67AA">
            <w:pPr>
              <w:spacing w:line="240" w:lineRule="atLeast"/>
              <w:rPr>
                <w:sz w:val="22"/>
                <w:szCs w:val="22"/>
              </w:rPr>
            </w:pPr>
            <w:r>
              <w:rPr>
                <w:sz w:val="22"/>
                <w:szCs w:val="22"/>
              </w:rPr>
              <w:t xml:space="preserve">     </w:t>
            </w:r>
            <w:r w:rsidR="003C165B">
              <w:rPr>
                <w:sz w:val="22"/>
                <w:szCs w:val="22"/>
              </w:rPr>
              <w:t>2016</w:t>
            </w:r>
          </w:p>
          <w:p w:rsidR="00FC45E0" w:rsidRDefault="00FC45E0" w:rsidP="00AF67AA">
            <w:pPr>
              <w:spacing w:line="240" w:lineRule="atLeast"/>
              <w:rPr>
                <w:sz w:val="22"/>
                <w:szCs w:val="22"/>
              </w:rPr>
            </w:pPr>
          </w:p>
          <w:p w:rsidR="00FC45E0" w:rsidRPr="00266891" w:rsidRDefault="00FC45E0" w:rsidP="00AF67AA">
            <w:pPr>
              <w:spacing w:line="240" w:lineRule="atLeast"/>
              <w:rPr>
                <w:sz w:val="22"/>
                <w:szCs w:val="22"/>
              </w:rPr>
            </w:pPr>
          </w:p>
        </w:tc>
        <w:tc>
          <w:tcPr>
            <w:tcW w:w="2952" w:type="dxa"/>
            <w:shd w:val="clear" w:color="auto" w:fill="auto"/>
          </w:tcPr>
          <w:p w:rsidR="00AC7FE7" w:rsidRDefault="00AC7FE7" w:rsidP="00AF67AA">
            <w:pPr>
              <w:pStyle w:val="TT"/>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Contemporary Dilemmas for Intergroup Relations--</w:t>
            </w:r>
          </w:p>
          <w:p w:rsidR="00FC45E0" w:rsidRDefault="00FC45E0" w:rsidP="00AF67AA">
            <w:pPr>
              <w:pStyle w:val="TT"/>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66891">
              <w:rPr>
                <w:sz w:val="24"/>
                <w:szCs w:val="24"/>
              </w:rPr>
              <w:t>Barriers in Social Group Interaction</w:t>
            </w:r>
            <w:r w:rsidRPr="00266891">
              <w:rPr>
                <w:b/>
                <w:sz w:val="24"/>
                <w:szCs w:val="24"/>
              </w:rPr>
              <w:t xml:space="preserve"> </w:t>
            </w:r>
            <w:r w:rsidR="00AC7FE7">
              <w:rPr>
                <w:sz w:val="24"/>
                <w:szCs w:val="24"/>
              </w:rPr>
              <w:t xml:space="preserve">Patterns: </w:t>
            </w:r>
            <w:r w:rsidRPr="00266891">
              <w:rPr>
                <w:sz w:val="24"/>
                <w:szCs w:val="24"/>
              </w:rPr>
              <w:t>Sexism, Heterosexism</w:t>
            </w:r>
          </w:p>
          <w:p w:rsidR="00FB009A" w:rsidRPr="005505E5" w:rsidRDefault="00FB009A" w:rsidP="00AF67AA">
            <w:pPr>
              <w:pStyle w:val="TT"/>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FC45E0" w:rsidRPr="008F0D88" w:rsidRDefault="00FC45E0" w:rsidP="00AF67AA">
            <w:pPr>
              <w:spacing w:line="240" w:lineRule="atLeast"/>
              <w:rPr>
                <w:sz w:val="24"/>
                <w:szCs w:val="24"/>
              </w:rPr>
            </w:pPr>
            <w:r w:rsidRPr="006523BD">
              <w:t xml:space="preserve">           </w:t>
            </w:r>
            <w:r w:rsidRPr="008F0D88">
              <w:rPr>
                <w:b/>
                <w:sz w:val="24"/>
                <w:szCs w:val="24"/>
              </w:rPr>
              <w:t xml:space="preserve">2nd </w:t>
            </w:r>
            <w:proofErr w:type="gramStart"/>
            <w:r w:rsidRPr="008F0D88">
              <w:rPr>
                <w:b/>
                <w:sz w:val="24"/>
                <w:szCs w:val="24"/>
              </w:rPr>
              <w:t xml:space="preserve">MIDTERM  </w:t>
            </w:r>
            <w:r w:rsidRPr="008F0D88">
              <w:rPr>
                <w:sz w:val="24"/>
                <w:szCs w:val="24"/>
              </w:rPr>
              <w:t>(</w:t>
            </w:r>
            <w:proofErr w:type="gramEnd"/>
            <w:r w:rsidR="004712ED">
              <w:rPr>
                <w:sz w:val="24"/>
                <w:szCs w:val="24"/>
              </w:rPr>
              <w:t xml:space="preserve">Approx. </w:t>
            </w:r>
            <w:r w:rsidR="005505E5">
              <w:rPr>
                <w:sz w:val="24"/>
                <w:szCs w:val="24"/>
              </w:rPr>
              <w:t xml:space="preserve"> </w:t>
            </w:r>
            <w:r w:rsidRPr="008F0D88">
              <w:rPr>
                <w:sz w:val="24"/>
                <w:szCs w:val="24"/>
              </w:rPr>
              <w:t>12</w:t>
            </w:r>
            <w:r w:rsidRPr="008F0D88">
              <w:rPr>
                <w:sz w:val="24"/>
                <w:szCs w:val="24"/>
                <w:vertAlign w:val="superscript"/>
              </w:rPr>
              <w:t>th</w:t>
            </w:r>
            <w:r w:rsidRPr="008F0D88">
              <w:rPr>
                <w:sz w:val="24"/>
                <w:szCs w:val="24"/>
              </w:rPr>
              <w:t xml:space="preserve"> week</w:t>
            </w:r>
            <w:r w:rsidR="005505E5">
              <w:rPr>
                <w:sz w:val="24"/>
                <w:szCs w:val="24"/>
              </w:rPr>
              <w:t xml:space="preserve"> </w:t>
            </w:r>
            <w:r w:rsidRPr="008F0D88">
              <w:rPr>
                <w:sz w:val="24"/>
                <w:szCs w:val="24"/>
              </w:rPr>
              <w:t>, covers Hogan cha</w:t>
            </w:r>
            <w:r w:rsidR="004C07F5">
              <w:rPr>
                <w:sz w:val="24"/>
                <w:szCs w:val="24"/>
              </w:rPr>
              <w:t xml:space="preserve">pter 5; </w:t>
            </w:r>
            <w:proofErr w:type="spellStart"/>
            <w:r w:rsidR="004C07F5">
              <w:rPr>
                <w:sz w:val="24"/>
                <w:szCs w:val="24"/>
              </w:rPr>
              <w:t>Koppleman</w:t>
            </w:r>
            <w:proofErr w:type="spellEnd"/>
            <w:r w:rsidR="004C07F5">
              <w:rPr>
                <w:sz w:val="24"/>
                <w:szCs w:val="24"/>
              </w:rPr>
              <w:t>, chapters 4-8</w:t>
            </w:r>
            <w:r w:rsidRPr="008F0D88">
              <w:rPr>
                <w:sz w:val="24"/>
                <w:szCs w:val="24"/>
              </w:rPr>
              <w:t>)</w:t>
            </w:r>
          </w:p>
          <w:p w:rsidR="00FC45E0" w:rsidRPr="00266891" w:rsidRDefault="00FC45E0" w:rsidP="00AF67AA">
            <w:pPr>
              <w:spacing w:line="240" w:lineRule="atLeast"/>
              <w:jc w:val="both"/>
              <w:outlineLvl w:val="0"/>
              <w:rPr>
                <w:b/>
              </w:rPr>
            </w:pPr>
          </w:p>
        </w:tc>
        <w:tc>
          <w:tcPr>
            <w:tcW w:w="2952" w:type="dxa"/>
            <w:shd w:val="clear" w:color="auto" w:fill="auto"/>
          </w:tcPr>
          <w:p w:rsidR="00FC45E0" w:rsidRDefault="00FC45E0" w:rsidP="00AF67AA">
            <w:pPr>
              <w:spacing w:line="240" w:lineRule="atLeast"/>
            </w:pPr>
          </w:p>
          <w:p w:rsidR="00FC45E0" w:rsidRDefault="00FC45E0" w:rsidP="00AF67AA">
            <w:pPr>
              <w:spacing w:line="240" w:lineRule="atLeast"/>
            </w:pPr>
          </w:p>
          <w:p w:rsidR="00FC45E0" w:rsidRDefault="00FC45E0" w:rsidP="00AF67AA">
            <w:pPr>
              <w:spacing w:line="240" w:lineRule="atLeast"/>
            </w:pPr>
          </w:p>
          <w:p w:rsidR="00FC45E0" w:rsidRDefault="00FC45E0" w:rsidP="00AF67AA">
            <w:pPr>
              <w:spacing w:line="240" w:lineRule="atLeast"/>
            </w:pPr>
          </w:p>
          <w:p w:rsidR="00FC45E0" w:rsidRDefault="00FC45E0" w:rsidP="00AF67AA">
            <w:pPr>
              <w:spacing w:line="240" w:lineRule="atLeast"/>
              <w:rPr>
                <w:sz w:val="24"/>
                <w:szCs w:val="24"/>
              </w:rPr>
            </w:pPr>
            <w:r w:rsidRPr="008F0D88">
              <w:rPr>
                <w:sz w:val="24"/>
                <w:szCs w:val="24"/>
              </w:rPr>
              <w:t xml:space="preserve">Read </w:t>
            </w:r>
            <w:proofErr w:type="spellStart"/>
            <w:r w:rsidRPr="008F0D88">
              <w:rPr>
                <w:sz w:val="24"/>
                <w:szCs w:val="24"/>
              </w:rPr>
              <w:t>Koppleman</w:t>
            </w:r>
            <w:proofErr w:type="spellEnd"/>
            <w:r w:rsidRPr="008F0D88">
              <w:rPr>
                <w:sz w:val="24"/>
                <w:szCs w:val="24"/>
              </w:rPr>
              <w:t xml:space="preserve">, </w:t>
            </w:r>
            <w:proofErr w:type="spellStart"/>
            <w:r w:rsidRPr="008F0D88">
              <w:rPr>
                <w:sz w:val="24"/>
                <w:szCs w:val="24"/>
              </w:rPr>
              <w:t>ch.</w:t>
            </w:r>
            <w:proofErr w:type="spellEnd"/>
            <w:r w:rsidRPr="008F0D88">
              <w:rPr>
                <w:sz w:val="24"/>
                <w:szCs w:val="24"/>
              </w:rPr>
              <w:t xml:space="preserve"> 10-11</w:t>
            </w:r>
          </w:p>
          <w:p w:rsidR="00B5655E" w:rsidRDefault="00B5655E" w:rsidP="00AF67AA">
            <w:pPr>
              <w:spacing w:line="240" w:lineRule="atLeast"/>
              <w:rPr>
                <w:sz w:val="24"/>
                <w:szCs w:val="24"/>
              </w:rPr>
            </w:pPr>
          </w:p>
          <w:p w:rsidR="00B5655E" w:rsidRDefault="00B5655E" w:rsidP="00AF67AA">
            <w:pPr>
              <w:spacing w:line="240" w:lineRule="atLeast"/>
              <w:rPr>
                <w:sz w:val="24"/>
                <w:szCs w:val="24"/>
              </w:rPr>
            </w:pPr>
          </w:p>
          <w:p w:rsidR="00B5655E" w:rsidRDefault="00B5655E" w:rsidP="00AF67AA">
            <w:pPr>
              <w:spacing w:line="240" w:lineRule="atLeast"/>
              <w:rPr>
                <w:sz w:val="24"/>
                <w:szCs w:val="24"/>
              </w:rPr>
            </w:pPr>
          </w:p>
          <w:p w:rsidR="00FB009A" w:rsidRDefault="00FB009A" w:rsidP="00AF67AA">
            <w:pPr>
              <w:spacing w:line="240" w:lineRule="atLeast"/>
              <w:rPr>
                <w:b/>
                <w:bCs/>
                <w:sz w:val="24"/>
                <w:szCs w:val="24"/>
              </w:rPr>
            </w:pPr>
          </w:p>
          <w:p w:rsidR="00FB009A" w:rsidRDefault="00FB009A" w:rsidP="00AF67AA">
            <w:pPr>
              <w:spacing w:line="240" w:lineRule="atLeast"/>
              <w:rPr>
                <w:b/>
                <w:bCs/>
                <w:sz w:val="24"/>
                <w:szCs w:val="24"/>
              </w:rPr>
            </w:pPr>
          </w:p>
          <w:p w:rsidR="00B5655E" w:rsidRPr="007B24C8" w:rsidRDefault="00B5655E" w:rsidP="00AF67AA">
            <w:pPr>
              <w:spacing w:line="240" w:lineRule="atLeast"/>
              <w:rPr>
                <w:sz w:val="24"/>
                <w:szCs w:val="24"/>
              </w:rPr>
            </w:pPr>
            <w:r w:rsidRPr="007B24C8">
              <w:rPr>
                <w:bCs/>
                <w:sz w:val="24"/>
                <w:szCs w:val="24"/>
              </w:rPr>
              <w:t xml:space="preserve">Specific dates of Midterm 2 will be </w:t>
            </w:r>
            <w:r w:rsidR="007B24C8">
              <w:rPr>
                <w:bCs/>
                <w:sz w:val="24"/>
                <w:szCs w:val="24"/>
              </w:rPr>
              <w:t>announced.</w:t>
            </w:r>
          </w:p>
        </w:tc>
      </w:tr>
      <w:tr w:rsidR="00FC45E0" w:rsidRPr="00266891" w:rsidTr="00AF67AA">
        <w:tc>
          <w:tcPr>
            <w:tcW w:w="2952" w:type="dxa"/>
            <w:shd w:val="clear" w:color="auto" w:fill="auto"/>
          </w:tcPr>
          <w:p w:rsidR="00FC45E0" w:rsidRPr="00266891" w:rsidRDefault="00FC45E0" w:rsidP="00AF67AA">
            <w:pPr>
              <w:spacing w:line="240" w:lineRule="atLeast"/>
              <w:rPr>
                <w:sz w:val="22"/>
                <w:szCs w:val="22"/>
              </w:rPr>
            </w:pPr>
          </w:p>
          <w:p w:rsidR="00FC45E0" w:rsidRPr="00266891" w:rsidRDefault="00FC45E0" w:rsidP="00AF67AA">
            <w:pPr>
              <w:spacing w:line="240" w:lineRule="atLeast"/>
              <w:rPr>
                <w:sz w:val="22"/>
                <w:szCs w:val="22"/>
              </w:rPr>
            </w:pPr>
            <w:r>
              <w:rPr>
                <w:sz w:val="22"/>
                <w:szCs w:val="22"/>
              </w:rPr>
              <w:t xml:space="preserve">      </w:t>
            </w:r>
            <w:r w:rsidRPr="00266891">
              <w:rPr>
                <w:sz w:val="22"/>
                <w:szCs w:val="22"/>
              </w:rPr>
              <w:t xml:space="preserve">     13 </w:t>
            </w:r>
            <w:r>
              <w:rPr>
                <w:sz w:val="22"/>
                <w:szCs w:val="22"/>
              </w:rPr>
              <w:t>-</w:t>
            </w:r>
            <w:r w:rsidRPr="00266891">
              <w:rPr>
                <w:sz w:val="22"/>
                <w:szCs w:val="22"/>
              </w:rPr>
              <w:t xml:space="preserve"> 1</w:t>
            </w:r>
            <w:r>
              <w:rPr>
                <w:sz w:val="22"/>
                <w:szCs w:val="22"/>
              </w:rPr>
              <w:t>5</w:t>
            </w:r>
          </w:p>
          <w:p w:rsidR="00FC45E0" w:rsidRPr="00266891" w:rsidRDefault="00FC45E0" w:rsidP="00AF67AA">
            <w:pPr>
              <w:spacing w:line="240" w:lineRule="atLeast"/>
              <w:rPr>
                <w:sz w:val="22"/>
                <w:szCs w:val="22"/>
              </w:rPr>
            </w:pPr>
          </w:p>
          <w:p w:rsidR="00FC45E0" w:rsidRPr="00266891" w:rsidRDefault="008F0D88" w:rsidP="00AF67AA">
            <w:pPr>
              <w:spacing w:line="240" w:lineRule="atLeast"/>
              <w:rPr>
                <w:sz w:val="22"/>
                <w:szCs w:val="22"/>
              </w:rPr>
            </w:pPr>
            <w:r>
              <w:rPr>
                <w:sz w:val="22"/>
                <w:szCs w:val="22"/>
              </w:rPr>
              <w:t xml:space="preserve">        </w:t>
            </w:r>
            <w:r w:rsidR="004712ED">
              <w:rPr>
                <w:sz w:val="22"/>
                <w:szCs w:val="22"/>
              </w:rPr>
              <w:t>11/14 to 12</w:t>
            </w:r>
            <w:r w:rsidR="00C6048E">
              <w:rPr>
                <w:sz w:val="22"/>
                <w:szCs w:val="22"/>
              </w:rPr>
              <w:t>/</w:t>
            </w:r>
            <w:r w:rsidR="004712ED">
              <w:rPr>
                <w:sz w:val="22"/>
                <w:szCs w:val="22"/>
              </w:rPr>
              <w:t>4</w:t>
            </w:r>
          </w:p>
          <w:p w:rsidR="00FC45E0" w:rsidRDefault="008F0D88" w:rsidP="00AF67AA">
            <w:pPr>
              <w:spacing w:line="240" w:lineRule="atLeast"/>
              <w:rPr>
                <w:sz w:val="22"/>
                <w:szCs w:val="22"/>
              </w:rPr>
            </w:pPr>
            <w:r>
              <w:rPr>
                <w:sz w:val="22"/>
                <w:szCs w:val="22"/>
              </w:rPr>
              <w:t xml:space="preserve">           </w:t>
            </w:r>
            <w:r w:rsidR="00BA7075">
              <w:rPr>
                <w:sz w:val="22"/>
                <w:szCs w:val="22"/>
              </w:rPr>
              <w:t>2016</w:t>
            </w:r>
          </w:p>
          <w:p w:rsidR="00FC45E0" w:rsidRDefault="00FC45E0" w:rsidP="00AF67AA">
            <w:pPr>
              <w:spacing w:line="240" w:lineRule="atLeast"/>
              <w:rPr>
                <w:sz w:val="22"/>
                <w:szCs w:val="22"/>
              </w:rPr>
            </w:pPr>
          </w:p>
          <w:p w:rsidR="00FC45E0" w:rsidRPr="00266891" w:rsidRDefault="00FC45E0" w:rsidP="00AF67AA">
            <w:pPr>
              <w:spacing w:line="240" w:lineRule="atLeast"/>
              <w:rPr>
                <w:sz w:val="22"/>
                <w:szCs w:val="22"/>
              </w:rPr>
            </w:pPr>
          </w:p>
        </w:tc>
        <w:tc>
          <w:tcPr>
            <w:tcW w:w="2952" w:type="dxa"/>
            <w:shd w:val="clear" w:color="auto" w:fill="auto"/>
          </w:tcPr>
          <w:p w:rsidR="00FC45E0" w:rsidRPr="00266891" w:rsidRDefault="00AC7FE7" w:rsidP="00AF67AA">
            <w:pPr>
              <w:pStyle w:val="TT"/>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Contemporary Dilemmas for Intergroup Relations--</w:t>
            </w:r>
          </w:p>
          <w:p w:rsidR="00FC45E0" w:rsidRPr="00AC7FE7" w:rsidRDefault="00FC45E0" w:rsidP="00AF67AA">
            <w:pPr>
              <w:pStyle w:val="TT"/>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C7FE7">
              <w:rPr>
                <w:sz w:val="24"/>
                <w:szCs w:val="24"/>
              </w:rPr>
              <w:t>Barriers in Social Group Interaction Patterns:</w:t>
            </w:r>
            <w:r w:rsidR="00AC7FE7">
              <w:rPr>
                <w:sz w:val="24"/>
                <w:szCs w:val="24"/>
              </w:rPr>
              <w:t xml:space="preserve"> </w:t>
            </w:r>
            <w:r w:rsidRPr="00AC7FE7">
              <w:rPr>
                <w:sz w:val="24"/>
                <w:szCs w:val="24"/>
              </w:rPr>
              <w:t>Ableism</w:t>
            </w:r>
            <w:r w:rsidR="00F4741A">
              <w:rPr>
                <w:sz w:val="24"/>
                <w:szCs w:val="24"/>
              </w:rPr>
              <w:t>;</w:t>
            </w:r>
          </w:p>
          <w:p w:rsidR="00FC45E0" w:rsidRDefault="00AC7FE7" w:rsidP="00AF67AA">
            <w:pPr>
              <w:pStyle w:val="TT"/>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 Challenge of Diversity To American Institutions</w:t>
            </w:r>
          </w:p>
          <w:p w:rsidR="004712ED" w:rsidRPr="007B24C8" w:rsidRDefault="00F75DA4" w:rsidP="00AF67AA">
            <w:pPr>
              <w:pStyle w:val="TT"/>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B24C8">
              <w:rPr>
                <w:sz w:val="24"/>
                <w:szCs w:val="24"/>
              </w:rPr>
              <w:t>Fall Holiday 11/21 to 12/4</w:t>
            </w:r>
          </w:p>
          <w:p w:rsidR="00FC45E0" w:rsidRDefault="00FC45E0" w:rsidP="00FB009A">
            <w:pPr>
              <w:spacing w:line="240" w:lineRule="atLeast"/>
            </w:pPr>
            <w:r w:rsidRPr="00AC7FE7">
              <w:rPr>
                <w:b/>
                <w:sz w:val="24"/>
                <w:szCs w:val="24"/>
              </w:rPr>
              <w:t xml:space="preserve">  </w:t>
            </w:r>
          </w:p>
        </w:tc>
        <w:tc>
          <w:tcPr>
            <w:tcW w:w="2952" w:type="dxa"/>
            <w:shd w:val="clear" w:color="auto" w:fill="auto"/>
          </w:tcPr>
          <w:p w:rsidR="00FC45E0" w:rsidRDefault="00FC45E0" w:rsidP="00AF67AA">
            <w:pPr>
              <w:spacing w:line="240" w:lineRule="atLeast"/>
            </w:pPr>
          </w:p>
          <w:p w:rsidR="00FC45E0" w:rsidRPr="008F0D88" w:rsidRDefault="00FC45E0" w:rsidP="00AF67AA">
            <w:pPr>
              <w:spacing w:line="240" w:lineRule="atLeast"/>
              <w:rPr>
                <w:sz w:val="24"/>
                <w:szCs w:val="24"/>
              </w:rPr>
            </w:pPr>
            <w:r w:rsidRPr="008F0D88">
              <w:rPr>
                <w:sz w:val="24"/>
                <w:szCs w:val="24"/>
              </w:rPr>
              <w:t xml:space="preserve">Read </w:t>
            </w:r>
            <w:proofErr w:type="spellStart"/>
            <w:r w:rsidRPr="008F0D88">
              <w:rPr>
                <w:sz w:val="24"/>
                <w:szCs w:val="24"/>
              </w:rPr>
              <w:t>Koppleman</w:t>
            </w:r>
            <w:proofErr w:type="spellEnd"/>
            <w:r w:rsidRPr="008F0D88">
              <w:rPr>
                <w:sz w:val="24"/>
                <w:szCs w:val="24"/>
              </w:rPr>
              <w:t xml:space="preserve">, </w:t>
            </w:r>
            <w:proofErr w:type="spellStart"/>
            <w:r w:rsidRPr="008F0D88">
              <w:rPr>
                <w:sz w:val="24"/>
                <w:szCs w:val="24"/>
              </w:rPr>
              <w:t>ch.</w:t>
            </w:r>
            <w:proofErr w:type="spellEnd"/>
            <w:r w:rsidRPr="008F0D88">
              <w:rPr>
                <w:sz w:val="24"/>
                <w:szCs w:val="24"/>
              </w:rPr>
              <w:t xml:space="preserve"> 12-14</w:t>
            </w:r>
          </w:p>
          <w:p w:rsidR="00FC45E0" w:rsidRDefault="00FC45E0" w:rsidP="00AF67AA">
            <w:pPr>
              <w:spacing w:line="240" w:lineRule="atLeast"/>
            </w:pPr>
          </w:p>
          <w:p w:rsidR="00FC45E0" w:rsidRPr="006523BD" w:rsidRDefault="00FC45E0" w:rsidP="00AF67AA">
            <w:pPr>
              <w:spacing w:line="240" w:lineRule="atLeast"/>
            </w:pPr>
          </w:p>
        </w:tc>
      </w:tr>
      <w:tr w:rsidR="00FC45E0" w:rsidRPr="00266891" w:rsidTr="00AF67AA">
        <w:tc>
          <w:tcPr>
            <w:tcW w:w="2952" w:type="dxa"/>
            <w:shd w:val="clear" w:color="auto" w:fill="auto"/>
          </w:tcPr>
          <w:p w:rsidR="00FC45E0" w:rsidRPr="00266891" w:rsidRDefault="00FC45E0" w:rsidP="00AF67AA">
            <w:pPr>
              <w:spacing w:line="240" w:lineRule="atLeast"/>
              <w:rPr>
                <w:sz w:val="22"/>
                <w:szCs w:val="22"/>
              </w:rPr>
            </w:pPr>
          </w:p>
          <w:p w:rsidR="00FC45E0" w:rsidRPr="00266891" w:rsidRDefault="00FC45E0" w:rsidP="00AF67AA">
            <w:pPr>
              <w:spacing w:line="240" w:lineRule="atLeast"/>
              <w:rPr>
                <w:sz w:val="22"/>
                <w:szCs w:val="22"/>
              </w:rPr>
            </w:pPr>
            <w:r w:rsidRPr="00266891">
              <w:rPr>
                <w:sz w:val="22"/>
                <w:szCs w:val="22"/>
              </w:rPr>
              <w:t xml:space="preserve">          16</w:t>
            </w:r>
            <w:r w:rsidR="00080869">
              <w:rPr>
                <w:sz w:val="22"/>
                <w:szCs w:val="22"/>
              </w:rPr>
              <w:t xml:space="preserve"> &amp;17</w:t>
            </w:r>
          </w:p>
          <w:p w:rsidR="00FC45E0" w:rsidRPr="00266891" w:rsidRDefault="00FC45E0" w:rsidP="00AF67AA">
            <w:pPr>
              <w:spacing w:line="240" w:lineRule="atLeast"/>
              <w:jc w:val="both"/>
              <w:outlineLvl w:val="0"/>
              <w:rPr>
                <w:sz w:val="22"/>
                <w:szCs w:val="22"/>
              </w:rPr>
            </w:pPr>
          </w:p>
          <w:p w:rsidR="00FC45E0" w:rsidRPr="00266891" w:rsidRDefault="00FC45E0" w:rsidP="00AF67AA">
            <w:pPr>
              <w:spacing w:line="240" w:lineRule="atLeast"/>
              <w:jc w:val="both"/>
              <w:outlineLvl w:val="0"/>
              <w:rPr>
                <w:sz w:val="22"/>
                <w:szCs w:val="22"/>
              </w:rPr>
            </w:pPr>
          </w:p>
          <w:p w:rsidR="00FC45E0" w:rsidRDefault="00FC45E0" w:rsidP="00AF67AA">
            <w:pPr>
              <w:spacing w:line="240" w:lineRule="atLeast"/>
              <w:rPr>
                <w:sz w:val="22"/>
                <w:szCs w:val="22"/>
              </w:rPr>
            </w:pPr>
            <w:r w:rsidRPr="00266891">
              <w:rPr>
                <w:sz w:val="22"/>
                <w:szCs w:val="22"/>
              </w:rPr>
              <w:t xml:space="preserve">    </w:t>
            </w:r>
            <w:r w:rsidR="00F75DA4">
              <w:rPr>
                <w:sz w:val="22"/>
                <w:szCs w:val="22"/>
              </w:rPr>
              <w:t>12/5 to 12/16</w:t>
            </w:r>
            <w:r w:rsidR="00BA7075">
              <w:rPr>
                <w:sz w:val="22"/>
                <w:szCs w:val="22"/>
              </w:rPr>
              <w:t>, 2016</w:t>
            </w:r>
          </w:p>
          <w:p w:rsidR="00B87D51" w:rsidRPr="00266891" w:rsidRDefault="00B87D51" w:rsidP="00AF67AA">
            <w:pPr>
              <w:spacing w:line="240" w:lineRule="atLeast"/>
              <w:rPr>
                <w:sz w:val="22"/>
                <w:szCs w:val="22"/>
              </w:rPr>
            </w:pPr>
            <w:r>
              <w:rPr>
                <w:sz w:val="22"/>
                <w:szCs w:val="22"/>
              </w:rPr>
              <w:t xml:space="preserve">      </w:t>
            </w:r>
          </w:p>
          <w:p w:rsidR="00FC45E0" w:rsidRPr="00266891" w:rsidRDefault="00B87D51" w:rsidP="00AF67AA">
            <w:pPr>
              <w:spacing w:line="240" w:lineRule="atLeast"/>
              <w:rPr>
                <w:sz w:val="22"/>
                <w:szCs w:val="22"/>
              </w:rPr>
            </w:pPr>
            <w:r>
              <w:rPr>
                <w:sz w:val="22"/>
                <w:szCs w:val="22"/>
              </w:rPr>
              <w:t xml:space="preserve">       </w:t>
            </w:r>
          </w:p>
          <w:p w:rsidR="00FC45E0" w:rsidRDefault="00FC45E0" w:rsidP="00AF67AA">
            <w:pPr>
              <w:spacing w:line="240" w:lineRule="atLeast"/>
              <w:jc w:val="both"/>
              <w:outlineLvl w:val="0"/>
              <w:rPr>
                <w:b/>
              </w:rPr>
            </w:pPr>
          </w:p>
          <w:p w:rsidR="00FC45E0" w:rsidRPr="00266891" w:rsidRDefault="00FC45E0" w:rsidP="00AF67AA">
            <w:pPr>
              <w:spacing w:line="240" w:lineRule="atLeast"/>
              <w:jc w:val="both"/>
              <w:outlineLvl w:val="0"/>
              <w:rPr>
                <w:b/>
              </w:rPr>
            </w:pPr>
          </w:p>
        </w:tc>
        <w:tc>
          <w:tcPr>
            <w:tcW w:w="2952" w:type="dxa"/>
            <w:shd w:val="clear" w:color="auto" w:fill="auto"/>
          </w:tcPr>
          <w:p w:rsidR="00FC45E0" w:rsidRDefault="00FC45E0" w:rsidP="00AF67AA">
            <w:pPr>
              <w:pStyle w:val="TT"/>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45E0" w:rsidRPr="00266891" w:rsidRDefault="00FC45E0" w:rsidP="00AF67AA">
            <w:pPr>
              <w:spacing w:line="240" w:lineRule="atLeast"/>
              <w:rPr>
                <w:b/>
                <w:bCs/>
              </w:rPr>
            </w:pPr>
            <w:r w:rsidRPr="00266891">
              <w:rPr>
                <w:b/>
                <w:bCs/>
              </w:rPr>
              <w:t xml:space="preserve">      </w:t>
            </w:r>
          </w:p>
          <w:p w:rsidR="00D33532" w:rsidRPr="007B24C8" w:rsidRDefault="00AC7FE7" w:rsidP="00AF67AA">
            <w:pPr>
              <w:spacing w:line="240" w:lineRule="atLeast"/>
              <w:rPr>
                <w:bCs/>
                <w:sz w:val="24"/>
                <w:szCs w:val="24"/>
              </w:rPr>
            </w:pPr>
            <w:r>
              <w:rPr>
                <w:b/>
                <w:bCs/>
                <w:sz w:val="24"/>
                <w:szCs w:val="24"/>
              </w:rPr>
              <w:t xml:space="preserve">   </w:t>
            </w:r>
            <w:r w:rsidRPr="007B24C8">
              <w:rPr>
                <w:bCs/>
                <w:sz w:val="24"/>
                <w:szCs w:val="24"/>
              </w:rPr>
              <w:t xml:space="preserve">Final Exam </w:t>
            </w:r>
          </w:p>
          <w:p w:rsidR="00D33532" w:rsidRPr="007B24C8" w:rsidRDefault="00D33532" w:rsidP="00AF67AA">
            <w:pPr>
              <w:spacing w:line="240" w:lineRule="atLeast"/>
              <w:rPr>
                <w:bCs/>
                <w:sz w:val="24"/>
                <w:szCs w:val="24"/>
              </w:rPr>
            </w:pPr>
            <w:r w:rsidRPr="007B24C8">
              <w:rPr>
                <w:bCs/>
                <w:sz w:val="24"/>
                <w:szCs w:val="24"/>
              </w:rPr>
              <w:t xml:space="preserve">           </w:t>
            </w:r>
            <w:r w:rsidR="00AC7FE7" w:rsidRPr="007B24C8">
              <w:rPr>
                <w:bCs/>
                <w:sz w:val="24"/>
                <w:szCs w:val="24"/>
              </w:rPr>
              <w:t xml:space="preserve">&amp; </w:t>
            </w:r>
          </w:p>
          <w:p w:rsidR="00FC45E0" w:rsidRPr="007B24C8" w:rsidRDefault="00D33532" w:rsidP="00AF67AA">
            <w:pPr>
              <w:spacing w:line="240" w:lineRule="atLeast"/>
              <w:rPr>
                <w:bCs/>
                <w:sz w:val="24"/>
                <w:szCs w:val="24"/>
              </w:rPr>
            </w:pPr>
            <w:r w:rsidRPr="007B24C8">
              <w:rPr>
                <w:bCs/>
                <w:sz w:val="24"/>
                <w:szCs w:val="24"/>
              </w:rPr>
              <w:t xml:space="preserve">   </w:t>
            </w:r>
            <w:r w:rsidR="00AC7FE7" w:rsidRPr="007B24C8">
              <w:rPr>
                <w:bCs/>
                <w:sz w:val="24"/>
                <w:szCs w:val="24"/>
              </w:rPr>
              <w:t xml:space="preserve">Term </w:t>
            </w:r>
            <w:r w:rsidRPr="007B24C8">
              <w:rPr>
                <w:bCs/>
                <w:sz w:val="24"/>
                <w:szCs w:val="24"/>
              </w:rPr>
              <w:t>Paper</w:t>
            </w:r>
          </w:p>
          <w:p w:rsidR="00FC45E0" w:rsidRPr="00AC7FE7" w:rsidRDefault="00FC45E0" w:rsidP="00AF67AA">
            <w:pPr>
              <w:spacing w:line="240" w:lineRule="atLeast"/>
              <w:rPr>
                <w:b/>
                <w:bCs/>
                <w:sz w:val="24"/>
                <w:szCs w:val="24"/>
              </w:rPr>
            </w:pPr>
          </w:p>
          <w:p w:rsidR="00FC45E0" w:rsidRPr="00F11542" w:rsidRDefault="00FC45E0" w:rsidP="00AF67AA">
            <w:pPr>
              <w:spacing w:line="240" w:lineRule="atLeast"/>
            </w:pPr>
          </w:p>
          <w:p w:rsidR="00FC45E0" w:rsidRDefault="00FC45E0" w:rsidP="00AF67AA">
            <w:pPr>
              <w:spacing w:line="240" w:lineRule="atLeast"/>
            </w:pPr>
            <w:r>
              <w:t xml:space="preserve">           </w:t>
            </w:r>
          </w:p>
          <w:p w:rsidR="00FC45E0" w:rsidRDefault="00FC45E0" w:rsidP="00AF67AA">
            <w:pPr>
              <w:spacing w:line="240" w:lineRule="atLeast"/>
            </w:pPr>
          </w:p>
        </w:tc>
        <w:tc>
          <w:tcPr>
            <w:tcW w:w="2952" w:type="dxa"/>
            <w:shd w:val="clear" w:color="auto" w:fill="auto"/>
          </w:tcPr>
          <w:p w:rsidR="00FC45E0" w:rsidRDefault="00FC45E0" w:rsidP="00AF67AA">
            <w:pPr>
              <w:spacing w:line="240" w:lineRule="atLeast"/>
            </w:pPr>
          </w:p>
          <w:p w:rsidR="00FC45E0" w:rsidRPr="007B24C8" w:rsidRDefault="00FC45E0" w:rsidP="00AF67AA">
            <w:pPr>
              <w:spacing w:line="240" w:lineRule="atLeast"/>
              <w:rPr>
                <w:bCs/>
                <w:sz w:val="24"/>
                <w:szCs w:val="24"/>
              </w:rPr>
            </w:pPr>
            <w:r w:rsidRPr="007B24C8">
              <w:rPr>
                <w:bCs/>
                <w:sz w:val="24"/>
                <w:szCs w:val="24"/>
              </w:rPr>
              <w:t>Final Exam &amp; Term Paper Due</w:t>
            </w:r>
            <w:r w:rsidR="00AC7FE7" w:rsidRPr="007B24C8">
              <w:rPr>
                <w:bCs/>
                <w:sz w:val="24"/>
                <w:szCs w:val="24"/>
              </w:rPr>
              <w:t>;</w:t>
            </w:r>
            <w:r w:rsidRPr="007B24C8">
              <w:rPr>
                <w:bCs/>
                <w:sz w:val="24"/>
                <w:szCs w:val="24"/>
              </w:rPr>
              <w:t xml:space="preserve"> </w:t>
            </w:r>
          </w:p>
          <w:p w:rsidR="00FC45E0" w:rsidRPr="007B24C8" w:rsidRDefault="00FC45E0" w:rsidP="00AF67AA">
            <w:pPr>
              <w:spacing w:line="240" w:lineRule="atLeast"/>
              <w:rPr>
                <w:bCs/>
                <w:sz w:val="24"/>
                <w:szCs w:val="24"/>
              </w:rPr>
            </w:pPr>
            <w:r w:rsidRPr="007B24C8">
              <w:rPr>
                <w:bCs/>
                <w:sz w:val="24"/>
                <w:szCs w:val="24"/>
              </w:rPr>
              <w:t>Final e</w:t>
            </w:r>
            <w:r w:rsidR="004C07F5" w:rsidRPr="007B24C8">
              <w:rPr>
                <w:bCs/>
                <w:sz w:val="24"/>
                <w:szCs w:val="24"/>
              </w:rPr>
              <w:t xml:space="preserve">xam covers </w:t>
            </w:r>
            <w:proofErr w:type="spellStart"/>
            <w:r w:rsidR="004C07F5" w:rsidRPr="007B24C8">
              <w:rPr>
                <w:bCs/>
                <w:sz w:val="24"/>
                <w:szCs w:val="24"/>
              </w:rPr>
              <w:t>Koppelman</w:t>
            </w:r>
            <w:proofErr w:type="spellEnd"/>
            <w:r w:rsidR="004C07F5" w:rsidRPr="007B24C8">
              <w:rPr>
                <w:bCs/>
                <w:sz w:val="24"/>
                <w:szCs w:val="24"/>
              </w:rPr>
              <w:t xml:space="preserve"> chapters 9</w:t>
            </w:r>
            <w:r w:rsidRPr="007B24C8">
              <w:rPr>
                <w:bCs/>
                <w:sz w:val="24"/>
                <w:szCs w:val="24"/>
              </w:rPr>
              <w:t>-14</w:t>
            </w:r>
          </w:p>
          <w:p w:rsidR="00FC45E0" w:rsidRPr="007B24C8" w:rsidRDefault="00FC45E0" w:rsidP="00AF67AA">
            <w:pPr>
              <w:spacing w:line="240" w:lineRule="atLeast"/>
              <w:rPr>
                <w:sz w:val="24"/>
                <w:szCs w:val="24"/>
              </w:rPr>
            </w:pPr>
          </w:p>
          <w:p w:rsidR="00FC45E0" w:rsidRPr="007B24C8" w:rsidRDefault="00FC45E0" w:rsidP="00AF67AA">
            <w:pPr>
              <w:spacing w:line="240" w:lineRule="atLeast"/>
            </w:pPr>
            <w:r w:rsidRPr="007B24C8">
              <w:rPr>
                <w:bCs/>
                <w:sz w:val="24"/>
                <w:szCs w:val="24"/>
              </w:rPr>
              <w:t>Specific dates will be</w:t>
            </w:r>
            <w:r w:rsidRPr="00AC7FE7">
              <w:rPr>
                <w:b/>
                <w:bCs/>
                <w:sz w:val="24"/>
                <w:szCs w:val="24"/>
              </w:rPr>
              <w:t xml:space="preserve"> </w:t>
            </w:r>
            <w:r w:rsidR="007B24C8" w:rsidRPr="007B24C8">
              <w:rPr>
                <w:bCs/>
                <w:sz w:val="24"/>
                <w:szCs w:val="24"/>
              </w:rPr>
              <w:t xml:space="preserve">announced. </w:t>
            </w:r>
          </w:p>
          <w:p w:rsidR="00FC45E0" w:rsidRPr="001C0C85" w:rsidRDefault="00FC45E0" w:rsidP="00AF67AA">
            <w:pPr>
              <w:spacing w:line="240" w:lineRule="atLeast"/>
            </w:pPr>
          </w:p>
        </w:tc>
      </w:tr>
    </w:tbl>
    <w:p w:rsidR="00FC45E0" w:rsidRPr="00B25FBD" w:rsidRDefault="00FC45E0" w:rsidP="002C21CD">
      <w:pPr>
        <w:rPr>
          <w:b/>
          <w:sz w:val="24"/>
          <w:szCs w:val="24"/>
          <w:u w:val="single"/>
        </w:rPr>
      </w:pPr>
    </w:p>
    <w:p w:rsidR="00CF4101" w:rsidRPr="00B25FBD" w:rsidRDefault="00CF4101" w:rsidP="001D54B7">
      <w:pPr>
        <w:rPr>
          <w:sz w:val="24"/>
          <w:szCs w:val="24"/>
        </w:rPr>
      </w:pPr>
    </w:p>
    <w:p w:rsidR="00917AC5" w:rsidRDefault="00917AC5" w:rsidP="007D6FAC">
      <w:pPr>
        <w:rPr>
          <w:b/>
          <w:sz w:val="24"/>
          <w:szCs w:val="24"/>
          <w:u w:val="single"/>
        </w:rPr>
      </w:pPr>
    </w:p>
    <w:p w:rsidR="00781BEA" w:rsidRDefault="00781BEA" w:rsidP="007D6FAC">
      <w:pPr>
        <w:rPr>
          <w:b/>
          <w:sz w:val="24"/>
          <w:szCs w:val="24"/>
          <w:u w:val="single"/>
        </w:rPr>
      </w:pPr>
    </w:p>
    <w:p w:rsidR="00781BEA" w:rsidRDefault="00781BEA" w:rsidP="007D6FAC">
      <w:pPr>
        <w:rPr>
          <w:b/>
          <w:sz w:val="24"/>
          <w:szCs w:val="24"/>
          <w:u w:val="single"/>
        </w:rPr>
      </w:pPr>
    </w:p>
    <w:p w:rsidR="007D6FAC" w:rsidRPr="00324F95" w:rsidRDefault="007D6FAC" w:rsidP="007D6FAC">
      <w:pPr>
        <w:rPr>
          <w:sz w:val="24"/>
          <w:szCs w:val="24"/>
        </w:rPr>
      </w:pPr>
      <w:r w:rsidRPr="00324F95">
        <w:rPr>
          <w:b/>
          <w:sz w:val="24"/>
          <w:szCs w:val="24"/>
          <w:u w:val="single"/>
        </w:rPr>
        <w:t>ACADEMIC DISHONESTY</w:t>
      </w:r>
      <w:r w:rsidRPr="00324F95">
        <w:rPr>
          <w:sz w:val="24"/>
          <w:szCs w:val="24"/>
          <w:u w:val="single"/>
        </w:rPr>
        <w:br/>
      </w:r>
    </w:p>
    <w:p w:rsidR="007D6FAC" w:rsidRPr="00324F95" w:rsidRDefault="007D6FAC" w:rsidP="007D6FAC">
      <w:pPr>
        <w:rPr>
          <w:sz w:val="24"/>
          <w:szCs w:val="24"/>
        </w:rPr>
      </w:pPr>
      <w:r w:rsidRPr="00324F95">
        <w:rPr>
          <w:sz w:val="24"/>
          <w:szCs w:val="24"/>
        </w:rPr>
        <w:t xml:space="preserve">All work for this class is to be your own work. You are responsible for familiarizing yourself with the Academic Dishonesty section of the University Catalog  You can access this information online in the Student Handbook, under Student Discipline, Academic Dishonesty Procedures, Policy at </w:t>
      </w:r>
      <w:hyperlink r:id="rId9" w:history="1">
        <w:r w:rsidRPr="002116B5">
          <w:rPr>
            <w:rStyle w:val="Hyperlink"/>
            <w:b/>
            <w:color w:val="auto"/>
            <w:sz w:val="24"/>
            <w:szCs w:val="24"/>
          </w:rPr>
          <w:t>http://www.fullerton.edu/handbook/policy</w:t>
        </w:r>
      </w:hyperlink>
      <w:r w:rsidRPr="002116B5">
        <w:rPr>
          <w:b/>
          <w:sz w:val="24"/>
          <w:szCs w:val="24"/>
        </w:rPr>
        <w:t>.</w:t>
      </w:r>
      <w:r w:rsidRPr="00324F95">
        <w:rPr>
          <w:sz w:val="24"/>
          <w:szCs w:val="24"/>
        </w:rPr>
        <w:t xml:space="preserve"> Academic dishonesty includes such things as cheating, inventing false information or citations, plagiarism, and helping someone else commit an act of academic dishonesty. </w:t>
      </w:r>
      <w:r w:rsidRPr="00324F95">
        <w:rPr>
          <w:sz w:val="24"/>
          <w:szCs w:val="24"/>
        </w:rPr>
        <w:br/>
      </w:r>
    </w:p>
    <w:p w:rsidR="007D6FAC" w:rsidRPr="00324F95" w:rsidRDefault="007D6FAC" w:rsidP="007D6FAC">
      <w:pPr>
        <w:numPr>
          <w:ilvl w:val="0"/>
          <w:numId w:val="26"/>
        </w:numPr>
        <w:tabs>
          <w:tab w:val="clear" w:pos="1440"/>
          <w:tab w:val="num" w:pos="540"/>
        </w:tabs>
        <w:overflowPunct/>
        <w:autoSpaceDE/>
        <w:autoSpaceDN/>
        <w:adjustRightInd/>
        <w:ind w:left="540"/>
        <w:textAlignment w:val="auto"/>
        <w:rPr>
          <w:sz w:val="24"/>
          <w:szCs w:val="24"/>
        </w:rPr>
      </w:pPr>
      <w:r w:rsidRPr="00324F95">
        <w:rPr>
          <w:sz w:val="24"/>
          <w:szCs w:val="24"/>
        </w:rPr>
        <w:t>Cheating is the act of obtaining or attempting to obtain credit for work by the use of any dishonest, fraudulent, or unauthorized means.</w:t>
      </w:r>
      <w:r w:rsidRPr="00324F95">
        <w:rPr>
          <w:sz w:val="24"/>
          <w:szCs w:val="24"/>
        </w:rPr>
        <w:br/>
      </w:r>
    </w:p>
    <w:p w:rsidR="007D6FAC" w:rsidRPr="00324F95" w:rsidRDefault="007D6FAC" w:rsidP="007D6FAC">
      <w:pPr>
        <w:numPr>
          <w:ilvl w:val="0"/>
          <w:numId w:val="26"/>
        </w:numPr>
        <w:tabs>
          <w:tab w:val="clear" w:pos="1440"/>
          <w:tab w:val="num" w:pos="540"/>
        </w:tabs>
        <w:overflowPunct/>
        <w:autoSpaceDE/>
        <w:autoSpaceDN/>
        <w:adjustRightInd/>
        <w:ind w:left="540"/>
        <w:textAlignment w:val="auto"/>
        <w:rPr>
          <w:sz w:val="24"/>
          <w:szCs w:val="24"/>
        </w:rPr>
      </w:pPr>
      <w:r w:rsidRPr="00324F95">
        <w:rPr>
          <w:sz w:val="24"/>
          <w:szCs w:val="24"/>
        </w:rPr>
        <w:t xml:space="preserve">Plagiarism is the act of taking the specific substance of another and offering it as one’s own without giving credit to the source. </w:t>
      </w:r>
      <w:r w:rsidRPr="00324F95">
        <w:rPr>
          <w:sz w:val="24"/>
          <w:szCs w:val="24"/>
        </w:rPr>
        <w:br/>
      </w:r>
    </w:p>
    <w:p w:rsidR="007D6FAC" w:rsidRDefault="007D6FAC" w:rsidP="007D6FAC">
      <w:pPr>
        <w:rPr>
          <w:sz w:val="24"/>
          <w:szCs w:val="24"/>
        </w:rPr>
      </w:pPr>
      <w:r w:rsidRPr="00324F95">
        <w:rPr>
          <w:sz w:val="24"/>
          <w:szCs w:val="24"/>
        </w:rPr>
        <w:t>Students found guilty of academic dishonesty will be assigned an appropriate academic penalty and reported to</w:t>
      </w:r>
      <w:r>
        <w:rPr>
          <w:sz w:val="24"/>
          <w:szCs w:val="24"/>
        </w:rPr>
        <w:t xml:space="preserve"> the Judicial Officer on campus.</w:t>
      </w:r>
    </w:p>
    <w:p w:rsidR="007D6FAC" w:rsidRDefault="007D6FAC" w:rsidP="00DB4039">
      <w:pPr>
        <w:rPr>
          <w:rFonts w:ascii="Arial,Bold" w:hAnsi="Arial,Bold" w:cs="Arial,Bold"/>
          <w:b/>
          <w:bCs/>
          <w:sz w:val="23"/>
          <w:szCs w:val="23"/>
        </w:rPr>
      </w:pPr>
    </w:p>
    <w:p w:rsidR="007D6FAC" w:rsidRDefault="007D6FAC" w:rsidP="00DB4039">
      <w:pPr>
        <w:rPr>
          <w:rFonts w:ascii="Arial,Bold" w:hAnsi="Arial,Bold" w:cs="Arial,Bold"/>
          <w:b/>
          <w:bCs/>
          <w:sz w:val="23"/>
          <w:szCs w:val="23"/>
        </w:rPr>
      </w:pPr>
    </w:p>
    <w:p w:rsidR="007B24C8" w:rsidRDefault="007B24C8" w:rsidP="001E40B0">
      <w:pPr>
        <w:jc w:val="center"/>
        <w:rPr>
          <w:b/>
          <w:bCs/>
          <w:sz w:val="28"/>
          <w:szCs w:val="28"/>
        </w:rPr>
      </w:pPr>
    </w:p>
    <w:p w:rsidR="001E40B0" w:rsidRPr="007B24C8" w:rsidRDefault="001E40B0" w:rsidP="007B24C8">
      <w:pPr>
        <w:rPr>
          <w:b/>
          <w:bCs/>
          <w:sz w:val="24"/>
          <w:szCs w:val="24"/>
        </w:rPr>
      </w:pPr>
      <w:r w:rsidRPr="007B24C8">
        <w:rPr>
          <w:b/>
          <w:bCs/>
          <w:sz w:val="24"/>
          <w:szCs w:val="24"/>
        </w:rPr>
        <w:t>Basic Rules for Postings and Discussions</w:t>
      </w:r>
    </w:p>
    <w:p w:rsidR="001E40B0" w:rsidRDefault="001E40B0" w:rsidP="001E40B0">
      <w:pPr>
        <w:numPr>
          <w:ilvl w:val="0"/>
          <w:numId w:val="29"/>
        </w:numPr>
        <w:overflowPunct/>
        <w:autoSpaceDE/>
        <w:autoSpaceDN/>
        <w:adjustRightInd/>
        <w:spacing w:before="100" w:beforeAutospacing="1" w:after="100" w:afterAutospacing="1"/>
        <w:textAlignment w:val="auto"/>
      </w:pPr>
      <w:r>
        <w:t xml:space="preserve">BE polite </w:t>
      </w:r>
    </w:p>
    <w:p w:rsidR="001E40B0" w:rsidRDefault="001E40B0" w:rsidP="001E40B0">
      <w:pPr>
        <w:numPr>
          <w:ilvl w:val="0"/>
          <w:numId w:val="29"/>
        </w:numPr>
        <w:overflowPunct/>
        <w:autoSpaceDE/>
        <w:autoSpaceDN/>
        <w:adjustRightInd/>
        <w:spacing w:before="100" w:beforeAutospacing="1" w:after="100" w:afterAutospacing="1"/>
        <w:textAlignment w:val="auto"/>
      </w:pPr>
      <w:r>
        <w:t xml:space="preserve">BE sure to identify yourself </w:t>
      </w:r>
    </w:p>
    <w:p w:rsidR="001E40B0" w:rsidRDefault="001E40B0" w:rsidP="001E40B0">
      <w:pPr>
        <w:numPr>
          <w:ilvl w:val="0"/>
          <w:numId w:val="29"/>
        </w:numPr>
        <w:overflowPunct/>
        <w:autoSpaceDE/>
        <w:autoSpaceDN/>
        <w:adjustRightInd/>
        <w:spacing w:before="100" w:beforeAutospacing="1" w:after="100" w:afterAutospacing="1"/>
        <w:textAlignment w:val="auto"/>
      </w:pPr>
      <w:r>
        <w:t xml:space="preserve">BE sure to identify quoted material </w:t>
      </w:r>
    </w:p>
    <w:p w:rsidR="001E40B0" w:rsidRDefault="001E40B0" w:rsidP="001E40B0">
      <w:pPr>
        <w:numPr>
          <w:ilvl w:val="0"/>
          <w:numId w:val="29"/>
        </w:numPr>
        <w:overflowPunct/>
        <w:autoSpaceDE/>
        <w:autoSpaceDN/>
        <w:adjustRightInd/>
        <w:spacing w:before="100" w:beforeAutospacing="1" w:after="100" w:afterAutospacing="1"/>
        <w:textAlignment w:val="auto"/>
      </w:pPr>
      <w:r>
        <w:t xml:space="preserve">BE sure to send messages to the most appropriate list </w:t>
      </w:r>
    </w:p>
    <w:p w:rsidR="001E40B0" w:rsidRDefault="001E40B0" w:rsidP="001E40B0">
      <w:pPr>
        <w:numPr>
          <w:ilvl w:val="0"/>
          <w:numId w:val="29"/>
        </w:numPr>
        <w:overflowPunct/>
        <w:autoSpaceDE/>
        <w:autoSpaceDN/>
        <w:adjustRightInd/>
        <w:spacing w:before="100" w:beforeAutospacing="1" w:after="100" w:afterAutospacing="1"/>
        <w:textAlignment w:val="auto"/>
      </w:pPr>
      <w:r>
        <w:t xml:space="preserve">NO long posts - 50 line limit </w:t>
      </w:r>
    </w:p>
    <w:p w:rsidR="001E40B0" w:rsidRDefault="001E40B0" w:rsidP="001E40B0">
      <w:pPr>
        <w:numPr>
          <w:ilvl w:val="0"/>
          <w:numId w:val="29"/>
        </w:numPr>
        <w:overflowPunct/>
        <w:autoSpaceDE/>
        <w:autoSpaceDN/>
        <w:adjustRightInd/>
        <w:spacing w:before="100" w:beforeAutospacing="1" w:after="100" w:afterAutospacing="1"/>
        <w:textAlignment w:val="auto"/>
      </w:pPr>
      <w:r>
        <w:t xml:space="preserve">NO obscene language </w:t>
      </w:r>
    </w:p>
    <w:p w:rsidR="001E40B0" w:rsidRDefault="001E40B0" w:rsidP="001E40B0">
      <w:pPr>
        <w:numPr>
          <w:ilvl w:val="0"/>
          <w:numId w:val="29"/>
        </w:numPr>
        <w:overflowPunct/>
        <w:autoSpaceDE/>
        <w:autoSpaceDN/>
        <w:adjustRightInd/>
        <w:spacing w:before="100" w:beforeAutospacing="1" w:after="100" w:afterAutospacing="1"/>
        <w:textAlignment w:val="auto"/>
      </w:pPr>
      <w:r>
        <w:t xml:space="preserve">NO religious or sexual solicitation </w:t>
      </w:r>
    </w:p>
    <w:p w:rsidR="001E40B0" w:rsidRDefault="001E40B0" w:rsidP="001E40B0">
      <w:pPr>
        <w:numPr>
          <w:ilvl w:val="0"/>
          <w:numId w:val="29"/>
        </w:numPr>
        <w:overflowPunct/>
        <w:autoSpaceDE/>
        <w:autoSpaceDN/>
        <w:adjustRightInd/>
        <w:spacing w:before="100" w:beforeAutospacing="1" w:after="100" w:afterAutospacing="1"/>
        <w:textAlignment w:val="auto"/>
      </w:pPr>
      <w:r>
        <w:t xml:space="preserve">NO personal attacks on list members </w:t>
      </w:r>
    </w:p>
    <w:p w:rsidR="001E40B0" w:rsidRDefault="001E40B0" w:rsidP="001E40B0">
      <w:pPr>
        <w:numPr>
          <w:ilvl w:val="0"/>
          <w:numId w:val="29"/>
        </w:numPr>
        <w:overflowPunct/>
        <w:autoSpaceDE/>
        <w:autoSpaceDN/>
        <w:adjustRightInd/>
        <w:spacing w:before="100" w:beforeAutospacing="1" w:after="100" w:afterAutospacing="1"/>
        <w:textAlignment w:val="auto"/>
      </w:pPr>
      <w:r>
        <w:t xml:space="preserve">NO long ASCII graphics </w:t>
      </w:r>
    </w:p>
    <w:p w:rsidR="001E40B0" w:rsidRDefault="001E40B0" w:rsidP="001E40B0">
      <w:pPr>
        <w:numPr>
          <w:ilvl w:val="0"/>
          <w:numId w:val="29"/>
        </w:numPr>
        <w:overflowPunct/>
        <w:autoSpaceDE/>
        <w:autoSpaceDN/>
        <w:adjustRightInd/>
        <w:spacing w:before="100" w:beforeAutospacing="1" w:after="100" w:afterAutospacing="1"/>
        <w:textAlignment w:val="auto"/>
      </w:pPr>
      <w:r>
        <w:t xml:space="preserve">NO long quotations </w:t>
      </w:r>
    </w:p>
    <w:p w:rsidR="001E40B0" w:rsidRDefault="001E40B0" w:rsidP="001E40B0">
      <w:pPr>
        <w:numPr>
          <w:ilvl w:val="0"/>
          <w:numId w:val="29"/>
        </w:numPr>
        <w:overflowPunct/>
        <w:autoSpaceDE/>
        <w:autoSpaceDN/>
        <w:adjustRightInd/>
        <w:spacing w:before="100" w:beforeAutospacing="1" w:after="100" w:afterAutospacing="1"/>
        <w:textAlignment w:val="auto"/>
      </w:pPr>
      <w:r>
        <w:t xml:space="preserve">NO cross-postings </w:t>
      </w:r>
    </w:p>
    <w:p w:rsidR="001E40B0" w:rsidRPr="002116B5" w:rsidRDefault="001E40B0" w:rsidP="001E40B0">
      <w:pPr>
        <w:spacing w:before="100" w:beforeAutospacing="1" w:after="100" w:afterAutospacing="1"/>
        <w:ind w:left="360"/>
        <w:rPr>
          <w:b/>
        </w:rPr>
      </w:pPr>
      <w:r>
        <w:t xml:space="preserve">For further rules on Netiquette go to </w:t>
      </w:r>
      <w:hyperlink r:id="rId10" w:history="1">
        <w:r w:rsidRPr="002116B5">
          <w:rPr>
            <w:rStyle w:val="Hyperlink"/>
            <w:b/>
            <w:color w:val="auto"/>
          </w:rPr>
          <w:t>http://albion.com/netiquette/corerules.html</w:t>
        </w:r>
      </w:hyperlink>
    </w:p>
    <w:p w:rsidR="001E40B0" w:rsidRDefault="001E40B0" w:rsidP="001E40B0">
      <w:pPr>
        <w:rPr>
          <w:b/>
          <w:sz w:val="24"/>
          <w:szCs w:val="24"/>
        </w:rPr>
      </w:pPr>
    </w:p>
    <w:p w:rsidR="001E40B0" w:rsidRPr="00451B35" w:rsidRDefault="007B24C8" w:rsidP="001E40B0">
      <w:pPr>
        <w:rPr>
          <w:b/>
          <w:sz w:val="24"/>
          <w:szCs w:val="24"/>
        </w:rPr>
      </w:pPr>
      <w:r>
        <w:rPr>
          <w:b/>
          <w:sz w:val="24"/>
          <w:szCs w:val="24"/>
        </w:rPr>
        <w:t>Special Needs Policy</w:t>
      </w:r>
      <w:r w:rsidR="001E40B0" w:rsidRPr="00451B35">
        <w:rPr>
          <w:b/>
          <w:sz w:val="24"/>
          <w:szCs w:val="24"/>
        </w:rPr>
        <w:t>:</w:t>
      </w:r>
    </w:p>
    <w:p w:rsidR="001E40B0" w:rsidRDefault="001E40B0" w:rsidP="001E40B0">
      <w:pPr>
        <w:rPr>
          <w:b/>
        </w:rPr>
      </w:pPr>
    </w:p>
    <w:p w:rsidR="001E40B0" w:rsidRPr="007B24C8" w:rsidRDefault="001E40B0" w:rsidP="007B24C8">
      <w:pPr>
        <w:jc w:val="both"/>
        <w:rPr>
          <w:sz w:val="24"/>
          <w:szCs w:val="24"/>
        </w:rPr>
      </w:pPr>
      <w:r>
        <w:rPr>
          <w:sz w:val="24"/>
          <w:szCs w:val="24"/>
        </w:rPr>
        <w:t>The mission of our Office of</w:t>
      </w:r>
      <w:r w:rsidRPr="00677B5E">
        <w:rPr>
          <w:sz w:val="24"/>
          <w:szCs w:val="24"/>
        </w:rPr>
        <w:t xml:space="preserve"> Disab</w:t>
      </w:r>
      <w:r>
        <w:rPr>
          <w:sz w:val="24"/>
          <w:szCs w:val="24"/>
        </w:rPr>
        <w:t xml:space="preserve">ility Support Services </w:t>
      </w:r>
      <w:r w:rsidRPr="00677B5E">
        <w:rPr>
          <w:sz w:val="24"/>
          <w:szCs w:val="24"/>
        </w:rPr>
        <w:t xml:space="preserve">is “to make all of the university’s educational, cultural, social, and physical facilities and programs accessible to students with orthopedic, functional, perceptual and/or learning disabilities.”  Please inform me during the first week of classes about any disability or special needs that you have that may require specific arrangements related to attending class sessions, carrying out class assignments, or writing papers or exams; I will be most happy to make appropriate accommodations.  According to the California State University Policy, students with disabilities need to document </w:t>
      </w:r>
      <w:r>
        <w:rPr>
          <w:sz w:val="24"/>
          <w:szCs w:val="24"/>
        </w:rPr>
        <w:t>their disabilities at the Disability Support</w:t>
      </w:r>
      <w:r w:rsidRPr="00677B5E">
        <w:rPr>
          <w:sz w:val="24"/>
          <w:szCs w:val="24"/>
        </w:rPr>
        <w:t xml:space="preserve"> Services Office.  The office is located in </w:t>
      </w:r>
      <w:r>
        <w:rPr>
          <w:sz w:val="24"/>
          <w:szCs w:val="24"/>
        </w:rPr>
        <w:t>UH 101; the phone number is (657</w:t>
      </w:r>
      <w:r w:rsidRPr="00677B5E">
        <w:rPr>
          <w:sz w:val="24"/>
          <w:szCs w:val="24"/>
        </w:rPr>
        <w:t xml:space="preserve">) 278-3117.  See </w:t>
      </w:r>
      <w:r w:rsidRPr="007B24C8">
        <w:rPr>
          <w:sz w:val="24"/>
          <w:szCs w:val="24"/>
        </w:rPr>
        <w:t>www.fullerton.edu/DD</w:t>
      </w:r>
    </w:p>
    <w:p w:rsidR="001E40B0" w:rsidRPr="003D06D2" w:rsidRDefault="001E40B0" w:rsidP="001E40B0">
      <w:pPr>
        <w:overflowPunct/>
        <w:autoSpaceDE/>
        <w:autoSpaceDN/>
        <w:adjustRightInd/>
        <w:spacing w:before="100" w:beforeAutospacing="1" w:after="100" w:afterAutospacing="1"/>
        <w:textAlignment w:val="auto"/>
        <w:rPr>
          <w:sz w:val="22"/>
          <w:szCs w:val="22"/>
        </w:rPr>
      </w:pPr>
      <w:bookmarkStart w:id="0" w:name="_GoBack"/>
      <w:bookmarkEnd w:id="0"/>
    </w:p>
    <w:sectPr w:rsidR="001E40B0" w:rsidRPr="003D06D2" w:rsidSect="004846E2">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AA" w:rsidRDefault="00AF67AA">
      <w:r>
        <w:separator/>
      </w:r>
    </w:p>
  </w:endnote>
  <w:endnote w:type="continuationSeparator" w:id="0">
    <w:p w:rsidR="00AF67AA" w:rsidRDefault="00AF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AA" w:rsidRDefault="00AF67AA" w:rsidP="002116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142">
      <w:rPr>
        <w:rStyle w:val="PageNumber"/>
        <w:noProof/>
      </w:rPr>
      <w:t>11</w:t>
    </w:r>
    <w:r>
      <w:rPr>
        <w:rStyle w:val="PageNumber"/>
      </w:rPr>
      <w:fldChar w:fldCharType="end"/>
    </w:r>
  </w:p>
  <w:p w:rsidR="00AF67AA" w:rsidRDefault="00AF67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AA" w:rsidRDefault="00AF67AA">
      <w:r>
        <w:separator/>
      </w:r>
    </w:p>
  </w:footnote>
  <w:footnote w:type="continuationSeparator" w:id="0">
    <w:p w:rsidR="00AF67AA" w:rsidRDefault="00AF6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3DB"/>
    <w:multiLevelType w:val="hybridMultilevel"/>
    <w:tmpl w:val="54D26918"/>
    <w:lvl w:ilvl="0" w:tplc="0DA007BC">
      <w:start w:val="1"/>
      <w:numFmt w:val="lowerLetter"/>
      <w:lvlText w:val="%1."/>
      <w:lvlJc w:val="left"/>
      <w:pPr>
        <w:tabs>
          <w:tab w:val="num" w:pos="1080"/>
        </w:tabs>
        <w:ind w:left="1080" w:hanging="360"/>
      </w:pPr>
      <w:rPr>
        <w:rFonts w:cs="Times New Roman" w:hint="default"/>
      </w:rPr>
    </w:lvl>
    <w:lvl w:ilvl="1" w:tplc="27286C32">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3DE0708"/>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abstractNum w:abstractNumId="2">
    <w:nsid w:val="056C426E"/>
    <w:multiLevelType w:val="hybridMultilevel"/>
    <w:tmpl w:val="7CCC364C"/>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1F51C8"/>
    <w:multiLevelType w:val="hybridMultilevel"/>
    <w:tmpl w:val="644C28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75E4555"/>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abstractNum w:abstractNumId="5">
    <w:nsid w:val="0B671DA7"/>
    <w:multiLevelType w:val="singleLevel"/>
    <w:tmpl w:val="76923092"/>
    <w:lvl w:ilvl="0">
      <w:start w:val="1"/>
      <w:numFmt w:val="decimal"/>
      <w:lvlText w:val="%1."/>
      <w:legacy w:legacy="1" w:legacySpace="120" w:legacyIndent="360"/>
      <w:lvlJc w:val="left"/>
      <w:pPr>
        <w:ind w:left="720" w:hanging="360"/>
      </w:pPr>
      <w:rPr>
        <w:rFonts w:cs="Times New Roman"/>
      </w:rPr>
    </w:lvl>
  </w:abstractNum>
  <w:abstractNum w:abstractNumId="6">
    <w:nsid w:val="0BBD0011"/>
    <w:multiLevelType w:val="hybridMultilevel"/>
    <w:tmpl w:val="6BD2BE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C287D07"/>
    <w:multiLevelType w:val="hybridMultilevel"/>
    <w:tmpl w:val="540E24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8D1643"/>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abstractNum w:abstractNumId="9">
    <w:nsid w:val="14122FDF"/>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abstractNum w:abstractNumId="10">
    <w:nsid w:val="15BE5427"/>
    <w:multiLevelType w:val="hybridMultilevel"/>
    <w:tmpl w:val="3AFEA4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3565B5"/>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abstractNum w:abstractNumId="12">
    <w:nsid w:val="1FDC7574"/>
    <w:multiLevelType w:val="hybridMultilevel"/>
    <w:tmpl w:val="572EFAC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0DF402E"/>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abstractNum w:abstractNumId="14">
    <w:nsid w:val="20FB082A"/>
    <w:multiLevelType w:val="hybridMultilevel"/>
    <w:tmpl w:val="7F1485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1707143"/>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abstractNum w:abstractNumId="16">
    <w:nsid w:val="26497899"/>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abstractNum w:abstractNumId="17">
    <w:nsid w:val="2E4F48BF"/>
    <w:multiLevelType w:val="hybridMultilevel"/>
    <w:tmpl w:val="013E1108"/>
    <w:lvl w:ilvl="0" w:tplc="6B82B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1972B7"/>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abstractNum w:abstractNumId="19">
    <w:nsid w:val="37BC7470"/>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abstractNum w:abstractNumId="20">
    <w:nsid w:val="380E2382"/>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abstractNum w:abstractNumId="21">
    <w:nsid w:val="3F555CA2"/>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abstractNum w:abstractNumId="22">
    <w:nsid w:val="45A047BF"/>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abstractNum w:abstractNumId="23">
    <w:nsid w:val="46C6573A"/>
    <w:multiLevelType w:val="hybridMultilevel"/>
    <w:tmpl w:val="8294DF1C"/>
    <w:lvl w:ilvl="0" w:tplc="1E8E729C">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B9D06AC"/>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abstractNum w:abstractNumId="25">
    <w:nsid w:val="4DB26C34"/>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abstractNum w:abstractNumId="26">
    <w:nsid w:val="4E4564B7"/>
    <w:multiLevelType w:val="hybridMultilevel"/>
    <w:tmpl w:val="AD1699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F8566C8"/>
    <w:multiLevelType w:val="multilevel"/>
    <w:tmpl w:val="C13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D20347"/>
    <w:multiLevelType w:val="hybridMultilevel"/>
    <w:tmpl w:val="113A4F70"/>
    <w:lvl w:ilvl="0" w:tplc="578AB12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nsid w:val="5B53465A"/>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abstractNum w:abstractNumId="30">
    <w:nsid w:val="651B0600"/>
    <w:multiLevelType w:val="hybridMultilevel"/>
    <w:tmpl w:val="B40471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6466EF"/>
    <w:multiLevelType w:val="hybridMultilevel"/>
    <w:tmpl w:val="5EF2F3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B9201C4"/>
    <w:multiLevelType w:val="multilevel"/>
    <w:tmpl w:val="4B8A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A84D5B"/>
    <w:multiLevelType w:val="hybridMultilevel"/>
    <w:tmpl w:val="911C8894"/>
    <w:lvl w:ilvl="0" w:tplc="D874885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5A6352A"/>
    <w:multiLevelType w:val="singleLevel"/>
    <w:tmpl w:val="76F05C50"/>
    <w:lvl w:ilvl="0">
      <w:start w:val="1"/>
      <w:numFmt w:val="decimal"/>
      <w:lvlText w:val="%1."/>
      <w:legacy w:legacy="1" w:legacySpace="120" w:legacyIndent="360"/>
      <w:lvlJc w:val="left"/>
      <w:pPr>
        <w:ind w:left="720" w:hanging="360"/>
      </w:pPr>
      <w:rPr>
        <w:rFonts w:cs="Times New Roman"/>
      </w:rPr>
    </w:lvl>
  </w:abstractNum>
  <w:abstractNum w:abstractNumId="35">
    <w:nsid w:val="791146F2"/>
    <w:multiLevelType w:val="hybridMultilevel"/>
    <w:tmpl w:val="FDD0B8D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791D2909"/>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abstractNum w:abstractNumId="37">
    <w:nsid w:val="7D736C46"/>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abstractNum w:abstractNumId="38">
    <w:nsid w:val="7DC96E6C"/>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num w:numId="1">
    <w:abstractNumId w:val="8"/>
  </w:num>
  <w:num w:numId="2">
    <w:abstractNumId w:val="38"/>
  </w:num>
  <w:num w:numId="3">
    <w:abstractNumId w:val="22"/>
  </w:num>
  <w:num w:numId="4">
    <w:abstractNumId w:val="16"/>
  </w:num>
  <w:num w:numId="5">
    <w:abstractNumId w:val="13"/>
  </w:num>
  <w:num w:numId="6">
    <w:abstractNumId w:val="11"/>
  </w:num>
  <w:num w:numId="7">
    <w:abstractNumId w:val="18"/>
  </w:num>
  <w:num w:numId="8">
    <w:abstractNumId w:val="24"/>
  </w:num>
  <w:num w:numId="9">
    <w:abstractNumId w:val="29"/>
  </w:num>
  <w:num w:numId="10">
    <w:abstractNumId w:val="4"/>
  </w:num>
  <w:num w:numId="11">
    <w:abstractNumId w:val="20"/>
  </w:num>
  <w:num w:numId="12">
    <w:abstractNumId w:val="19"/>
  </w:num>
  <w:num w:numId="13">
    <w:abstractNumId w:val="1"/>
  </w:num>
  <w:num w:numId="14">
    <w:abstractNumId w:val="37"/>
  </w:num>
  <w:num w:numId="15">
    <w:abstractNumId w:val="15"/>
  </w:num>
  <w:num w:numId="16">
    <w:abstractNumId w:val="21"/>
  </w:num>
  <w:num w:numId="17">
    <w:abstractNumId w:val="9"/>
  </w:num>
  <w:num w:numId="18">
    <w:abstractNumId w:val="25"/>
  </w:num>
  <w:num w:numId="19">
    <w:abstractNumId w:val="36"/>
  </w:num>
  <w:num w:numId="20">
    <w:abstractNumId w:val="5"/>
  </w:num>
  <w:num w:numId="21">
    <w:abstractNumId w:val="34"/>
  </w:num>
  <w:num w:numId="22">
    <w:abstractNumId w:val="33"/>
  </w:num>
  <w:num w:numId="23">
    <w:abstractNumId w:val="0"/>
  </w:num>
  <w:num w:numId="24">
    <w:abstractNumId w:val="14"/>
  </w:num>
  <w:num w:numId="25">
    <w:abstractNumId w:val="2"/>
  </w:num>
  <w:num w:numId="26">
    <w:abstractNumId w:val="12"/>
  </w:num>
  <w:num w:numId="27">
    <w:abstractNumId w:val="27"/>
  </w:num>
  <w:num w:numId="28">
    <w:abstractNumId w:val="26"/>
  </w:num>
  <w:num w:numId="29">
    <w:abstractNumId w:val="32"/>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7"/>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51B81"/>
    <w:rsid w:val="00012650"/>
    <w:rsid w:val="00014DEA"/>
    <w:rsid w:val="0002064E"/>
    <w:rsid w:val="00021D70"/>
    <w:rsid w:val="000251E7"/>
    <w:rsid w:val="00030784"/>
    <w:rsid w:val="00034178"/>
    <w:rsid w:val="000478D5"/>
    <w:rsid w:val="000479D4"/>
    <w:rsid w:val="00062062"/>
    <w:rsid w:val="00065586"/>
    <w:rsid w:val="00070C6B"/>
    <w:rsid w:val="00077F1C"/>
    <w:rsid w:val="00080178"/>
    <w:rsid w:val="000802A4"/>
    <w:rsid w:val="00080869"/>
    <w:rsid w:val="0008158C"/>
    <w:rsid w:val="00081EC3"/>
    <w:rsid w:val="00086632"/>
    <w:rsid w:val="00093BE2"/>
    <w:rsid w:val="000A14C2"/>
    <w:rsid w:val="000B33A6"/>
    <w:rsid w:val="000D4598"/>
    <w:rsid w:val="000D54AB"/>
    <w:rsid w:val="000D7391"/>
    <w:rsid w:val="000E4322"/>
    <w:rsid w:val="000E5C64"/>
    <w:rsid w:val="000E6137"/>
    <w:rsid w:val="000F0286"/>
    <w:rsid w:val="000F79D7"/>
    <w:rsid w:val="0010151F"/>
    <w:rsid w:val="00101E88"/>
    <w:rsid w:val="0010441D"/>
    <w:rsid w:val="00116733"/>
    <w:rsid w:val="001171F4"/>
    <w:rsid w:val="0012344A"/>
    <w:rsid w:val="00124CBD"/>
    <w:rsid w:val="00131FDD"/>
    <w:rsid w:val="00132F3E"/>
    <w:rsid w:val="00144465"/>
    <w:rsid w:val="0015405A"/>
    <w:rsid w:val="001617F6"/>
    <w:rsid w:val="00161AD3"/>
    <w:rsid w:val="00163A61"/>
    <w:rsid w:val="001668D5"/>
    <w:rsid w:val="0017008F"/>
    <w:rsid w:val="00170A1E"/>
    <w:rsid w:val="00171DF5"/>
    <w:rsid w:val="00173C5C"/>
    <w:rsid w:val="00177D26"/>
    <w:rsid w:val="001813F3"/>
    <w:rsid w:val="001835BB"/>
    <w:rsid w:val="00185E8F"/>
    <w:rsid w:val="00187486"/>
    <w:rsid w:val="00190B46"/>
    <w:rsid w:val="001929C2"/>
    <w:rsid w:val="001A38F5"/>
    <w:rsid w:val="001A5A1A"/>
    <w:rsid w:val="001B1D1F"/>
    <w:rsid w:val="001D0D2A"/>
    <w:rsid w:val="001D2FF0"/>
    <w:rsid w:val="001D54B7"/>
    <w:rsid w:val="001E0484"/>
    <w:rsid w:val="001E40B0"/>
    <w:rsid w:val="001E536D"/>
    <w:rsid w:val="001E5680"/>
    <w:rsid w:val="00200BC0"/>
    <w:rsid w:val="002058E6"/>
    <w:rsid w:val="002116B5"/>
    <w:rsid w:val="00214C44"/>
    <w:rsid w:val="00242008"/>
    <w:rsid w:val="00247EBC"/>
    <w:rsid w:val="0025500F"/>
    <w:rsid w:val="002554DA"/>
    <w:rsid w:val="00261379"/>
    <w:rsid w:val="002760D9"/>
    <w:rsid w:val="00282049"/>
    <w:rsid w:val="0028397F"/>
    <w:rsid w:val="002907EB"/>
    <w:rsid w:val="002B2693"/>
    <w:rsid w:val="002B3A40"/>
    <w:rsid w:val="002C0E94"/>
    <w:rsid w:val="002C1261"/>
    <w:rsid w:val="002C21CD"/>
    <w:rsid w:val="002C5742"/>
    <w:rsid w:val="002D48E5"/>
    <w:rsid w:val="002D6DCA"/>
    <w:rsid w:val="002E1025"/>
    <w:rsid w:val="002F5042"/>
    <w:rsid w:val="00300DC1"/>
    <w:rsid w:val="003042F0"/>
    <w:rsid w:val="00310294"/>
    <w:rsid w:val="00314E90"/>
    <w:rsid w:val="003174BE"/>
    <w:rsid w:val="00324F95"/>
    <w:rsid w:val="00331BCD"/>
    <w:rsid w:val="00336AEE"/>
    <w:rsid w:val="00343B60"/>
    <w:rsid w:val="00356FD2"/>
    <w:rsid w:val="00362BA8"/>
    <w:rsid w:val="00367DB4"/>
    <w:rsid w:val="00376C4F"/>
    <w:rsid w:val="00382844"/>
    <w:rsid w:val="0038753A"/>
    <w:rsid w:val="003919AA"/>
    <w:rsid w:val="00394358"/>
    <w:rsid w:val="00394BA4"/>
    <w:rsid w:val="003962CD"/>
    <w:rsid w:val="003A0CEC"/>
    <w:rsid w:val="003A346C"/>
    <w:rsid w:val="003C165B"/>
    <w:rsid w:val="003C2F52"/>
    <w:rsid w:val="003C38A4"/>
    <w:rsid w:val="003E14FB"/>
    <w:rsid w:val="003E190E"/>
    <w:rsid w:val="003E5AEC"/>
    <w:rsid w:val="003E7412"/>
    <w:rsid w:val="003F5B05"/>
    <w:rsid w:val="003F7F4A"/>
    <w:rsid w:val="00415178"/>
    <w:rsid w:val="004157D7"/>
    <w:rsid w:val="0041586A"/>
    <w:rsid w:val="004201B0"/>
    <w:rsid w:val="00420734"/>
    <w:rsid w:val="00421004"/>
    <w:rsid w:val="00421D40"/>
    <w:rsid w:val="00423B28"/>
    <w:rsid w:val="00432E29"/>
    <w:rsid w:val="00435E32"/>
    <w:rsid w:val="00435F9F"/>
    <w:rsid w:val="0044316F"/>
    <w:rsid w:val="00447BEB"/>
    <w:rsid w:val="00451B35"/>
    <w:rsid w:val="0046713B"/>
    <w:rsid w:val="004712ED"/>
    <w:rsid w:val="00474C73"/>
    <w:rsid w:val="004846E2"/>
    <w:rsid w:val="00486F7F"/>
    <w:rsid w:val="004918E6"/>
    <w:rsid w:val="004B328F"/>
    <w:rsid w:val="004C07F5"/>
    <w:rsid w:val="004C5ADD"/>
    <w:rsid w:val="004C7078"/>
    <w:rsid w:val="004C7DBA"/>
    <w:rsid w:val="004D56E5"/>
    <w:rsid w:val="004D6678"/>
    <w:rsid w:val="004E3A29"/>
    <w:rsid w:val="004E3E85"/>
    <w:rsid w:val="004E482A"/>
    <w:rsid w:val="004E58AA"/>
    <w:rsid w:val="004E6DD6"/>
    <w:rsid w:val="004E6EA7"/>
    <w:rsid w:val="004E775A"/>
    <w:rsid w:val="004F237C"/>
    <w:rsid w:val="004F3DA0"/>
    <w:rsid w:val="004F3F77"/>
    <w:rsid w:val="004F46F6"/>
    <w:rsid w:val="004F61E3"/>
    <w:rsid w:val="0050216A"/>
    <w:rsid w:val="005131D8"/>
    <w:rsid w:val="0052293A"/>
    <w:rsid w:val="00525FB7"/>
    <w:rsid w:val="0053466B"/>
    <w:rsid w:val="0053549B"/>
    <w:rsid w:val="00546F41"/>
    <w:rsid w:val="005505E5"/>
    <w:rsid w:val="00553498"/>
    <w:rsid w:val="0056121A"/>
    <w:rsid w:val="00570C6E"/>
    <w:rsid w:val="005726A7"/>
    <w:rsid w:val="005A0346"/>
    <w:rsid w:val="005B4979"/>
    <w:rsid w:val="005B6B93"/>
    <w:rsid w:val="005C42E9"/>
    <w:rsid w:val="005C6417"/>
    <w:rsid w:val="005D7692"/>
    <w:rsid w:val="005E05A8"/>
    <w:rsid w:val="005E6F3E"/>
    <w:rsid w:val="005E76A3"/>
    <w:rsid w:val="005F06B1"/>
    <w:rsid w:val="005F6CB8"/>
    <w:rsid w:val="006033CF"/>
    <w:rsid w:val="006063F2"/>
    <w:rsid w:val="006073D0"/>
    <w:rsid w:val="00607817"/>
    <w:rsid w:val="00617687"/>
    <w:rsid w:val="00631D93"/>
    <w:rsid w:val="006328A3"/>
    <w:rsid w:val="00636E70"/>
    <w:rsid w:val="0064185C"/>
    <w:rsid w:val="0066535D"/>
    <w:rsid w:val="0066549B"/>
    <w:rsid w:val="006735EF"/>
    <w:rsid w:val="0067521C"/>
    <w:rsid w:val="00677C24"/>
    <w:rsid w:val="00680B51"/>
    <w:rsid w:val="006817F6"/>
    <w:rsid w:val="00681C5A"/>
    <w:rsid w:val="00695DDD"/>
    <w:rsid w:val="00696AED"/>
    <w:rsid w:val="006A1788"/>
    <w:rsid w:val="006A2340"/>
    <w:rsid w:val="006A5CBA"/>
    <w:rsid w:val="006B39D6"/>
    <w:rsid w:val="006B6B9B"/>
    <w:rsid w:val="006C31F3"/>
    <w:rsid w:val="006C6DE4"/>
    <w:rsid w:val="006C712C"/>
    <w:rsid w:val="006D29D6"/>
    <w:rsid w:val="006E0FBA"/>
    <w:rsid w:val="006E6148"/>
    <w:rsid w:val="006F27D5"/>
    <w:rsid w:val="00706113"/>
    <w:rsid w:val="0071271D"/>
    <w:rsid w:val="00724AC6"/>
    <w:rsid w:val="00734E0C"/>
    <w:rsid w:val="00740E91"/>
    <w:rsid w:val="007458FD"/>
    <w:rsid w:val="00745B85"/>
    <w:rsid w:val="00747A50"/>
    <w:rsid w:val="00763BA0"/>
    <w:rsid w:val="00773B0E"/>
    <w:rsid w:val="00781BEA"/>
    <w:rsid w:val="007832B9"/>
    <w:rsid w:val="007910C7"/>
    <w:rsid w:val="00791710"/>
    <w:rsid w:val="007A257A"/>
    <w:rsid w:val="007B034A"/>
    <w:rsid w:val="007B24C8"/>
    <w:rsid w:val="007B5C32"/>
    <w:rsid w:val="007C2299"/>
    <w:rsid w:val="007C3758"/>
    <w:rsid w:val="007D0905"/>
    <w:rsid w:val="007D6FAC"/>
    <w:rsid w:val="007E28D3"/>
    <w:rsid w:val="007E4645"/>
    <w:rsid w:val="007F6318"/>
    <w:rsid w:val="007F673D"/>
    <w:rsid w:val="007F7783"/>
    <w:rsid w:val="00800F11"/>
    <w:rsid w:val="0080277E"/>
    <w:rsid w:val="00834A25"/>
    <w:rsid w:val="00834AF3"/>
    <w:rsid w:val="00842BB5"/>
    <w:rsid w:val="0085055B"/>
    <w:rsid w:val="008567B5"/>
    <w:rsid w:val="008807DD"/>
    <w:rsid w:val="008822AE"/>
    <w:rsid w:val="0088232F"/>
    <w:rsid w:val="00887D89"/>
    <w:rsid w:val="00891D61"/>
    <w:rsid w:val="00895BD0"/>
    <w:rsid w:val="00895EE4"/>
    <w:rsid w:val="008A6185"/>
    <w:rsid w:val="008B226D"/>
    <w:rsid w:val="008B2FCB"/>
    <w:rsid w:val="008C08CA"/>
    <w:rsid w:val="008C71C5"/>
    <w:rsid w:val="008D2448"/>
    <w:rsid w:val="008F0D88"/>
    <w:rsid w:val="008F1F5D"/>
    <w:rsid w:val="00903ACB"/>
    <w:rsid w:val="0090671A"/>
    <w:rsid w:val="009117BB"/>
    <w:rsid w:val="00916CA3"/>
    <w:rsid w:val="00917AC5"/>
    <w:rsid w:val="00922355"/>
    <w:rsid w:val="00930C89"/>
    <w:rsid w:val="0093159C"/>
    <w:rsid w:val="0094337F"/>
    <w:rsid w:val="009567B0"/>
    <w:rsid w:val="0095756A"/>
    <w:rsid w:val="00957973"/>
    <w:rsid w:val="00961A4F"/>
    <w:rsid w:val="0097074F"/>
    <w:rsid w:val="00971BEF"/>
    <w:rsid w:val="0097307E"/>
    <w:rsid w:val="00973ABD"/>
    <w:rsid w:val="00984630"/>
    <w:rsid w:val="00990878"/>
    <w:rsid w:val="009922F3"/>
    <w:rsid w:val="009A6CE0"/>
    <w:rsid w:val="009B1510"/>
    <w:rsid w:val="009C00A4"/>
    <w:rsid w:val="009C13EB"/>
    <w:rsid w:val="009C76B8"/>
    <w:rsid w:val="009E22FE"/>
    <w:rsid w:val="009F40CD"/>
    <w:rsid w:val="00A15A1C"/>
    <w:rsid w:val="00A207B8"/>
    <w:rsid w:val="00A26493"/>
    <w:rsid w:val="00A26C44"/>
    <w:rsid w:val="00A27CF3"/>
    <w:rsid w:val="00A351FE"/>
    <w:rsid w:val="00A52DA5"/>
    <w:rsid w:val="00A550FE"/>
    <w:rsid w:val="00A578CF"/>
    <w:rsid w:val="00A622E5"/>
    <w:rsid w:val="00A67BB0"/>
    <w:rsid w:val="00A74380"/>
    <w:rsid w:val="00A75BEF"/>
    <w:rsid w:val="00A82FE4"/>
    <w:rsid w:val="00A84B28"/>
    <w:rsid w:val="00A85273"/>
    <w:rsid w:val="00A94166"/>
    <w:rsid w:val="00A95F67"/>
    <w:rsid w:val="00A9640D"/>
    <w:rsid w:val="00AA18D1"/>
    <w:rsid w:val="00AA7A26"/>
    <w:rsid w:val="00AB6C19"/>
    <w:rsid w:val="00AC2977"/>
    <w:rsid w:val="00AC7FE7"/>
    <w:rsid w:val="00AD0CBB"/>
    <w:rsid w:val="00AD1811"/>
    <w:rsid w:val="00AF0EA2"/>
    <w:rsid w:val="00AF3892"/>
    <w:rsid w:val="00AF5D9A"/>
    <w:rsid w:val="00AF67AA"/>
    <w:rsid w:val="00B0164E"/>
    <w:rsid w:val="00B05096"/>
    <w:rsid w:val="00B1269E"/>
    <w:rsid w:val="00B12CEE"/>
    <w:rsid w:val="00B15EF6"/>
    <w:rsid w:val="00B22005"/>
    <w:rsid w:val="00B22F75"/>
    <w:rsid w:val="00B25FBD"/>
    <w:rsid w:val="00B312A3"/>
    <w:rsid w:val="00B3157D"/>
    <w:rsid w:val="00B40701"/>
    <w:rsid w:val="00B4180D"/>
    <w:rsid w:val="00B51B81"/>
    <w:rsid w:val="00B5655E"/>
    <w:rsid w:val="00B56BD2"/>
    <w:rsid w:val="00B63388"/>
    <w:rsid w:val="00B63409"/>
    <w:rsid w:val="00B668EF"/>
    <w:rsid w:val="00B73E1C"/>
    <w:rsid w:val="00B7502D"/>
    <w:rsid w:val="00B84F48"/>
    <w:rsid w:val="00B87AC8"/>
    <w:rsid w:val="00B87D51"/>
    <w:rsid w:val="00B9178B"/>
    <w:rsid w:val="00BA4532"/>
    <w:rsid w:val="00BA628A"/>
    <w:rsid w:val="00BA7075"/>
    <w:rsid w:val="00BB19A7"/>
    <w:rsid w:val="00BB4E4A"/>
    <w:rsid w:val="00BB5E1C"/>
    <w:rsid w:val="00BE3B95"/>
    <w:rsid w:val="00C11DE7"/>
    <w:rsid w:val="00C1597A"/>
    <w:rsid w:val="00C30EC9"/>
    <w:rsid w:val="00C33EAD"/>
    <w:rsid w:val="00C37978"/>
    <w:rsid w:val="00C4655F"/>
    <w:rsid w:val="00C46E03"/>
    <w:rsid w:val="00C50F39"/>
    <w:rsid w:val="00C54B00"/>
    <w:rsid w:val="00C57A94"/>
    <w:rsid w:val="00C6048E"/>
    <w:rsid w:val="00C639DE"/>
    <w:rsid w:val="00C67F57"/>
    <w:rsid w:val="00C70102"/>
    <w:rsid w:val="00C734BE"/>
    <w:rsid w:val="00C74DC5"/>
    <w:rsid w:val="00C77426"/>
    <w:rsid w:val="00C8001C"/>
    <w:rsid w:val="00C81CA7"/>
    <w:rsid w:val="00C83A67"/>
    <w:rsid w:val="00C84F12"/>
    <w:rsid w:val="00C8542B"/>
    <w:rsid w:val="00C85C2F"/>
    <w:rsid w:val="00C87B6F"/>
    <w:rsid w:val="00C9303A"/>
    <w:rsid w:val="00C96A84"/>
    <w:rsid w:val="00CA05EB"/>
    <w:rsid w:val="00CA41C3"/>
    <w:rsid w:val="00CA6F3B"/>
    <w:rsid w:val="00CB1895"/>
    <w:rsid w:val="00CC5CCC"/>
    <w:rsid w:val="00CC7035"/>
    <w:rsid w:val="00CC70FD"/>
    <w:rsid w:val="00CC7312"/>
    <w:rsid w:val="00CD0AE4"/>
    <w:rsid w:val="00CD382B"/>
    <w:rsid w:val="00CD56F8"/>
    <w:rsid w:val="00CE1727"/>
    <w:rsid w:val="00CF4101"/>
    <w:rsid w:val="00CF4E06"/>
    <w:rsid w:val="00CF67C9"/>
    <w:rsid w:val="00D034F0"/>
    <w:rsid w:val="00D05A03"/>
    <w:rsid w:val="00D13D22"/>
    <w:rsid w:val="00D17D85"/>
    <w:rsid w:val="00D22A87"/>
    <w:rsid w:val="00D33532"/>
    <w:rsid w:val="00D35B55"/>
    <w:rsid w:val="00D42F09"/>
    <w:rsid w:val="00D5252B"/>
    <w:rsid w:val="00D53253"/>
    <w:rsid w:val="00D53B83"/>
    <w:rsid w:val="00D60285"/>
    <w:rsid w:val="00D73011"/>
    <w:rsid w:val="00D84A7B"/>
    <w:rsid w:val="00D86B2D"/>
    <w:rsid w:val="00D874F5"/>
    <w:rsid w:val="00D926BF"/>
    <w:rsid w:val="00DA3D67"/>
    <w:rsid w:val="00DB4039"/>
    <w:rsid w:val="00DC35D0"/>
    <w:rsid w:val="00DC7F52"/>
    <w:rsid w:val="00DD653E"/>
    <w:rsid w:val="00DE317F"/>
    <w:rsid w:val="00DE50BE"/>
    <w:rsid w:val="00DF06F6"/>
    <w:rsid w:val="00DF30E6"/>
    <w:rsid w:val="00DF52A5"/>
    <w:rsid w:val="00DF535A"/>
    <w:rsid w:val="00DF5428"/>
    <w:rsid w:val="00E00F3C"/>
    <w:rsid w:val="00E05BEF"/>
    <w:rsid w:val="00E11BFB"/>
    <w:rsid w:val="00E20374"/>
    <w:rsid w:val="00E248D7"/>
    <w:rsid w:val="00E434ED"/>
    <w:rsid w:val="00E5272A"/>
    <w:rsid w:val="00E56053"/>
    <w:rsid w:val="00E609F6"/>
    <w:rsid w:val="00E615C3"/>
    <w:rsid w:val="00E653D5"/>
    <w:rsid w:val="00E672A5"/>
    <w:rsid w:val="00E70616"/>
    <w:rsid w:val="00E815AD"/>
    <w:rsid w:val="00E8500C"/>
    <w:rsid w:val="00E92C65"/>
    <w:rsid w:val="00E95D85"/>
    <w:rsid w:val="00E95F55"/>
    <w:rsid w:val="00EA1D18"/>
    <w:rsid w:val="00EC7F96"/>
    <w:rsid w:val="00EE3C5A"/>
    <w:rsid w:val="00EE5EE4"/>
    <w:rsid w:val="00EE68AA"/>
    <w:rsid w:val="00F00054"/>
    <w:rsid w:val="00F1010F"/>
    <w:rsid w:val="00F11142"/>
    <w:rsid w:val="00F23B5A"/>
    <w:rsid w:val="00F251AB"/>
    <w:rsid w:val="00F40AC5"/>
    <w:rsid w:val="00F420A8"/>
    <w:rsid w:val="00F45092"/>
    <w:rsid w:val="00F4741A"/>
    <w:rsid w:val="00F521A3"/>
    <w:rsid w:val="00F56462"/>
    <w:rsid w:val="00F57C31"/>
    <w:rsid w:val="00F61B5A"/>
    <w:rsid w:val="00F64D6C"/>
    <w:rsid w:val="00F665AA"/>
    <w:rsid w:val="00F66DC7"/>
    <w:rsid w:val="00F673DA"/>
    <w:rsid w:val="00F72597"/>
    <w:rsid w:val="00F75DA4"/>
    <w:rsid w:val="00F75F4A"/>
    <w:rsid w:val="00F77949"/>
    <w:rsid w:val="00F80FB8"/>
    <w:rsid w:val="00F82713"/>
    <w:rsid w:val="00F8530F"/>
    <w:rsid w:val="00F869E2"/>
    <w:rsid w:val="00FA2423"/>
    <w:rsid w:val="00FA4325"/>
    <w:rsid w:val="00FB009A"/>
    <w:rsid w:val="00FB3FCF"/>
    <w:rsid w:val="00FB487C"/>
    <w:rsid w:val="00FC45E0"/>
    <w:rsid w:val="00FD32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81"/>
    <w:pPr>
      <w:overflowPunct w:val="0"/>
      <w:autoSpaceDE w:val="0"/>
      <w:autoSpaceDN w:val="0"/>
      <w:adjustRightInd w:val="0"/>
      <w:textAlignment w:val="baseline"/>
    </w:pPr>
  </w:style>
  <w:style w:type="paragraph" w:styleId="Heading2">
    <w:name w:val="heading 2"/>
    <w:basedOn w:val="Normal"/>
    <w:next w:val="Normal"/>
    <w:link w:val="Heading2Char"/>
    <w:uiPriority w:val="99"/>
    <w:qFormat/>
    <w:rsid w:val="00F80FB8"/>
    <w:pPr>
      <w:keepNext/>
      <w:overflowPunct/>
      <w:autoSpaceDE/>
      <w:autoSpaceDN/>
      <w:adjustRightInd/>
      <w:jc w:val="center"/>
      <w:textAlignment w:val="auto"/>
      <w:outlineLvl w:val="1"/>
    </w:pPr>
    <w:rPr>
      <w:sz w:val="28"/>
      <w:szCs w:val="24"/>
    </w:rPr>
  </w:style>
  <w:style w:type="paragraph" w:styleId="Heading4">
    <w:name w:val="heading 4"/>
    <w:basedOn w:val="Normal"/>
    <w:next w:val="Normal"/>
    <w:link w:val="Heading4Char"/>
    <w:uiPriority w:val="99"/>
    <w:qFormat/>
    <w:rsid w:val="00F80FB8"/>
    <w:pPr>
      <w:keepNext/>
      <w:overflowPunct/>
      <w:autoSpaceDE/>
      <w:autoSpaceDN/>
      <w:adjustRightInd/>
      <w:ind w:left="720" w:hanging="720"/>
      <w:textAlignment w:val="auto"/>
      <w:outlineLvl w:val="3"/>
    </w:pPr>
    <w:rPr>
      <w:sz w:val="24"/>
      <w:szCs w:val="24"/>
      <w:u w:val="single"/>
    </w:rPr>
  </w:style>
  <w:style w:type="paragraph" w:styleId="Heading5">
    <w:name w:val="heading 5"/>
    <w:basedOn w:val="Normal"/>
    <w:next w:val="Normal"/>
    <w:link w:val="Heading5Char"/>
    <w:uiPriority w:val="99"/>
    <w:qFormat/>
    <w:rsid w:val="00F80FB8"/>
    <w:pPr>
      <w:keepNext/>
      <w:overflowPunct/>
      <w:autoSpaceDE/>
      <w:autoSpaceDN/>
      <w:adjustRightInd/>
      <w:textAlignment w:val="auto"/>
      <w:outlineLvl w:val="4"/>
    </w:pPr>
    <w:rPr>
      <w:rFonts w:ascii="Bookman Old Style" w:hAnsi="Bookman Old Style"/>
      <w:b/>
      <w:sz w:val="28"/>
    </w:rPr>
  </w:style>
  <w:style w:type="paragraph" w:styleId="Heading6">
    <w:name w:val="heading 6"/>
    <w:basedOn w:val="Normal"/>
    <w:next w:val="Normal"/>
    <w:link w:val="Heading6Char"/>
    <w:uiPriority w:val="99"/>
    <w:qFormat/>
    <w:rsid w:val="00F80FB8"/>
    <w:pPr>
      <w:keepNext/>
      <w:widowControl w:val="0"/>
      <w:overflowPunct/>
      <w:autoSpaceDE/>
      <w:autoSpaceDN/>
      <w:adjustRightInd/>
      <w:textAlignment w:val="auto"/>
      <w:outlineLvl w:val="5"/>
    </w:pPr>
    <w:rPr>
      <w:b/>
      <w:bCs/>
    </w:rPr>
  </w:style>
  <w:style w:type="paragraph" w:styleId="Heading8">
    <w:name w:val="heading 8"/>
    <w:basedOn w:val="Normal"/>
    <w:next w:val="Normal"/>
    <w:link w:val="Heading8Char"/>
    <w:uiPriority w:val="99"/>
    <w:qFormat/>
    <w:rsid w:val="00F80FB8"/>
    <w:pPr>
      <w:keepNext/>
      <w:pBdr>
        <w:top w:val="single" w:sz="4" w:space="1" w:color="auto"/>
        <w:left w:val="single" w:sz="4" w:space="4" w:color="auto"/>
        <w:bottom w:val="single" w:sz="4" w:space="1" w:color="auto"/>
        <w:right w:val="single" w:sz="4" w:space="4" w:color="auto"/>
      </w:pBdr>
      <w:overflowPunct/>
      <w:autoSpaceDE/>
      <w:autoSpaceDN/>
      <w:adjustRightInd/>
      <w:textAlignment w:val="auto"/>
      <w:outlineLvl w:val="7"/>
    </w:pPr>
    <w:rPr>
      <w:b/>
      <w:i/>
      <w:sz w:val="32"/>
    </w:rPr>
  </w:style>
  <w:style w:type="paragraph" w:styleId="Heading9">
    <w:name w:val="heading 9"/>
    <w:basedOn w:val="Normal"/>
    <w:next w:val="Normal"/>
    <w:link w:val="Heading9Char"/>
    <w:uiPriority w:val="99"/>
    <w:qFormat/>
    <w:rsid w:val="00F80FB8"/>
    <w:pPr>
      <w:keepNext/>
      <w:pBdr>
        <w:top w:val="single" w:sz="4" w:space="1" w:color="auto"/>
        <w:left w:val="single" w:sz="4" w:space="1" w:color="auto"/>
        <w:bottom w:val="single" w:sz="4" w:space="31" w:color="auto"/>
        <w:right w:val="single" w:sz="4" w:space="4" w:color="auto"/>
      </w:pBdr>
      <w:overflowPunct/>
      <w:autoSpaceDE/>
      <w:autoSpaceDN/>
      <w:adjustRightInd/>
      <w:textAlignment w:val="auto"/>
      <w:outlineLvl w:val="8"/>
    </w:pPr>
    <w:rPr>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D56E5"/>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4D56E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D56E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D56E5"/>
    <w:rPr>
      <w:rFonts w:ascii="Calibri" w:hAnsi="Calibri" w:cs="Times New Roman"/>
      <w:b/>
      <w:bCs/>
    </w:rPr>
  </w:style>
  <w:style w:type="character" w:customStyle="1" w:styleId="Heading8Char">
    <w:name w:val="Heading 8 Char"/>
    <w:basedOn w:val="DefaultParagraphFont"/>
    <w:link w:val="Heading8"/>
    <w:uiPriority w:val="99"/>
    <w:semiHidden/>
    <w:locked/>
    <w:rsid w:val="004D56E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D56E5"/>
    <w:rPr>
      <w:rFonts w:ascii="Cambria" w:hAnsi="Cambria" w:cs="Times New Roman"/>
    </w:rPr>
  </w:style>
  <w:style w:type="paragraph" w:styleId="Footer">
    <w:name w:val="footer"/>
    <w:basedOn w:val="Normal"/>
    <w:link w:val="FooterChar"/>
    <w:uiPriority w:val="99"/>
    <w:rsid w:val="00B51B81"/>
    <w:pPr>
      <w:tabs>
        <w:tab w:val="center" w:pos="4320"/>
        <w:tab w:val="right" w:pos="8640"/>
      </w:tabs>
    </w:pPr>
  </w:style>
  <w:style w:type="character" w:customStyle="1" w:styleId="FooterChar">
    <w:name w:val="Footer Char"/>
    <w:basedOn w:val="DefaultParagraphFont"/>
    <w:link w:val="Footer"/>
    <w:uiPriority w:val="99"/>
    <w:semiHidden/>
    <w:locked/>
    <w:rsid w:val="004D56E5"/>
    <w:rPr>
      <w:rFonts w:cs="Times New Roman"/>
      <w:sz w:val="20"/>
      <w:szCs w:val="20"/>
    </w:rPr>
  </w:style>
  <w:style w:type="character" w:styleId="PageNumber">
    <w:name w:val="page number"/>
    <w:basedOn w:val="DefaultParagraphFont"/>
    <w:uiPriority w:val="99"/>
    <w:rsid w:val="00B51B81"/>
    <w:rPr>
      <w:rFonts w:cs="Times New Roman"/>
    </w:rPr>
  </w:style>
  <w:style w:type="paragraph" w:styleId="Header">
    <w:name w:val="header"/>
    <w:basedOn w:val="Normal"/>
    <w:link w:val="HeaderChar"/>
    <w:uiPriority w:val="99"/>
    <w:rsid w:val="00B51B81"/>
    <w:pPr>
      <w:tabs>
        <w:tab w:val="center" w:pos="4320"/>
        <w:tab w:val="right" w:pos="8640"/>
      </w:tabs>
    </w:pPr>
  </w:style>
  <w:style w:type="character" w:customStyle="1" w:styleId="HeaderChar">
    <w:name w:val="Header Char"/>
    <w:basedOn w:val="DefaultParagraphFont"/>
    <w:link w:val="Header"/>
    <w:uiPriority w:val="99"/>
    <w:semiHidden/>
    <w:locked/>
    <w:rsid w:val="004D56E5"/>
    <w:rPr>
      <w:rFonts w:cs="Times New Roman"/>
      <w:sz w:val="20"/>
      <w:szCs w:val="20"/>
    </w:rPr>
  </w:style>
  <w:style w:type="character" w:styleId="Hyperlink">
    <w:name w:val="Hyperlink"/>
    <w:basedOn w:val="DefaultParagraphFont"/>
    <w:uiPriority w:val="99"/>
    <w:rsid w:val="003F7F4A"/>
    <w:rPr>
      <w:rFonts w:cs="Times New Roman"/>
      <w:color w:val="0000FF"/>
      <w:u w:val="single"/>
    </w:rPr>
  </w:style>
  <w:style w:type="paragraph" w:styleId="NormalWeb">
    <w:name w:val="Normal (Web)"/>
    <w:basedOn w:val="Normal"/>
    <w:uiPriority w:val="99"/>
    <w:rsid w:val="00F80FB8"/>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uiPriority w:val="99"/>
    <w:rsid w:val="00F80FB8"/>
    <w:pPr>
      <w:overflowPunct/>
      <w:autoSpaceDE/>
      <w:autoSpaceDN/>
      <w:adjustRightInd/>
      <w:ind w:left="720" w:hanging="720"/>
      <w:textAlignment w:val="auto"/>
    </w:pPr>
    <w:rPr>
      <w:sz w:val="24"/>
      <w:szCs w:val="24"/>
    </w:rPr>
  </w:style>
  <w:style w:type="character" w:customStyle="1" w:styleId="BodyTextIndentChar">
    <w:name w:val="Body Text Indent Char"/>
    <w:basedOn w:val="DefaultParagraphFont"/>
    <w:link w:val="BodyTextIndent"/>
    <w:uiPriority w:val="99"/>
    <w:semiHidden/>
    <w:locked/>
    <w:rsid w:val="004D56E5"/>
    <w:rPr>
      <w:rFonts w:cs="Times New Roman"/>
      <w:sz w:val="20"/>
      <w:szCs w:val="20"/>
    </w:rPr>
  </w:style>
  <w:style w:type="character" w:styleId="Emphasis">
    <w:name w:val="Emphasis"/>
    <w:basedOn w:val="DefaultParagraphFont"/>
    <w:uiPriority w:val="99"/>
    <w:qFormat/>
    <w:rsid w:val="00F80FB8"/>
    <w:rPr>
      <w:rFonts w:cs="Times New Roman"/>
      <w:i/>
      <w:iCs/>
    </w:rPr>
  </w:style>
  <w:style w:type="paragraph" w:styleId="BodyText">
    <w:name w:val="Body Text"/>
    <w:basedOn w:val="Normal"/>
    <w:link w:val="BodyTextChar"/>
    <w:uiPriority w:val="99"/>
    <w:rsid w:val="00F80FB8"/>
    <w:pPr>
      <w:overflowPunct/>
      <w:autoSpaceDE/>
      <w:autoSpaceDN/>
      <w:adjustRightInd/>
      <w:spacing w:after="120"/>
      <w:textAlignment w:val="auto"/>
    </w:pPr>
    <w:rPr>
      <w:sz w:val="24"/>
      <w:szCs w:val="24"/>
    </w:rPr>
  </w:style>
  <w:style w:type="character" w:customStyle="1" w:styleId="BodyTextChar">
    <w:name w:val="Body Text Char"/>
    <w:basedOn w:val="DefaultParagraphFont"/>
    <w:link w:val="BodyText"/>
    <w:uiPriority w:val="99"/>
    <w:locked/>
    <w:rsid w:val="004D56E5"/>
    <w:rPr>
      <w:rFonts w:cs="Times New Roman"/>
      <w:sz w:val="20"/>
      <w:szCs w:val="20"/>
    </w:rPr>
  </w:style>
  <w:style w:type="character" w:styleId="CommentReference">
    <w:name w:val="annotation reference"/>
    <w:basedOn w:val="DefaultParagraphFont"/>
    <w:uiPriority w:val="99"/>
    <w:rsid w:val="00EC7F96"/>
    <w:rPr>
      <w:rFonts w:cs="Times New Roman"/>
      <w:sz w:val="16"/>
      <w:szCs w:val="16"/>
    </w:rPr>
  </w:style>
  <w:style w:type="paragraph" w:styleId="CommentText">
    <w:name w:val="annotation text"/>
    <w:basedOn w:val="Normal"/>
    <w:link w:val="CommentTextChar"/>
    <w:uiPriority w:val="99"/>
    <w:rsid w:val="00EC7F96"/>
  </w:style>
  <w:style w:type="character" w:customStyle="1" w:styleId="CommentTextChar">
    <w:name w:val="Comment Text Char"/>
    <w:basedOn w:val="DefaultParagraphFont"/>
    <w:link w:val="CommentText"/>
    <w:uiPriority w:val="99"/>
    <w:locked/>
    <w:rsid w:val="00EC7F96"/>
    <w:rPr>
      <w:rFonts w:cs="Times New Roman"/>
    </w:rPr>
  </w:style>
  <w:style w:type="paragraph" w:styleId="CommentSubject">
    <w:name w:val="annotation subject"/>
    <w:basedOn w:val="CommentText"/>
    <w:next w:val="CommentText"/>
    <w:link w:val="CommentSubjectChar"/>
    <w:uiPriority w:val="99"/>
    <w:rsid w:val="00EC7F96"/>
    <w:rPr>
      <w:b/>
      <w:bCs/>
    </w:rPr>
  </w:style>
  <w:style w:type="character" w:customStyle="1" w:styleId="CommentSubjectChar">
    <w:name w:val="Comment Subject Char"/>
    <w:basedOn w:val="CommentTextChar"/>
    <w:link w:val="CommentSubject"/>
    <w:uiPriority w:val="99"/>
    <w:locked/>
    <w:rsid w:val="00EC7F96"/>
    <w:rPr>
      <w:rFonts w:cs="Times New Roman"/>
      <w:b/>
      <w:bCs/>
    </w:rPr>
  </w:style>
  <w:style w:type="paragraph" w:styleId="BalloonText">
    <w:name w:val="Balloon Text"/>
    <w:basedOn w:val="Normal"/>
    <w:link w:val="BalloonTextChar"/>
    <w:uiPriority w:val="99"/>
    <w:rsid w:val="00EC7F96"/>
    <w:rPr>
      <w:rFonts w:ascii="Tahoma" w:hAnsi="Tahoma" w:cs="Tahoma"/>
      <w:sz w:val="16"/>
      <w:szCs w:val="16"/>
    </w:rPr>
  </w:style>
  <w:style w:type="character" w:customStyle="1" w:styleId="BalloonTextChar">
    <w:name w:val="Balloon Text Char"/>
    <w:basedOn w:val="DefaultParagraphFont"/>
    <w:link w:val="BalloonText"/>
    <w:uiPriority w:val="99"/>
    <w:locked/>
    <w:rsid w:val="00EC7F96"/>
    <w:rPr>
      <w:rFonts w:ascii="Tahoma" w:hAnsi="Tahoma" w:cs="Tahoma"/>
      <w:sz w:val="16"/>
      <w:szCs w:val="16"/>
    </w:rPr>
  </w:style>
  <w:style w:type="table" w:styleId="TableGrid">
    <w:name w:val="Table Grid"/>
    <w:basedOn w:val="TableNormal"/>
    <w:uiPriority w:val="99"/>
    <w:locked/>
    <w:rsid w:val="00B87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0286"/>
  </w:style>
  <w:style w:type="paragraph" w:customStyle="1" w:styleId="UL">
    <w:name w:val="UL"/>
    <w:basedOn w:val="Normal"/>
    <w:rsid w:val="007F673D"/>
    <w:pPr>
      <w:tabs>
        <w:tab w:val="left" w:pos="240"/>
      </w:tabs>
      <w:spacing w:after="60" w:line="280" w:lineRule="exact"/>
      <w:ind w:left="240" w:hanging="240"/>
    </w:pPr>
    <w:rPr>
      <w:color w:val="000000"/>
      <w:sz w:val="22"/>
    </w:rPr>
  </w:style>
  <w:style w:type="paragraph" w:styleId="ListParagraph">
    <w:name w:val="List Paragraph"/>
    <w:basedOn w:val="Normal"/>
    <w:uiPriority w:val="34"/>
    <w:qFormat/>
    <w:rsid w:val="00CC7312"/>
    <w:pPr>
      <w:ind w:left="720"/>
      <w:contextualSpacing/>
    </w:pPr>
  </w:style>
  <w:style w:type="paragraph" w:customStyle="1" w:styleId="TT">
    <w:name w:val="TT"/>
    <w:basedOn w:val="Normal"/>
    <w:rsid w:val="00D73011"/>
    <w:pPr>
      <w:pBdr>
        <w:bottom w:val="single" w:sz="6" w:space="2" w:color="auto"/>
      </w:pBdr>
      <w:spacing w:after="100" w:line="260" w:lineRule="exact"/>
    </w:pPr>
    <w:rPr>
      <w:color w:val="000000"/>
      <w:sz w:val="22"/>
    </w:rPr>
  </w:style>
  <w:style w:type="paragraph" w:customStyle="1" w:styleId="RTX">
    <w:name w:val="RTX"/>
    <w:basedOn w:val="Normal"/>
    <w:rsid w:val="004E3E85"/>
    <w:pPr>
      <w:tabs>
        <w:tab w:val="left" w:pos="240"/>
      </w:tabs>
      <w:overflowPunct/>
      <w:autoSpaceDE/>
      <w:autoSpaceDN/>
      <w:adjustRightInd/>
      <w:ind w:left="240" w:hanging="240"/>
      <w:textAlignment w:val="auto"/>
    </w:pPr>
  </w:style>
  <w:style w:type="paragraph" w:styleId="NoSpacing">
    <w:name w:val="No Spacing"/>
    <w:uiPriority w:val="1"/>
    <w:qFormat/>
    <w:rsid w:val="001B1D1F"/>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69741">
      <w:marLeft w:val="0"/>
      <w:marRight w:val="0"/>
      <w:marTop w:val="0"/>
      <w:marBottom w:val="0"/>
      <w:divBdr>
        <w:top w:val="none" w:sz="0" w:space="0" w:color="auto"/>
        <w:left w:val="none" w:sz="0" w:space="0" w:color="auto"/>
        <w:bottom w:val="none" w:sz="0" w:space="0" w:color="auto"/>
        <w:right w:val="none" w:sz="0" w:space="0" w:color="auto"/>
      </w:divBdr>
    </w:div>
    <w:div w:id="1020469742">
      <w:marLeft w:val="0"/>
      <w:marRight w:val="0"/>
      <w:marTop w:val="0"/>
      <w:marBottom w:val="0"/>
      <w:divBdr>
        <w:top w:val="none" w:sz="0" w:space="0" w:color="auto"/>
        <w:left w:val="none" w:sz="0" w:space="0" w:color="auto"/>
        <w:bottom w:val="none" w:sz="0" w:space="0" w:color="auto"/>
        <w:right w:val="none" w:sz="0" w:space="0" w:color="auto"/>
      </w:divBdr>
    </w:div>
    <w:div w:id="1208486931">
      <w:bodyDiv w:val="1"/>
      <w:marLeft w:val="0"/>
      <w:marRight w:val="0"/>
      <w:marTop w:val="0"/>
      <w:marBottom w:val="0"/>
      <w:divBdr>
        <w:top w:val="none" w:sz="0" w:space="0" w:color="auto"/>
        <w:left w:val="none" w:sz="0" w:space="0" w:color="auto"/>
        <w:bottom w:val="none" w:sz="0" w:space="0" w:color="auto"/>
        <w:right w:val="none" w:sz="0" w:space="0" w:color="auto"/>
      </w:divBdr>
    </w:div>
    <w:div w:id="181915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lbion.com/netiquette/corerules.html" TargetMode="External"/><Relationship Id="rId4" Type="http://schemas.microsoft.com/office/2007/relationships/stylesWithEffects" Target="stylesWithEffects.xml"/><Relationship Id="rId9" Type="http://schemas.openxmlformats.org/officeDocument/2006/relationships/hyperlink" Target="http://www.fullerton.edu/handbook/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92D10-C085-41CE-B644-B9E2FA45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3039</Words>
  <Characters>18926</Characters>
  <Application>Microsoft Office Word</Application>
  <DocSecurity>0</DocSecurity>
  <Lines>157</Lines>
  <Paragraphs>43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HUSR 496/496L PRACTICUM</vt:lpstr>
      <vt:lpstr>COURSE DESCRIPTION</vt:lpstr>
      <vt:lpstr>TEXTS</vt:lpstr>
      <vt:lpstr>The Four Skills of Cultural Diversity Competence. by Mikel Hogan, Wadsworth/Broo</vt:lpstr>
      <vt:lpstr/>
      <vt:lpstr/>
      <vt:lpstr/>
      <vt:lpstr>GRADING POLICY </vt:lpstr>
      <vt:lpstr/>
      <vt:lpstr>There are 485 points for the class as follows:</vt:lpstr>
      <vt:lpstr>WEEKLY SCHEDULE </vt:lpstr>
      <vt:lpstr/>
    </vt:vector>
  </TitlesOfParts>
  <Company>Hewlett-Packard Company</Company>
  <LinksUpToDate>false</LinksUpToDate>
  <CharactersWithSpaces>21922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HUSR 496/496L PRACTICUM</dc:title>
  <dc:creator>Mikel Hogan-Garcia</dc:creator>
  <cp:lastModifiedBy>Owner</cp:lastModifiedBy>
  <cp:revision>14</cp:revision>
  <cp:lastPrinted>2016-01-24T05:25:00Z</cp:lastPrinted>
  <dcterms:created xsi:type="dcterms:W3CDTF">2017-02-12T22:45:00Z</dcterms:created>
  <dcterms:modified xsi:type="dcterms:W3CDTF">2017-02-20T00:39:00Z</dcterms:modified>
</cp:coreProperties>
</file>