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78" w:rsidRDefault="007F6F36" w:rsidP="0076293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HUSR 315 Research and Data Management</w:t>
      </w:r>
    </w:p>
    <w:p w:rsidR="00762930" w:rsidRDefault="00762930" w:rsidP="00762930">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66"/>
        <w:gridCol w:w="4684"/>
      </w:tblGrid>
      <w:tr w:rsidR="00762930" w:rsidTr="00591E97">
        <w:tc>
          <w:tcPr>
            <w:tcW w:w="4666" w:type="dxa"/>
          </w:tcPr>
          <w:p w:rsidR="00762930" w:rsidRDefault="00762930" w:rsidP="00762930">
            <w:pPr>
              <w:rPr>
                <w:rFonts w:ascii="Times New Roman" w:hAnsi="Times New Roman" w:cs="Times New Roman"/>
                <w:b/>
                <w:sz w:val="24"/>
                <w:szCs w:val="24"/>
              </w:rPr>
            </w:pPr>
            <w:r>
              <w:rPr>
                <w:rFonts w:ascii="Times New Roman" w:hAnsi="Times New Roman" w:cs="Times New Roman"/>
                <w:b/>
                <w:sz w:val="24"/>
                <w:szCs w:val="24"/>
              </w:rPr>
              <w:t>Standard</w:t>
            </w:r>
          </w:p>
        </w:tc>
        <w:tc>
          <w:tcPr>
            <w:tcW w:w="4684" w:type="dxa"/>
          </w:tcPr>
          <w:p w:rsidR="00762930" w:rsidRDefault="00762930" w:rsidP="00762930">
            <w:pPr>
              <w:rPr>
                <w:rFonts w:ascii="Times New Roman" w:hAnsi="Times New Roman" w:cs="Times New Roman"/>
                <w:b/>
                <w:sz w:val="24"/>
                <w:szCs w:val="24"/>
              </w:rPr>
            </w:pPr>
            <w:r>
              <w:rPr>
                <w:rFonts w:ascii="Times New Roman" w:hAnsi="Times New Roman" w:cs="Times New Roman"/>
                <w:b/>
                <w:sz w:val="24"/>
                <w:szCs w:val="24"/>
              </w:rPr>
              <w:t>How course meets standards</w:t>
            </w:r>
          </w:p>
        </w:tc>
      </w:tr>
      <w:tr w:rsidR="00762930" w:rsidTr="00591E97">
        <w:tc>
          <w:tcPr>
            <w:tcW w:w="4666" w:type="dxa"/>
          </w:tcPr>
          <w:p w:rsidR="007F6F36" w:rsidRPr="007F6F36" w:rsidRDefault="007F6F36" w:rsidP="007F6F36">
            <w:pPr>
              <w:jc w:val="both"/>
              <w:rPr>
                <w:rFonts w:ascii="Times New Roman" w:hAnsi="Times New Roman" w:cs="Times New Roman"/>
                <w:color w:val="000000"/>
                <w:sz w:val="24"/>
                <w:szCs w:val="24"/>
              </w:rPr>
            </w:pPr>
            <w:r w:rsidRPr="007F6F36">
              <w:rPr>
                <w:rFonts w:ascii="Times New Roman" w:hAnsi="Times New Roman" w:cs="Times New Roman"/>
                <w:color w:val="000000"/>
                <w:sz w:val="24"/>
                <w:szCs w:val="24"/>
              </w:rPr>
              <w:t>CSHSE Standard 11.1.g. Skills to analyze and interpret historical data for application in advocacy and social change.</w:t>
            </w:r>
          </w:p>
          <w:p w:rsidR="007F6F36" w:rsidRPr="007F6F36" w:rsidRDefault="007F6F36" w:rsidP="007F6F36">
            <w:pPr>
              <w:jc w:val="both"/>
              <w:rPr>
                <w:rFonts w:ascii="Times New Roman" w:hAnsi="Times New Roman" w:cs="Times New Roman"/>
                <w:color w:val="000000"/>
                <w:sz w:val="24"/>
                <w:szCs w:val="24"/>
              </w:rPr>
            </w:pPr>
            <w:r w:rsidRPr="007F6F36">
              <w:rPr>
                <w:rFonts w:ascii="Times New Roman" w:hAnsi="Times New Roman" w:cs="Times New Roman"/>
                <w:color w:val="000000"/>
                <w:sz w:val="24"/>
                <w:szCs w:val="24"/>
              </w:rPr>
              <w:t>CSHSE Standard 12.f. Emphasis on context and the role of diversity in determining and meeting human needs.</w:t>
            </w:r>
          </w:p>
          <w:p w:rsidR="00762930" w:rsidRDefault="007A623C" w:rsidP="00591E97">
            <w:pPr>
              <w:jc w:val="both"/>
              <w:rPr>
                <w:rFonts w:ascii="Times New Roman" w:hAnsi="Times New Roman" w:cs="Times New Roman"/>
                <w:color w:val="000000"/>
                <w:sz w:val="24"/>
                <w:szCs w:val="24"/>
              </w:rPr>
            </w:pPr>
            <w:r w:rsidRPr="007A623C">
              <w:rPr>
                <w:rFonts w:ascii="Times New Roman" w:hAnsi="Times New Roman" w:cs="Times New Roman"/>
                <w:color w:val="000000"/>
                <w:sz w:val="24"/>
                <w:szCs w:val="24"/>
              </w:rPr>
              <w:t>CSHSE Standard 13.a. The range and characteristics of human serves delivery systems and organizations.</w:t>
            </w:r>
          </w:p>
          <w:p w:rsidR="00D2610D" w:rsidRPr="00D2610D" w:rsidRDefault="00D2610D" w:rsidP="00D2610D">
            <w:pPr>
              <w:jc w:val="both"/>
              <w:rPr>
                <w:rFonts w:ascii="Times New Roman" w:hAnsi="Times New Roman" w:cs="Times New Roman"/>
                <w:color w:val="000000"/>
                <w:sz w:val="24"/>
                <w:szCs w:val="24"/>
              </w:rPr>
            </w:pPr>
            <w:r w:rsidRPr="00D2610D">
              <w:rPr>
                <w:rFonts w:ascii="Times New Roman" w:hAnsi="Times New Roman" w:cs="Times New Roman"/>
                <w:color w:val="000000"/>
                <w:sz w:val="24"/>
                <w:szCs w:val="24"/>
              </w:rPr>
              <w:t>CSHSE Standard 19.d. The worth and uniqueness of individuals including culture, ethnicity, race, class, gender religion, ability, sexual orientation, and other expressions of diversity.</w:t>
            </w:r>
          </w:p>
          <w:p w:rsidR="00D2610D" w:rsidRPr="00D2610D" w:rsidRDefault="00D2610D" w:rsidP="00D2610D">
            <w:pPr>
              <w:jc w:val="both"/>
              <w:rPr>
                <w:rFonts w:ascii="Times New Roman" w:hAnsi="Times New Roman" w:cs="Times New Roman"/>
                <w:sz w:val="24"/>
                <w:szCs w:val="24"/>
              </w:rPr>
            </w:pPr>
            <w:r w:rsidRPr="00D2610D">
              <w:rPr>
                <w:rFonts w:ascii="Times New Roman" w:hAnsi="Times New Roman" w:cs="Times New Roman"/>
                <w:color w:val="000000"/>
                <w:sz w:val="24"/>
                <w:szCs w:val="24"/>
              </w:rPr>
              <w:t xml:space="preserve">CSHSE Standard 19.3. Belief that individuals, service systems, and society can change. </w:t>
            </w:r>
          </w:p>
          <w:p w:rsidR="00D2610D" w:rsidRPr="00762930" w:rsidRDefault="00D2610D" w:rsidP="00591E97">
            <w:pPr>
              <w:jc w:val="both"/>
              <w:rPr>
                <w:rFonts w:ascii="Times New Roman" w:hAnsi="Times New Roman" w:cs="Times New Roman"/>
                <w:sz w:val="24"/>
                <w:szCs w:val="24"/>
              </w:rPr>
            </w:pPr>
          </w:p>
        </w:tc>
        <w:tc>
          <w:tcPr>
            <w:tcW w:w="4684" w:type="dxa"/>
          </w:tcPr>
          <w:p w:rsidR="007F6F36" w:rsidRDefault="007F6F36" w:rsidP="00762930">
            <w:pPr>
              <w:rPr>
                <w:rFonts w:ascii="Times New Roman" w:hAnsi="Times New Roman" w:cs="Times New Roman"/>
                <w:sz w:val="24"/>
                <w:szCs w:val="24"/>
              </w:rPr>
            </w:pPr>
            <w:r>
              <w:rPr>
                <w:rFonts w:ascii="Times New Roman" w:hAnsi="Times New Roman" w:cs="Times New Roman"/>
                <w:sz w:val="24"/>
                <w:szCs w:val="24"/>
              </w:rPr>
              <w:t xml:space="preserve">This course discusses the history of Human </w:t>
            </w:r>
          </w:p>
          <w:p w:rsidR="00762930" w:rsidRPr="00762930" w:rsidRDefault="007F6F36" w:rsidP="007F6F36">
            <w:pPr>
              <w:rPr>
                <w:rFonts w:ascii="Times New Roman" w:hAnsi="Times New Roman" w:cs="Times New Roman"/>
                <w:sz w:val="24"/>
                <w:szCs w:val="24"/>
              </w:rPr>
            </w:pPr>
            <w:r>
              <w:rPr>
                <w:rFonts w:ascii="Times New Roman" w:hAnsi="Times New Roman" w:cs="Times New Roman"/>
                <w:sz w:val="24"/>
                <w:szCs w:val="24"/>
              </w:rPr>
              <w:t>Services research along with the progression of mental health services in the U.S.  Current and historical practices in research as well as how changing political structures in the U.S. have affected human service research are also discussed.</w:t>
            </w:r>
            <w:r w:rsidR="00D2610D">
              <w:rPr>
                <w:rFonts w:ascii="Times New Roman" w:hAnsi="Times New Roman" w:cs="Times New Roman"/>
                <w:sz w:val="24"/>
                <w:szCs w:val="24"/>
              </w:rPr>
              <w:t xml:space="preserve">  The practices of protecting clients in context of research is also discussed. Finally, the purpose of scientific research is outlines in that its end goal is to create change in society through proven practices that enhance delivery of mental health treatments and systems.</w:t>
            </w:r>
          </w:p>
        </w:tc>
      </w:tr>
      <w:tr w:rsidR="00762930" w:rsidTr="00591E97">
        <w:tc>
          <w:tcPr>
            <w:tcW w:w="4666" w:type="dxa"/>
          </w:tcPr>
          <w:p w:rsidR="007A623C" w:rsidRPr="007A623C" w:rsidRDefault="007A623C" w:rsidP="007A623C">
            <w:pPr>
              <w:ind w:left="-23"/>
              <w:jc w:val="both"/>
              <w:rPr>
                <w:rFonts w:ascii="Times New Roman" w:hAnsi="Times New Roman" w:cs="Times New Roman"/>
                <w:sz w:val="24"/>
                <w:szCs w:val="24"/>
              </w:rPr>
            </w:pPr>
            <w:r w:rsidRPr="007A623C">
              <w:rPr>
                <w:rFonts w:ascii="Times New Roman" w:hAnsi="Times New Roman" w:cs="Times New Roman"/>
                <w:sz w:val="24"/>
                <w:szCs w:val="24"/>
              </w:rPr>
              <w:t>CSHSE Standard 14.d. Disseminating routine and critical information to clients, colleagues, or other members of the related services system that is:</w:t>
            </w:r>
          </w:p>
          <w:p w:rsidR="007A623C" w:rsidRPr="007A623C" w:rsidRDefault="007A623C" w:rsidP="007A623C">
            <w:pPr>
              <w:ind w:left="-23" w:firstLine="720"/>
              <w:jc w:val="both"/>
              <w:rPr>
                <w:rFonts w:ascii="Times New Roman" w:hAnsi="Times New Roman" w:cs="Times New Roman"/>
                <w:sz w:val="24"/>
                <w:szCs w:val="24"/>
              </w:rPr>
            </w:pPr>
            <w:r w:rsidRPr="007A623C">
              <w:rPr>
                <w:rFonts w:ascii="Times New Roman" w:hAnsi="Times New Roman" w:cs="Times New Roman"/>
                <w:sz w:val="24"/>
                <w:szCs w:val="24"/>
              </w:rPr>
              <w:t>14.d. (1) provided in written or oral form</w:t>
            </w:r>
          </w:p>
          <w:p w:rsidR="007A623C" w:rsidRPr="007A623C" w:rsidRDefault="007A623C" w:rsidP="007A623C">
            <w:pPr>
              <w:ind w:left="-23" w:firstLine="720"/>
              <w:jc w:val="both"/>
              <w:rPr>
                <w:rFonts w:ascii="Times New Roman" w:hAnsi="Times New Roman" w:cs="Times New Roman"/>
                <w:sz w:val="24"/>
                <w:szCs w:val="24"/>
              </w:rPr>
            </w:pPr>
            <w:r w:rsidRPr="007A623C">
              <w:rPr>
                <w:rFonts w:ascii="Times New Roman" w:hAnsi="Times New Roman" w:cs="Times New Roman"/>
                <w:sz w:val="24"/>
                <w:szCs w:val="24"/>
              </w:rPr>
              <w:t>14.d. (2) Provided in a timely manner</w:t>
            </w:r>
          </w:p>
          <w:p w:rsidR="007A623C" w:rsidRPr="007A623C" w:rsidRDefault="007A623C" w:rsidP="007A623C">
            <w:pPr>
              <w:ind w:left="-23"/>
              <w:jc w:val="both"/>
              <w:rPr>
                <w:rFonts w:ascii="Times New Roman" w:hAnsi="Times New Roman" w:cs="Times New Roman"/>
                <w:sz w:val="24"/>
                <w:szCs w:val="24"/>
              </w:rPr>
            </w:pPr>
            <w:r w:rsidRPr="007A623C">
              <w:rPr>
                <w:rFonts w:ascii="Times New Roman" w:hAnsi="Times New Roman" w:cs="Times New Roman"/>
                <w:sz w:val="24"/>
                <w:szCs w:val="24"/>
              </w:rPr>
              <w:t>CSHSE Standard 14.e. Applying maintenance of client confidentiality and appropriately using client data.</w:t>
            </w:r>
          </w:p>
          <w:p w:rsidR="00762930" w:rsidRDefault="007A623C" w:rsidP="00591E97">
            <w:pPr>
              <w:ind w:left="-23"/>
              <w:jc w:val="both"/>
              <w:rPr>
                <w:rFonts w:ascii="Times New Roman" w:hAnsi="Times New Roman" w:cs="Times New Roman"/>
                <w:sz w:val="24"/>
                <w:szCs w:val="24"/>
              </w:rPr>
            </w:pPr>
            <w:r w:rsidRPr="007A623C">
              <w:rPr>
                <w:rFonts w:ascii="Times New Roman" w:hAnsi="Times New Roman" w:cs="Times New Roman"/>
                <w:sz w:val="24"/>
                <w:szCs w:val="24"/>
              </w:rPr>
              <w:t>CSHSE Standard 14.i.Utilizing research and other information for community education and public relations.</w:t>
            </w:r>
          </w:p>
          <w:p w:rsidR="00591E97" w:rsidRDefault="00591E97" w:rsidP="00591E97">
            <w:pPr>
              <w:ind w:left="-23"/>
              <w:jc w:val="both"/>
              <w:rPr>
                <w:rFonts w:ascii="Times New Roman" w:hAnsi="Times New Roman" w:cs="Times New Roman"/>
                <w:b/>
                <w:sz w:val="24"/>
                <w:szCs w:val="24"/>
              </w:rPr>
            </w:pPr>
            <w:r>
              <w:rPr>
                <w:rFonts w:ascii="Times New Roman" w:hAnsi="Times New Roman" w:cs="Times New Roman"/>
                <w:sz w:val="24"/>
                <w:szCs w:val="24"/>
              </w:rPr>
              <w:t>CSHSE Standard 19.c Confidentiality of information.</w:t>
            </w:r>
          </w:p>
        </w:tc>
        <w:tc>
          <w:tcPr>
            <w:tcW w:w="4684" w:type="dxa"/>
          </w:tcPr>
          <w:p w:rsidR="00762930" w:rsidRPr="00762930" w:rsidRDefault="00762930" w:rsidP="00591E97">
            <w:pPr>
              <w:rPr>
                <w:rFonts w:ascii="Times New Roman" w:hAnsi="Times New Roman" w:cs="Times New Roman"/>
                <w:sz w:val="24"/>
                <w:szCs w:val="24"/>
              </w:rPr>
            </w:pPr>
            <w:r>
              <w:rPr>
                <w:rFonts w:ascii="Times New Roman" w:hAnsi="Times New Roman" w:cs="Times New Roman"/>
                <w:sz w:val="24"/>
                <w:szCs w:val="24"/>
              </w:rPr>
              <w:t>This</w:t>
            </w:r>
            <w:r w:rsidR="007A623C">
              <w:rPr>
                <w:rFonts w:ascii="Times New Roman" w:hAnsi="Times New Roman" w:cs="Times New Roman"/>
                <w:sz w:val="24"/>
                <w:szCs w:val="24"/>
              </w:rPr>
              <w:t xml:space="preserve"> course emphasizes not just the completion of community research, needs assessments, or evaluations but also how to effectively disseminate the results of those endeavors to stakeholders and the broader community those tasks serve.</w:t>
            </w:r>
            <w:r w:rsidR="00591E97">
              <w:rPr>
                <w:rFonts w:ascii="Times New Roman" w:hAnsi="Times New Roman" w:cs="Times New Roman"/>
                <w:sz w:val="24"/>
                <w:szCs w:val="24"/>
              </w:rPr>
              <w:t xml:space="preserve">  In addition, the importance of safeguarding the privacy of research participant’s information is a key feature of student learning in this course.</w:t>
            </w:r>
          </w:p>
        </w:tc>
      </w:tr>
      <w:tr w:rsidR="00762930" w:rsidTr="00591E97">
        <w:tc>
          <w:tcPr>
            <w:tcW w:w="4666" w:type="dxa"/>
          </w:tcPr>
          <w:p w:rsidR="007A623C" w:rsidRPr="007A623C" w:rsidRDefault="007A623C" w:rsidP="007A623C">
            <w:pPr>
              <w:jc w:val="both"/>
              <w:rPr>
                <w:rFonts w:ascii="Times New Roman" w:hAnsi="Times New Roman" w:cs="Times New Roman"/>
                <w:sz w:val="24"/>
                <w:szCs w:val="24"/>
              </w:rPr>
            </w:pPr>
            <w:r w:rsidRPr="007A623C">
              <w:rPr>
                <w:rFonts w:ascii="Times New Roman" w:hAnsi="Times New Roman" w:cs="Times New Roman"/>
                <w:sz w:val="24"/>
                <w:szCs w:val="24"/>
              </w:rPr>
              <w:t>CSHSE Standard 14.a. Obtaining information through interviewing, active listening, consultation with others, library or other research, and the observation of clients and systems.</w:t>
            </w:r>
          </w:p>
          <w:p w:rsidR="007A623C" w:rsidRPr="007A623C" w:rsidRDefault="007A623C" w:rsidP="007A623C">
            <w:pPr>
              <w:jc w:val="both"/>
              <w:rPr>
                <w:rFonts w:ascii="Times New Roman" w:hAnsi="Times New Roman" w:cs="Times New Roman"/>
                <w:sz w:val="24"/>
                <w:szCs w:val="24"/>
              </w:rPr>
            </w:pPr>
            <w:r w:rsidRPr="007A623C">
              <w:rPr>
                <w:rFonts w:ascii="Times New Roman" w:hAnsi="Times New Roman" w:cs="Times New Roman"/>
                <w:sz w:val="24"/>
                <w:szCs w:val="24"/>
              </w:rPr>
              <w:t>CSHSE Standard 14.f. Using technology for word processing, sending email, and locating and evaluating information.</w:t>
            </w:r>
          </w:p>
          <w:p w:rsidR="00591E97" w:rsidRDefault="007A623C" w:rsidP="00B24CEA">
            <w:pPr>
              <w:jc w:val="both"/>
              <w:rPr>
                <w:rFonts w:ascii="Times New Roman" w:hAnsi="Times New Roman" w:cs="Times New Roman"/>
                <w:b/>
                <w:sz w:val="24"/>
                <w:szCs w:val="24"/>
              </w:rPr>
            </w:pPr>
            <w:r w:rsidRPr="007A623C">
              <w:rPr>
                <w:rFonts w:ascii="Times New Roman" w:hAnsi="Times New Roman" w:cs="Times New Roman"/>
                <w:sz w:val="24"/>
                <w:szCs w:val="24"/>
              </w:rPr>
              <w:t xml:space="preserve">CSHSE Standard 14.j. Using technology to </w:t>
            </w:r>
            <w:r w:rsidRPr="007A623C">
              <w:rPr>
                <w:rFonts w:ascii="Times New Roman" w:hAnsi="Times New Roman" w:cs="Times New Roman"/>
                <w:sz w:val="24"/>
                <w:szCs w:val="24"/>
              </w:rPr>
              <w:lastRenderedPageBreak/>
              <w:t>create and manage spreadsheets and databases.</w:t>
            </w:r>
          </w:p>
        </w:tc>
        <w:tc>
          <w:tcPr>
            <w:tcW w:w="4684" w:type="dxa"/>
          </w:tcPr>
          <w:p w:rsidR="00762930" w:rsidRPr="00762930" w:rsidRDefault="007A623C" w:rsidP="00762930">
            <w:pPr>
              <w:rPr>
                <w:rFonts w:ascii="Times New Roman" w:hAnsi="Times New Roman" w:cs="Times New Roman"/>
                <w:sz w:val="24"/>
                <w:szCs w:val="24"/>
              </w:rPr>
            </w:pPr>
            <w:r>
              <w:rPr>
                <w:rFonts w:ascii="Times New Roman" w:hAnsi="Times New Roman" w:cs="Times New Roman"/>
                <w:sz w:val="24"/>
                <w:szCs w:val="24"/>
              </w:rPr>
              <w:lastRenderedPageBreak/>
              <w:t>This course actively makes use of current technology in conducting research through modern library search techniques, active use of software for communication, and specialized software for the analysis of data.</w:t>
            </w:r>
          </w:p>
        </w:tc>
      </w:tr>
      <w:tr w:rsidR="00762930" w:rsidTr="00591E97">
        <w:tc>
          <w:tcPr>
            <w:tcW w:w="4666" w:type="dxa"/>
          </w:tcPr>
          <w:p w:rsidR="00591E97" w:rsidRPr="00591E97" w:rsidRDefault="00591E97" w:rsidP="00591E97">
            <w:pPr>
              <w:jc w:val="both"/>
              <w:rPr>
                <w:rFonts w:ascii="Times New Roman" w:hAnsi="Times New Roman" w:cs="Times New Roman"/>
                <w:sz w:val="24"/>
                <w:szCs w:val="24"/>
              </w:rPr>
            </w:pPr>
            <w:r w:rsidRPr="00591E97">
              <w:rPr>
                <w:rFonts w:ascii="Times New Roman" w:hAnsi="Times New Roman" w:cs="Times New Roman"/>
                <w:sz w:val="24"/>
                <w:szCs w:val="24"/>
              </w:rPr>
              <w:lastRenderedPageBreak/>
              <w:t>CSHSE Standard 14.b. Recording, organizing, and assessing the relevance, adequacy, accuracy, and validity of information provided by others.</w:t>
            </w:r>
          </w:p>
          <w:p w:rsidR="00591E97" w:rsidRPr="00591E97" w:rsidRDefault="00591E97" w:rsidP="00591E97">
            <w:pPr>
              <w:jc w:val="both"/>
              <w:rPr>
                <w:rFonts w:ascii="Times New Roman" w:hAnsi="Times New Roman" w:cs="Times New Roman"/>
                <w:sz w:val="24"/>
                <w:szCs w:val="24"/>
              </w:rPr>
            </w:pPr>
            <w:r w:rsidRPr="00591E97">
              <w:rPr>
                <w:rFonts w:ascii="Times New Roman" w:hAnsi="Times New Roman" w:cs="Times New Roman"/>
                <w:sz w:val="24"/>
                <w:szCs w:val="24"/>
              </w:rPr>
              <w:t>CSHSE Standard 14.c Compiling, synthesizing, and categorizing information.</w:t>
            </w:r>
          </w:p>
          <w:p w:rsidR="00591E97" w:rsidRPr="00591E97" w:rsidRDefault="00591E97" w:rsidP="00591E97">
            <w:pPr>
              <w:jc w:val="both"/>
              <w:rPr>
                <w:rFonts w:ascii="Times New Roman" w:hAnsi="Times New Roman" w:cs="Times New Roman"/>
                <w:sz w:val="24"/>
                <w:szCs w:val="24"/>
              </w:rPr>
            </w:pPr>
            <w:r w:rsidRPr="00591E97">
              <w:rPr>
                <w:rFonts w:ascii="Times New Roman" w:hAnsi="Times New Roman" w:cs="Times New Roman"/>
                <w:sz w:val="24"/>
                <w:szCs w:val="24"/>
              </w:rPr>
              <w:t>CSHSE Standard 14.g Performing an elementary community-needs assessment.</w:t>
            </w:r>
          </w:p>
          <w:p w:rsidR="00591E97" w:rsidRPr="00591E97" w:rsidRDefault="00591E97" w:rsidP="00591E97">
            <w:pPr>
              <w:jc w:val="both"/>
              <w:rPr>
                <w:rFonts w:ascii="Times New Roman" w:hAnsi="Times New Roman" w:cs="Times New Roman"/>
                <w:sz w:val="24"/>
                <w:szCs w:val="24"/>
              </w:rPr>
            </w:pPr>
            <w:r w:rsidRPr="00591E97">
              <w:rPr>
                <w:rFonts w:ascii="Times New Roman" w:hAnsi="Times New Roman" w:cs="Times New Roman"/>
                <w:sz w:val="24"/>
                <w:szCs w:val="24"/>
              </w:rPr>
              <w:t>CSHSE Standard 15.a. Analysis and assessment of the needs of clients or client groups.</w:t>
            </w:r>
          </w:p>
          <w:p w:rsidR="00591E97" w:rsidRPr="00591E97" w:rsidRDefault="00591E97" w:rsidP="00591E97">
            <w:pPr>
              <w:jc w:val="both"/>
              <w:rPr>
                <w:rFonts w:ascii="Times New Roman" w:hAnsi="Times New Roman" w:cs="Times New Roman"/>
                <w:sz w:val="24"/>
                <w:szCs w:val="24"/>
              </w:rPr>
            </w:pPr>
            <w:r w:rsidRPr="00591E97">
              <w:rPr>
                <w:rFonts w:ascii="Times New Roman" w:hAnsi="Times New Roman" w:cs="Times New Roman"/>
                <w:sz w:val="24"/>
                <w:szCs w:val="24"/>
              </w:rPr>
              <w:t>CSHSE Standard 15.c. Evaluation of the outcomes of the plan and the impact on the client or client group.</w:t>
            </w:r>
          </w:p>
          <w:p w:rsidR="00762930" w:rsidRDefault="00762930" w:rsidP="009B548A">
            <w:pPr>
              <w:pStyle w:val="NoSpacing"/>
              <w:ind w:left="720"/>
              <w:rPr>
                <w:rFonts w:ascii="Times New Roman" w:hAnsi="Times New Roman"/>
                <w:b/>
                <w:sz w:val="24"/>
                <w:szCs w:val="24"/>
              </w:rPr>
            </w:pPr>
          </w:p>
        </w:tc>
        <w:tc>
          <w:tcPr>
            <w:tcW w:w="4684" w:type="dxa"/>
          </w:tcPr>
          <w:p w:rsidR="00762930" w:rsidRPr="009B548A" w:rsidRDefault="00FE61E9" w:rsidP="00762930">
            <w:pPr>
              <w:rPr>
                <w:rFonts w:ascii="Times New Roman" w:hAnsi="Times New Roman" w:cs="Times New Roman"/>
                <w:sz w:val="24"/>
                <w:szCs w:val="24"/>
              </w:rPr>
            </w:pPr>
            <w:r>
              <w:rPr>
                <w:rFonts w:ascii="Times New Roman" w:hAnsi="Times New Roman" w:cs="Times New Roman"/>
                <w:sz w:val="24"/>
                <w:szCs w:val="24"/>
              </w:rPr>
              <w:t>This course teaches the skills necessary to conduct research projects, evaluation programs, or needs assessments which include the items mentioned in the standards to the left, but also includes analysis of data through specialized software.</w:t>
            </w:r>
          </w:p>
        </w:tc>
      </w:tr>
    </w:tbl>
    <w:p w:rsidR="00762930" w:rsidRPr="00762930" w:rsidRDefault="00762930" w:rsidP="00762930">
      <w:pPr>
        <w:rPr>
          <w:rFonts w:ascii="Times New Roman" w:hAnsi="Times New Roman" w:cs="Times New Roman"/>
          <w:b/>
          <w:sz w:val="24"/>
          <w:szCs w:val="24"/>
        </w:rPr>
      </w:pPr>
    </w:p>
    <w:sectPr w:rsidR="00762930" w:rsidRPr="0076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6C79"/>
    <w:multiLevelType w:val="hybridMultilevel"/>
    <w:tmpl w:val="9A3A1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0"/>
    <w:rsid w:val="00381D78"/>
    <w:rsid w:val="00591E97"/>
    <w:rsid w:val="00653396"/>
    <w:rsid w:val="00762930"/>
    <w:rsid w:val="007A623C"/>
    <w:rsid w:val="007F2738"/>
    <w:rsid w:val="007F6F36"/>
    <w:rsid w:val="009B548A"/>
    <w:rsid w:val="00A1020F"/>
    <w:rsid w:val="00B24CEA"/>
    <w:rsid w:val="00D2610D"/>
    <w:rsid w:val="00FE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38"/>
    <w:pPr>
      <w:ind w:left="720"/>
      <w:contextualSpacing/>
    </w:pPr>
  </w:style>
  <w:style w:type="table" w:styleId="TableGrid">
    <w:name w:val="Table Grid"/>
    <w:basedOn w:val="TableNormal"/>
    <w:uiPriority w:val="59"/>
    <w:rsid w:val="0076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93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38"/>
    <w:pPr>
      <w:ind w:left="720"/>
      <w:contextualSpacing/>
    </w:pPr>
  </w:style>
  <w:style w:type="table" w:styleId="TableGrid">
    <w:name w:val="Table Grid"/>
    <w:basedOn w:val="TableNormal"/>
    <w:uiPriority w:val="59"/>
    <w:rsid w:val="0076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293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2017-03-02T20:21:00Z</dcterms:created>
  <dcterms:modified xsi:type="dcterms:W3CDTF">2017-03-02T20:21:00Z</dcterms:modified>
</cp:coreProperties>
</file>